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4501"/>
      </w:tblGrid>
      <w:tr w:rsidR="008A6115" w:rsidRPr="00FA7CB6" w:rsidTr="00ED24BF">
        <w:tc>
          <w:tcPr>
            <w:tcW w:w="5070" w:type="dxa"/>
          </w:tcPr>
          <w:p w:rsidR="008A6115" w:rsidRPr="001A55A8" w:rsidRDefault="008A6115" w:rsidP="00ED24BF">
            <w:pPr>
              <w:pStyle w:val="ConsPlusNormal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</w:tcPr>
          <w:p w:rsidR="008A6115" w:rsidRPr="001A55A8" w:rsidRDefault="008A6115" w:rsidP="00ED24BF">
            <w:pPr>
              <w:pStyle w:val="ConsPlusNormal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A55A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Приложение № 4</w:t>
            </w:r>
          </w:p>
          <w:p w:rsidR="008A6115" w:rsidRPr="001A55A8" w:rsidRDefault="008A6115" w:rsidP="00ED24BF">
            <w:pPr>
              <w:pStyle w:val="ConsPlusNormal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A55A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8A6115" w:rsidRPr="001A55A8" w:rsidRDefault="008A6115" w:rsidP="00ED24BF">
            <w:pPr>
              <w:pStyle w:val="ConsPlusNormal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A55A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 муниципальной программе</w:t>
            </w:r>
          </w:p>
          <w:p w:rsidR="008A6115" w:rsidRPr="001A55A8" w:rsidRDefault="008A6115" w:rsidP="00ED24BF">
            <w:pPr>
              <w:pStyle w:val="ConsPlusNormal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A55A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«Развитие физической культуры, </w:t>
            </w:r>
          </w:p>
          <w:p w:rsidR="008A6115" w:rsidRPr="001A55A8" w:rsidRDefault="008A6115" w:rsidP="00ED24BF">
            <w:pPr>
              <w:pStyle w:val="ConsPlusNormal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A55A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массового спорта и укрепление общественного здоровья в Уссурийском городском округе» </w:t>
            </w:r>
          </w:p>
          <w:p w:rsidR="008A6115" w:rsidRPr="001A55A8" w:rsidRDefault="008A6115" w:rsidP="00ED24BF">
            <w:pPr>
              <w:pStyle w:val="ConsPlusNormal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A55A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 2021-2025 годы</w:t>
            </w:r>
          </w:p>
          <w:p w:rsidR="008A6115" w:rsidRPr="001A55A8" w:rsidRDefault="008A6115" w:rsidP="00ED24BF">
            <w:pPr>
              <w:pStyle w:val="ConsPlusNormal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A6115" w:rsidRPr="006C3CE7" w:rsidRDefault="008A6115" w:rsidP="0070431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6C3CE7">
        <w:rPr>
          <w:rFonts w:ascii="Times New Roman" w:hAnsi="Times New Roman"/>
          <w:sz w:val="28"/>
          <w:szCs w:val="28"/>
        </w:rPr>
        <w:t>Подпрограмма</w:t>
      </w:r>
      <w:bookmarkStart w:id="0" w:name="Par108"/>
      <w:bookmarkEnd w:id="0"/>
      <w:r w:rsidRPr="006C3CE7">
        <w:rPr>
          <w:rFonts w:ascii="Times New Roman" w:hAnsi="Times New Roman"/>
          <w:sz w:val="28"/>
          <w:szCs w:val="28"/>
        </w:rPr>
        <w:t xml:space="preserve"> «Укрепление общественного здоровья, увеличение периода активного долголетия и продолжительности здоровой жизни граждан старшего поколения в Уссурийском городском округе» на 2021-2024 годы</w:t>
      </w:r>
    </w:p>
    <w:p w:rsidR="008A6115" w:rsidRPr="006C3CE7" w:rsidRDefault="008A6115" w:rsidP="0070431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A6115" w:rsidRPr="006C3CE7" w:rsidRDefault="008A6115" w:rsidP="0070431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6C3CE7">
        <w:rPr>
          <w:rFonts w:ascii="Times New Roman" w:hAnsi="Times New Roman"/>
          <w:sz w:val="28"/>
          <w:szCs w:val="28"/>
        </w:rPr>
        <w:t>Паспорт подпрограммы муниципальной программы</w:t>
      </w:r>
    </w:p>
    <w:p w:rsidR="008A6115" w:rsidRPr="00704313" w:rsidRDefault="008A6115" w:rsidP="00F3234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0" w:type="auto"/>
        <w:tblInd w:w="6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0"/>
        <w:gridCol w:w="6020"/>
      </w:tblGrid>
      <w:tr w:rsidR="008A6115" w:rsidRPr="00704313" w:rsidTr="00287DC5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15" w:rsidRPr="00704313" w:rsidRDefault="008A6115" w:rsidP="00F3234E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704313">
              <w:rPr>
                <w:szCs w:val="28"/>
              </w:rPr>
              <w:t xml:space="preserve">Наименование </w:t>
            </w:r>
            <w:r>
              <w:rPr>
                <w:szCs w:val="28"/>
              </w:rPr>
              <w:t>подпрограммы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15" w:rsidRPr="00704313" w:rsidRDefault="008A6115" w:rsidP="00F3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04313">
              <w:rPr>
                <w:szCs w:val="28"/>
              </w:rPr>
              <w:t xml:space="preserve">Развитие физической культуры и массового спорта в Уссурийском городском округе </w:t>
            </w:r>
            <w:r>
              <w:rPr>
                <w:szCs w:val="28"/>
              </w:rPr>
              <w:t xml:space="preserve">                   </w:t>
            </w:r>
            <w:r w:rsidRPr="00704313">
              <w:rPr>
                <w:szCs w:val="28"/>
              </w:rPr>
              <w:t>на 20</w:t>
            </w:r>
            <w:r>
              <w:rPr>
                <w:szCs w:val="28"/>
              </w:rPr>
              <w:t>21</w:t>
            </w:r>
            <w:r w:rsidRPr="00704313">
              <w:rPr>
                <w:szCs w:val="28"/>
              </w:rPr>
              <w:t xml:space="preserve"> - 202</w:t>
            </w:r>
            <w:r>
              <w:rPr>
                <w:szCs w:val="28"/>
              </w:rPr>
              <w:t>5</w:t>
            </w:r>
            <w:r w:rsidRPr="00704313">
              <w:rPr>
                <w:szCs w:val="28"/>
              </w:rPr>
              <w:t xml:space="preserve"> годы (далее - </w:t>
            </w:r>
            <w:r>
              <w:rPr>
                <w:szCs w:val="28"/>
              </w:rPr>
              <w:t>под</w:t>
            </w:r>
            <w:r w:rsidRPr="00704313">
              <w:rPr>
                <w:szCs w:val="28"/>
              </w:rPr>
              <w:t>программа)</w:t>
            </w:r>
          </w:p>
        </w:tc>
      </w:tr>
      <w:tr w:rsidR="008A6115" w:rsidRPr="00704313" w:rsidTr="00287DC5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15" w:rsidRPr="00704313" w:rsidRDefault="008A6115" w:rsidP="00F3234E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704313">
              <w:rPr>
                <w:szCs w:val="28"/>
              </w:rPr>
              <w:t xml:space="preserve">Основание разработки </w:t>
            </w:r>
            <w:r>
              <w:rPr>
                <w:szCs w:val="28"/>
              </w:rPr>
              <w:t>подпрограммы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15" w:rsidRPr="00704313" w:rsidRDefault="008A6115" w:rsidP="00F3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04313">
              <w:rPr>
                <w:szCs w:val="28"/>
              </w:rPr>
              <w:t xml:space="preserve">Федеральный </w:t>
            </w:r>
            <w:hyperlink r:id="rId4" w:history="1">
              <w:r w:rsidRPr="00704313">
                <w:rPr>
                  <w:szCs w:val="28"/>
                </w:rPr>
                <w:t>закон</w:t>
              </w:r>
            </w:hyperlink>
            <w:r w:rsidRPr="00704313">
              <w:rPr>
                <w:szCs w:val="28"/>
              </w:rPr>
              <w:t xml:space="preserve"> от 6 октября 2003 года </w:t>
            </w:r>
            <w:r>
              <w:rPr>
                <w:szCs w:val="28"/>
              </w:rPr>
              <w:t xml:space="preserve">                №</w:t>
            </w:r>
            <w:r w:rsidRPr="00704313">
              <w:rPr>
                <w:szCs w:val="28"/>
              </w:rPr>
              <w:t xml:space="preserve"> 131-ФЗ </w:t>
            </w:r>
            <w:r>
              <w:rPr>
                <w:szCs w:val="28"/>
              </w:rPr>
              <w:t>«</w:t>
            </w:r>
            <w:r w:rsidRPr="00704313">
              <w:rPr>
                <w:szCs w:val="28"/>
              </w:rPr>
              <w:t>Об общих принципах организации местного самоуправления в Россий</w:t>
            </w:r>
            <w:r>
              <w:rPr>
                <w:szCs w:val="28"/>
              </w:rPr>
              <w:t>ской Федерации»</w:t>
            </w:r>
            <w:r w:rsidRPr="00704313">
              <w:rPr>
                <w:szCs w:val="28"/>
              </w:rPr>
              <w:t>;</w:t>
            </w:r>
          </w:p>
          <w:p w:rsidR="008A6115" w:rsidRPr="00704313" w:rsidRDefault="008A6115" w:rsidP="00F3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04313">
              <w:rPr>
                <w:szCs w:val="28"/>
              </w:rPr>
              <w:t xml:space="preserve">Федеральный </w:t>
            </w:r>
            <w:hyperlink r:id="rId5" w:history="1">
              <w:r w:rsidRPr="00704313">
                <w:rPr>
                  <w:szCs w:val="28"/>
                </w:rPr>
                <w:t>закон</w:t>
              </w:r>
            </w:hyperlink>
            <w:r w:rsidRPr="00704313">
              <w:rPr>
                <w:szCs w:val="28"/>
              </w:rPr>
              <w:t xml:space="preserve"> от 4 декабря 2007 года</w:t>
            </w:r>
            <w:r>
              <w:rPr>
                <w:szCs w:val="28"/>
              </w:rPr>
              <w:t xml:space="preserve">               </w:t>
            </w:r>
            <w:r w:rsidRPr="00704313">
              <w:rPr>
                <w:szCs w:val="28"/>
              </w:rPr>
              <w:t xml:space="preserve"> </w:t>
            </w:r>
            <w:r>
              <w:rPr>
                <w:szCs w:val="28"/>
              </w:rPr>
              <w:t>№</w:t>
            </w:r>
            <w:r w:rsidRPr="00704313">
              <w:rPr>
                <w:szCs w:val="28"/>
              </w:rPr>
              <w:t xml:space="preserve"> 329-ФЗ </w:t>
            </w:r>
            <w:r>
              <w:rPr>
                <w:szCs w:val="28"/>
              </w:rPr>
              <w:t>«</w:t>
            </w:r>
            <w:r w:rsidRPr="00704313">
              <w:rPr>
                <w:szCs w:val="28"/>
              </w:rPr>
              <w:t>О физической культуре и спорте в Российской Федерации</w:t>
            </w:r>
            <w:r>
              <w:rPr>
                <w:szCs w:val="28"/>
              </w:rPr>
              <w:t>»</w:t>
            </w:r>
            <w:r w:rsidRPr="00704313">
              <w:rPr>
                <w:szCs w:val="28"/>
              </w:rPr>
              <w:t>;</w:t>
            </w:r>
          </w:p>
          <w:p w:rsidR="008A6115" w:rsidRPr="00704313" w:rsidRDefault="00DC48E0" w:rsidP="00F3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hyperlink r:id="rId6" w:history="1">
              <w:r w:rsidR="008A6115" w:rsidRPr="00704313">
                <w:rPr>
                  <w:szCs w:val="28"/>
                </w:rPr>
                <w:t>Устав</w:t>
              </w:r>
            </w:hyperlink>
            <w:r w:rsidR="008A6115" w:rsidRPr="00704313">
              <w:rPr>
                <w:szCs w:val="28"/>
              </w:rPr>
              <w:t xml:space="preserve"> Уссурийского городского округа;</w:t>
            </w:r>
          </w:p>
          <w:p w:rsidR="008A6115" w:rsidRPr="00704313" w:rsidRDefault="00DC48E0" w:rsidP="00F3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hyperlink r:id="rId7" w:history="1">
              <w:r w:rsidR="008A6115" w:rsidRPr="00704313">
                <w:rPr>
                  <w:szCs w:val="28"/>
                </w:rPr>
                <w:t>решение</w:t>
              </w:r>
            </w:hyperlink>
            <w:r w:rsidR="008A6115" w:rsidRPr="00704313">
              <w:rPr>
                <w:szCs w:val="28"/>
              </w:rPr>
              <w:t xml:space="preserve"> Думы Уссурийского городского округа от 18 декабря 2009 года </w:t>
            </w:r>
            <w:r w:rsidR="008A6115">
              <w:rPr>
                <w:szCs w:val="28"/>
              </w:rPr>
              <w:t>№</w:t>
            </w:r>
            <w:r w:rsidR="008A6115" w:rsidRPr="00704313">
              <w:rPr>
                <w:szCs w:val="28"/>
              </w:rPr>
              <w:t xml:space="preserve"> 145-НПА </w:t>
            </w:r>
            <w:r w:rsidR="008A6115">
              <w:rPr>
                <w:szCs w:val="28"/>
              </w:rPr>
              <w:t>«</w:t>
            </w:r>
            <w:r w:rsidR="008A6115" w:rsidRPr="00704313">
              <w:rPr>
                <w:szCs w:val="28"/>
              </w:rPr>
              <w:t xml:space="preserve">О </w:t>
            </w:r>
            <w:proofErr w:type="gramStart"/>
            <w:r w:rsidR="008A6115" w:rsidRPr="00704313">
              <w:rPr>
                <w:szCs w:val="28"/>
              </w:rPr>
              <w:t>Положении</w:t>
            </w:r>
            <w:proofErr w:type="gramEnd"/>
            <w:r w:rsidR="008A6115" w:rsidRPr="00704313">
              <w:rPr>
                <w:szCs w:val="28"/>
              </w:rPr>
              <w:t xml:space="preserve"> об обеспечении условий для развития на территории Уссурийского городского округа физической культуры и массового спорта, организации проведения официальных физкультурно-оздоровительных и спортивных мероприятий городского округа</w:t>
            </w:r>
            <w:r w:rsidR="008A6115">
              <w:rPr>
                <w:szCs w:val="28"/>
              </w:rPr>
              <w:t>»</w:t>
            </w:r>
            <w:r w:rsidR="008A6115" w:rsidRPr="00704313">
              <w:rPr>
                <w:szCs w:val="28"/>
              </w:rPr>
              <w:t>;</w:t>
            </w:r>
          </w:p>
          <w:p w:rsidR="008A6115" w:rsidRPr="00704313" w:rsidRDefault="00DC48E0" w:rsidP="00F3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hyperlink r:id="rId8" w:history="1">
              <w:r w:rsidR="008A6115" w:rsidRPr="00704313">
                <w:rPr>
                  <w:szCs w:val="28"/>
                </w:rPr>
                <w:t>постановление</w:t>
              </w:r>
            </w:hyperlink>
            <w:r w:rsidR="008A6115" w:rsidRPr="00704313">
              <w:rPr>
                <w:szCs w:val="28"/>
              </w:rPr>
              <w:t xml:space="preserve"> администрации Уссурийского городского округа от 31 марта 2015 года</w:t>
            </w:r>
            <w:r w:rsidR="008A6115">
              <w:rPr>
                <w:szCs w:val="28"/>
              </w:rPr>
              <w:t xml:space="preserve">                 </w:t>
            </w:r>
            <w:r w:rsidR="008A6115" w:rsidRPr="00704313">
              <w:rPr>
                <w:szCs w:val="28"/>
              </w:rPr>
              <w:t xml:space="preserve"> </w:t>
            </w:r>
            <w:r w:rsidR="008A6115">
              <w:rPr>
                <w:szCs w:val="28"/>
              </w:rPr>
              <w:t>№</w:t>
            </w:r>
            <w:r w:rsidR="008A6115" w:rsidRPr="00704313">
              <w:rPr>
                <w:szCs w:val="28"/>
              </w:rPr>
              <w:t xml:space="preserve"> 895-НПА </w:t>
            </w:r>
            <w:r w:rsidR="008A6115">
              <w:rPr>
                <w:szCs w:val="28"/>
              </w:rPr>
              <w:t>«</w:t>
            </w:r>
            <w:r w:rsidR="008A6115" w:rsidRPr="00704313">
              <w:rPr>
                <w:szCs w:val="28"/>
              </w:rPr>
              <w:t xml:space="preserve">Об утверждении Порядка разработки, реализации и оценки эффективности муниципальных программ Уссурийского городского округа и о признании </w:t>
            </w:r>
            <w:proofErr w:type="gramStart"/>
            <w:r w:rsidR="008A6115" w:rsidRPr="00704313">
              <w:rPr>
                <w:szCs w:val="28"/>
              </w:rPr>
              <w:t>утратившими</w:t>
            </w:r>
            <w:proofErr w:type="gramEnd"/>
            <w:r w:rsidR="008A6115" w:rsidRPr="00704313">
              <w:rPr>
                <w:szCs w:val="28"/>
              </w:rPr>
              <w:t xml:space="preserve"> силу некоторых нормативных правовых актов </w:t>
            </w:r>
            <w:r w:rsidR="008A6115" w:rsidRPr="00704313">
              <w:rPr>
                <w:szCs w:val="28"/>
              </w:rPr>
              <w:lastRenderedPageBreak/>
              <w:t>администрации Уссурийского городского округа</w:t>
            </w:r>
            <w:r w:rsidR="008A6115">
              <w:rPr>
                <w:szCs w:val="28"/>
              </w:rPr>
              <w:t>»</w:t>
            </w:r>
            <w:r w:rsidR="008A6115" w:rsidRPr="00704313">
              <w:rPr>
                <w:szCs w:val="28"/>
              </w:rPr>
              <w:t>;</w:t>
            </w:r>
          </w:p>
          <w:p w:rsidR="008A6115" w:rsidRPr="00704313" w:rsidRDefault="008A6115" w:rsidP="00F3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04313">
              <w:rPr>
                <w:szCs w:val="28"/>
              </w:rPr>
              <w:t>распоряжение администрации Уссурийского городского округа от 31 августа 2016 года</w:t>
            </w:r>
            <w:r>
              <w:rPr>
                <w:szCs w:val="28"/>
              </w:rPr>
              <w:t xml:space="preserve"> №</w:t>
            </w:r>
            <w:r w:rsidRPr="00704313">
              <w:rPr>
                <w:szCs w:val="28"/>
              </w:rPr>
              <w:t xml:space="preserve"> 250 </w:t>
            </w:r>
            <w:r>
              <w:rPr>
                <w:szCs w:val="28"/>
              </w:rPr>
              <w:t>«</w:t>
            </w:r>
            <w:r w:rsidRPr="00704313">
              <w:rPr>
                <w:szCs w:val="28"/>
              </w:rPr>
              <w:t>Об утверждении Перечня муниципальных программ Уссурийского городского округа</w:t>
            </w:r>
            <w:r>
              <w:rPr>
                <w:szCs w:val="28"/>
              </w:rPr>
              <w:t>»</w:t>
            </w:r>
          </w:p>
        </w:tc>
      </w:tr>
      <w:tr w:rsidR="008A6115" w:rsidRPr="00704313" w:rsidTr="00287DC5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15" w:rsidRDefault="008A6115" w:rsidP="00F3234E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704313">
              <w:rPr>
                <w:szCs w:val="28"/>
              </w:rPr>
              <w:lastRenderedPageBreak/>
              <w:t xml:space="preserve">Ответственный исполнитель </w:t>
            </w:r>
            <w:r>
              <w:rPr>
                <w:szCs w:val="28"/>
              </w:rPr>
              <w:t>подпрограммы</w:t>
            </w:r>
          </w:p>
          <w:p w:rsidR="008A6115" w:rsidRPr="00704313" w:rsidRDefault="008A6115" w:rsidP="00F3234E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7CB6">
              <w:rPr>
                <w:szCs w:val="28"/>
              </w:rPr>
              <w:t>(соисполнители подпрограммы)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15" w:rsidRDefault="008A6115" w:rsidP="00F3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04313">
              <w:rPr>
                <w:szCs w:val="28"/>
              </w:rPr>
              <w:t>Управление по делам молодежи, физической культуре и спорту администрации Уссурийского городского округа</w:t>
            </w:r>
            <w:r>
              <w:rPr>
                <w:szCs w:val="28"/>
              </w:rPr>
              <w:t>;</w:t>
            </w:r>
          </w:p>
          <w:p w:rsidR="008A6115" w:rsidRPr="00704313" w:rsidRDefault="008A6115" w:rsidP="00F3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704313">
              <w:rPr>
                <w:szCs w:val="28"/>
              </w:rPr>
              <w:t>правление образования и молодежной политики администрации Уссурийского городского округа</w:t>
            </w:r>
          </w:p>
        </w:tc>
      </w:tr>
      <w:tr w:rsidR="008A6115" w:rsidRPr="00704313" w:rsidTr="00287DC5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15" w:rsidRPr="00704313" w:rsidRDefault="008A6115" w:rsidP="00F3234E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704313">
              <w:rPr>
                <w:szCs w:val="28"/>
              </w:rPr>
              <w:t xml:space="preserve">Участники </w:t>
            </w:r>
            <w:r>
              <w:rPr>
                <w:szCs w:val="28"/>
              </w:rPr>
              <w:t>подпрограммы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15" w:rsidRPr="00704313" w:rsidRDefault="008A6115" w:rsidP="00F3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04313">
              <w:rPr>
                <w:szCs w:val="28"/>
              </w:rPr>
              <w:t xml:space="preserve">Участниками </w:t>
            </w:r>
            <w:r>
              <w:rPr>
                <w:szCs w:val="28"/>
              </w:rPr>
              <w:t>под</w:t>
            </w:r>
            <w:r w:rsidRPr="00704313">
              <w:rPr>
                <w:szCs w:val="28"/>
              </w:rPr>
              <w:t>программы являются:</w:t>
            </w:r>
          </w:p>
          <w:p w:rsidR="008A6115" w:rsidRPr="00704313" w:rsidRDefault="008A6115" w:rsidP="00F3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>
              <w:t> </w:t>
            </w:r>
            <w:r w:rsidRPr="00704313">
              <w:rPr>
                <w:szCs w:val="28"/>
              </w:rPr>
              <w:t xml:space="preserve">Муниципальное автономное учреждение Плавательный бассейн </w:t>
            </w:r>
            <w:r>
              <w:rPr>
                <w:szCs w:val="28"/>
              </w:rPr>
              <w:t>«</w:t>
            </w:r>
            <w:r w:rsidRPr="00704313">
              <w:rPr>
                <w:szCs w:val="28"/>
              </w:rPr>
              <w:t>Чайка</w:t>
            </w:r>
            <w:r>
              <w:rPr>
                <w:szCs w:val="28"/>
              </w:rPr>
              <w:t>»</w:t>
            </w:r>
            <w:r w:rsidRPr="00704313">
              <w:rPr>
                <w:szCs w:val="28"/>
              </w:rPr>
              <w:t xml:space="preserve"> Уссурийского городского округа (далее - МАУ ПБ </w:t>
            </w:r>
            <w:r>
              <w:rPr>
                <w:szCs w:val="28"/>
              </w:rPr>
              <w:t>«</w:t>
            </w:r>
            <w:r w:rsidRPr="00704313">
              <w:rPr>
                <w:szCs w:val="28"/>
              </w:rPr>
              <w:t>Чайка</w:t>
            </w:r>
            <w:r>
              <w:rPr>
                <w:szCs w:val="28"/>
              </w:rPr>
              <w:t>»);</w:t>
            </w:r>
          </w:p>
          <w:p w:rsidR="008A6115" w:rsidRDefault="008A6115" w:rsidP="00F3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2. </w:t>
            </w:r>
            <w:r w:rsidRPr="00704313">
              <w:rPr>
                <w:szCs w:val="28"/>
              </w:rPr>
              <w:t xml:space="preserve">Муниципальное автономное учреждение спортивно-оздоровительный комплекс </w:t>
            </w:r>
            <w:r>
              <w:rPr>
                <w:szCs w:val="28"/>
              </w:rPr>
              <w:t>«</w:t>
            </w:r>
            <w:r w:rsidRPr="00704313">
              <w:rPr>
                <w:szCs w:val="28"/>
              </w:rPr>
              <w:t>Ледовая арена</w:t>
            </w:r>
            <w:r>
              <w:rPr>
                <w:szCs w:val="28"/>
              </w:rPr>
              <w:t>»</w:t>
            </w:r>
            <w:r w:rsidRPr="00704313">
              <w:rPr>
                <w:szCs w:val="28"/>
              </w:rPr>
              <w:t xml:space="preserve"> Уссурийского городского округа </w:t>
            </w:r>
            <w:r>
              <w:rPr>
                <w:szCs w:val="28"/>
              </w:rPr>
              <w:t xml:space="preserve">                 </w:t>
            </w:r>
            <w:r w:rsidRPr="00704313">
              <w:rPr>
                <w:szCs w:val="28"/>
              </w:rPr>
              <w:t xml:space="preserve">им. Р.В. Клиза (далее - МАУ СОК </w:t>
            </w:r>
            <w:r>
              <w:rPr>
                <w:szCs w:val="28"/>
              </w:rPr>
              <w:t>«</w:t>
            </w:r>
            <w:r w:rsidRPr="00704313">
              <w:rPr>
                <w:szCs w:val="28"/>
              </w:rPr>
              <w:t>Ледовая арена</w:t>
            </w:r>
            <w:r>
              <w:rPr>
                <w:szCs w:val="28"/>
              </w:rPr>
              <w:t>»</w:t>
            </w:r>
            <w:r w:rsidRPr="00704313">
              <w:rPr>
                <w:szCs w:val="28"/>
              </w:rPr>
              <w:t>)</w:t>
            </w:r>
            <w:r>
              <w:rPr>
                <w:szCs w:val="28"/>
              </w:rPr>
              <w:t>;</w:t>
            </w:r>
          </w:p>
          <w:p w:rsidR="008A6115" w:rsidRPr="00704313" w:rsidRDefault="008A6115" w:rsidP="00F3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3. </w:t>
            </w:r>
            <w:r w:rsidRPr="00704313">
              <w:rPr>
                <w:szCs w:val="28"/>
              </w:rPr>
              <w:t>Муниципальное автономное учреждение</w:t>
            </w:r>
            <w:r>
              <w:rPr>
                <w:szCs w:val="28"/>
              </w:rPr>
              <w:t xml:space="preserve"> «Спортивная школа» Уссурийского городского округа (далее – МАУ СШ УГО)</w:t>
            </w:r>
          </w:p>
        </w:tc>
      </w:tr>
      <w:tr w:rsidR="008A6115" w:rsidRPr="00704313" w:rsidTr="00287DC5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15" w:rsidRPr="00704313" w:rsidRDefault="008A6115" w:rsidP="00F3234E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704313">
              <w:rPr>
                <w:szCs w:val="28"/>
              </w:rPr>
              <w:t xml:space="preserve">Цели </w:t>
            </w:r>
            <w:r>
              <w:rPr>
                <w:szCs w:val="28"/>
              </w:rPr>
              <w:t>под</w:t>
            </w:r>
            <w:r w:rsidRPr="00704313">
              <w:rPr>
                <w:szCs w:val="28"/>
              </w:rPr>
              <w:t>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15" w:rsidRDefault="008A6115" w:rsidP="00F3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t xml:space="preserve">1. Привлечение населения Уссурийского городского округа к занятиям физической культурой и спортом, развитие </w:t>
            </w:r>
            <w:r w:rsidRPr="00704313">
              <w:rPr>
                <w:szCs w:val="28"/>
              </w:rPr>
              <w:t>школьного и массового спорта</w:t>
            </w:r>
            <w:r>
              <w:rPr>
                <w:szCs w:val="28"/>
              </w:rPr>
              <w:t xml:space="preserve">; </w:t>
            </w:r>
          </w:p>
          <w:p w:rsidR="008A6115" w:rsidRPr="00704313" w:rsidRDefault="008A6115" w:rsidP="00F3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2. </w:t>
            </w:r>
            <w:r>
              <w:t>Обеспечение населения Уссурийского городского округа качественной, доступной и безопасной спортивной инфраструктурой</w:t>
            </w:r>
          </w:p>
        </w:tc>
      </w:tr>
      <w:tr w:rsidR="008A6115" w:rsidRPr="00704313" w:rsidTr="00287DC5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15" w:rsidRPr="00704313" w:rsidRDefault="008A6115" w:rsidP="00F3234E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704313">
              <w:rPr>
                <w:szCs w:val="28"/>
              </w:rPr>
              <w:t xml:space="preserve">Задачи </w:t>
            </w:r>
            <w:r>
              <w:rPr>
                <w:szCs w:val="28"/>
              </w:rPr>
              <w:t>под</w:t>
            </w:r>
            <w:r w:rsidRPr="00704313">
              <w:rPr>
                <w:szCs w:val="28"/>
              </w:rPr>
              <w:t>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15" w:rsidRPr="00704313" w:rsidRDefault="008A6115" w:rsidP="00F3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04313">
              <w:rPr>
                <w:szCs w:val="28"/>
              </w:rPr>
              <w:t>Для достижения поставленных целей необходимо решение следующих задач:</w:t>
            </w:r>
          </w:p>
          <w:p w:rsidR="008A6115" w:rsidRPr="00704313" w:rsidRDefault="008A6115" w:rsidP="00F3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1. </w:t>
            </w:r>
            <w:r w:rsidRPr="00704313">
              <w:rPr>
                <w:szCs w:val="28"/>
              </w:rPr>
              <w:t>Совершенствование организации физкультурно-оздоровительной и спортивно-массовой работы среди различных категорий и групп населения.</w:t>
            </w:r>
          </w:p>
          <w:p w:rsidR="008A6115" w:rsidRPr="00704313" w:rsidRDefault="008A6115" w:rsidP="00F3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04313">
              <w:rPr>
                <w:szCs w:val="28"/>
              </w:rPr>
              <w:t xml:space="preserve">2. </w:t>
            </w:r>
            <w:r>
              <w:rPr>
                <w:szCs w:val="28"/>
              </w:rPr>
              <w:t>Доступность</w:t>
            </w:r>
            <w:r w:rsidRPr="00704313">
              <w:rPr>
                <w:szCs w:val="28"/>
              </w:rPr>
              <w:t xml:space="preserve"> занятий физической культурой и спортом для различных категорий граждан, </w:t>
            </w:r>
            <w:r w:rsidRPr="00704313">
              <w:rPr>
                <w:szCs w:val="28"/>
              </w:rPr>
              <w:lastRenderedPageBreak/>
              <w:t>развитие спортивной инфраструктуры</w:t>
            </w:r>
          </w:p>
        </w:tc>
      </w:tr>
      <w:tr w:rsidR="008A6115" w:rsidRPr="00704313" w:rsidTr="00287DC5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15" w:rsidRPr="00704313" w:rsidRDefault="008A6115" w:rsidP="00F3234E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704313">
              <w:rPr>
                <w:szCs w:val="28"/>
              </w:rPr>
              <w:lastRenderedPageBreak/>
              <w:t xml:space="preserve">Этапы и сроки реализации </w:t>
            </w:r>
            <w:r>
              <w:rPr>
                <w:szCs w:val="28"/>
              </w:rPr>
              <w:t>подпрограммы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15" w:rsidRPr="00704313" w:rsidRDefault="008A6115" w:rsidP="00F3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Под</w:t>
            </w:r>
            <w:r w:rsidRPr="00704313">
              <w:rPr>
                <w:szCs w:val="28"/>
              </w:rPr>
              <w:t>программа реализуется в 20</w:t>
            </w:r>
            <w:r>
              <w:rPr>
                <w:szCs w:val="28"/>
              </w:rPr>
              <w:t>21</w:t>
            </w:r>
            <w:r w:rsidRPr="00704313">
              <w:rPr>
                <w:szCs w:val="28"/>
              </w:rPr>
              <w:t xml:space="preserve"> - 202</w:t>
            </w:r>
            <w:r>
              <w:rPr>
                <w:szCs w:val="28"/>
              </w:rPr>
              <w:t>5</w:t>
            </w:r>
            <w:r w:rsidRPr="00704313">
              <w:rPr>
                <w:szCs w:val="28"/>
              </w:rPr>
              <w:t xml:space="preserve"> годы в один этап</w:t>
            </w:r>
          </w:p>
        </w:tc>
      </w:tr>
      <w:tr w:rsidR="008A6115" w:rsidRPr="00704313" w:rsidTr="00287DC5"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115" w:rsidRPr="00704313" w:rsidRDefault="008A6115" w:rsidP="00F3234E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704313">
              <w:rPr>
                <w:szCs w:val="28"/>
              </w:rPr>
              <w:t xml:space="preserve">Объемы бюджетных ассигнований </w:t>
            </w:r>
            <w:r>
              <w:rPr>
                <w:szCs w:val="28"/>
              </w:rPr>
              <w:t>под</w:t>
            </w:r>
            <w:r w:rsidRPr="00704313">
              <w:rPr>
                <w:szCs w:val="28"/>
              </w:rPr>
              <w:t>программы (с расшифровкой по годам и источникам финансирования)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115" w:rsidRPr="00704313" w:rsidRDefault="008A6115" w:rsidP="00F3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Cs w:val="28"/>
              </w:rPr>
            </w:pPr>
            <w:r w:rsidRPr="00704313">
              <w:rPr>
                <w:iCs/>
                <w:szCs w:val="28"/>
              </w:rPr>
              <w:t xml:space="preserve">Финансирование </w:t>
            </w:r>
            <w:r>
              <w:rPr>
                <w:iCs/>
                <w:szCs w:val="28"/>
              </w:rPr>
              <w:t>под</w:t>
            </w:r>
            <w:r w:rsidRPr="00704313">
              <w:rPr>
                <w:iCs/>
                <w:szCs w:val="28"/>
              </w:rPr>
              <w:t>программы будет осуществляться из средств местного бюджета Уссурийского городского округа</w:t>
            </w:r>
            <w:r>
              <w:rPr>
                <w:iCs/>
                <w:szCs w:val="28"/>
              </w:rPr>
              <w:t>.</w:t>
            </w:r>
          </w:p>
          <w:p w:rsidR="008A6115" w:rsidRPr="00704313" w:rsidRDefault="008A6115" w:rsidP="00F3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Cs w:val="28"/>
              </w:rPr>
            </w:pPr>
            <w:r w:rsidRPr="00704313">
              <w:rPr>
                <w:iCs/>
                <w:szCs w:val="28"/>
              </w:rPr>
              <w:t xml:space="preserve">Общий объем финансирования </w:t>
            </w:r>
            <w:r>
              <w:rPr>
                <w:iCs/>
                <w:szCs w:val="28"/>
              </w:rPr>
              <w:t>подпрограммы</w:t>
            </w:r>
            <w:r w:rsidRPr="00704313">
              <w:rPr>
                <w:iCs/>
                <w:szCs w:val="28"/>
              </w:rPr>
              <w:t xml:space="preserve"> на 20</w:t>
            </w:r>
            <w:r>
              <w:rPr>
                <w:iCs/>
                <w:szCs w:val="28"/>
              </w:rPr>
              <w:t>21</w:t>
            </w:r>
            <w:r w:rsidRPr="00704313">
              <w:rPr>
                <w:iCs/>
                <w:szCs w:val="28"/>
              </w:rPr>
              <w:t>-202</w:t>
            </w:r>
            <w:r>
              <w:rPr>
                <w:iCs/>
                <w:szCs w:val="28"/>
              </w:rPr>
              <w:t>5</w:t>
            </w:r>
            <w:r w:rsidRPr="00704313">
              <w:rPr>
                <w:iCs/>
                <w:szCs w:val="28"/>
              </w:rPr>
              <w:t xml:space="preserve"> годы составляет </w:t>
            </w:r>
            <w:r>
              <w:rPr>
                <w:iCs/>
                <w:szCs w:val="28"/>
              </w:rPr>
              <w:t xml:space="preserve">414838,51 </w:t>
            </w:r>
            <w:r w:rsidRPr="00704313">
              <w:rPr>
                <w:iCs/>
                <w:szCs w:val="28"/>
              </w:rPr>
              <w:t>тыс. рублей, в том числе:</w:t>
            </w:r>
          </w:p>
          <w:p w:rsidR="008A6115" w:rsidRPr="00704313" w:rsidRDefault="008A6115" w:rsidP="00F3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Cs w:val="28"/>
              </w:rPr>
            </w:pPr>
            <w:r w:rsidRPr="00704313">
              <w:rPr>
                <w:iCs/>
                <w:szCs w:val="28"/>
              </w:rPr>
              <w:t>20</w:t>
            </w:r>
            <w:r>
              <w:rPr>
                <w:iCs/>
                <w:szCs w:val="28"/>
              </w:rPr>
              <w:t>21</w:t>
            </w:r>
            <w:r w:rsidRPr="00704313">
              <w:rPr>
                <w:iCs/>
                <w:szCs w:val="28"/>
              </w:rPr>
              <w:t xml:space="preserve"> год </w:t>
            </w:r>
            <w:r>
              <w:rPr>
                <w:iCs/>
                <w:szCs w:val="28"/>
              </w:rPr>
              <w:t>–</w:t>
            </w:r>
            <w:r w:rsidRPr="00704313"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>79536,61</w:t>
            </w:r>
            <w:r w:rsidRPr="00704313">
              <w:rPr>
                <w:iCs/>
                <w:szCs w:val="28"/>
              </w:rPr>
              <w:t xml:space="preserve"> тыс. рублей;</w:t>
            </w:r>
          </w:p>
          <w:p w:rsidR="008A6115" w:rsidRPr="00704313" w:rsidRDefault="008A6115" w:rsidP="00F3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Cs w:val="28"/>
              </w:rPr>
            </w:pPr>
            <w:r w:rsidRPr="00704313">
              <w:rPr>
                <w:iCs/>
                <w:szCs w:val="28"/>
              </w:rPr>
              <w:t>20</w:t>
            </w:r>
            <w:r>
              <w:rPr>
                <w:iCs/>
                <w:szCs w:val="28"/>
              </w:rPr>
              <w:t>22</w:t>
            </w:r>
            <w:r w:rsidRPr="00704313">
              <w:rPr>
                <w:iCs/>
                <w:szCs w:val="28"/>
              </w:rPr>
              <w:t xml:space="preserve"> год </w:t>
            </w:r>
            <w:r w:rsidRPr="00704313">
              <w:rPr>
                <w:iCs/>
                <w:szCs w:val="28"/>
              </w:rPr>
              <w:noBreakHyphen/>
              <w:t xml:space="preserve"> </w:t>
            </w:r>
            <w:r>
              <w:rPr>
                <w:iCs/>
                <w:szCs w:val="28"/>
              </w:rPr>
              <w:t>79536,61</w:t>
            </w:r>
            <w:r w:rsidRPr="00704313">
              <w:rPr>
                <w:iCs/>
                <w:szCs w:val="28"/>
              </w:rPr>
              <w:t xml:space="preserve"> тыс. рублей;</w:t>
            </w:r>
          </w:p>
          <w:p w:rsidR="008A6115" w:rsidRPr="00704313" w:rsidRDefault="008A6115" w:rsidP="00F3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Cs w:val="28"/>
              </w:rPr>
            </w:pPr>
            <w:r w:rsidRPr="00704313">
              <w:rPr>
                <w:iCs/>
                <w:szCs w:val="28"/>
              </w:rPr>
              <w:t>20</w:t>
            </w:r>
            <w:r>
              <w:rPr>
                <w:iCs/>
                <w:szCs w:val="28"/>
              </w:rPr>
              <w:t>23</w:t>
            </w:r>
            <w:r w:rsidRPr="00704313">
              <w:rPr>
                <w:iCs/>
                <w:szCs w:val="28"/>
              </w:rPr>
              <w:t xml:space="preserve"> год – </w:t>
            </w:r>
            <w:r>
              <w:rPr>
                <w:iCs/>
                <w:szCs w:val="28"/>
              </w:rPr>
              <w:t>79536,61</w:t>
            </w:r>
            <w:r w:rsidRPr="00704313">
              <w:rPr>
                <w:iCs/>
                <w:szCs w:val="28"/>
              </w:rPr>
              <w:t xml:space="preserve"> тыс. рублей;</w:t>
            </w:r>
          </w:p>
          <w:p w:rsidR="008A6115" w:rsidRPr="00704313" w:rsidRDefault="008A6115" w:rsidP="00F3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Cs w:val="28"/>
              </w:rPr>
            </w:pPr>
            <w:r w:rsidRPr="00704313">
              <w:rPr>
                <w:iCs/>
                <w:szCs w:val="28"/>
              </w:rPr>
              <w:t>20</w:t>
            </w:r>
            <w:r>
              <w:rPr>
                <w:iCs/>
                <w:szCs w:val="28"/>
              </w:rPr>
              <w:t>24</w:t>
            </w:r>
            <w:r w:rsidRPr="00704313">
              <w:rPr>
                <w:iCs/>
                <w:szCs w:val="28"/>
              </w:rPr>
              <w:t xml:space="preserve"> год – </w:t>
            </w:r>
            <w:r>
              <w:rPr>
                <w:iCs/>
                <w:szCs w:val="28"/>
              </w:rPr>
              <w:t>87999,34</w:t>
            </w:r>
            <w:r w:rsidRPr="00704313">
              <w:rPr>
                <w:iCs/>
                <w:szCs w:val="28"/>
              </w:rPr>
              <w:t xml:space="preserve"> тыс. рублей;</w:t>
            </w:r>
          </w:p>
          <w:p w:rsidR="008A6115" w:rsidRPr="00704313" w:rsidRDefault="008A6115" w:rsidP="00F3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Cs w:val="28"/>
              </w:rPr>
            </w:pPr>
            <w:r w:rsidRPr="00704313">
              <w:rPr>
                <w:iCs/>
                <w:szCs w:val="28"/>
              </w:rPr>
              <w:t>202</w:t>
            </w:r>
            <w:r>
              <w:rPr>
                <w:iCs/>
                <w:szCs w:val="28"/>
              </w:rPr>
              <w:t>5</w:t>
            </w:r>
            <w:r w:rsidRPr="00704313">
              <w:rPr>
                <w:iCs/>
                <w:szCs w:val="28"/>
              </w:rPr>
              <w:t xml:space="preserve"> год – </w:t>
            </w:r>
            <w:r>
              <w:rPr>
                <w:iCs/>
                <w:szCs w:val="28"/>
              </w:rPr>
              <w:t>88229,34</w:t>
            </w:r>
            <w:r w:rsidRPr="00704313">
              <w:rPr>
                <w:iCs/>
                <w:szCs w:val="28"/>
              </w:rPr>
              <w:t xml:space="preserve"> тыс. рублей</w:t>
            </w:r>
          </w:p>
        </w:tc>
      </w:tr>
      <w:tr w:rsidR="008A6115" w:rsidRPr="00704313" w:rsidTr="00287DC5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15" w:rsidRPr="00704313" w:rsidRDefault="008A6115" w:rsidP="00F3234E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704313">
              <w:rPr>
                <w:szCs w:val="28"/>
              </w:rPr>
              <w:t xml:space="preserve">Основные мероприятия </w:t>
            </w:r>
            <w:r>
              <w:rPr>
                <w:szCs w:val="28"/>
              </w:rPr>
              <w:t>под</w:t>
            </w:r>
            <w:r w:rsidRPr="00704313">
              <w:rPr>
                <w:szCs w:val="28"/>
              </w:rPr>
              <w:t>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15" w:rsidRPr="00704313" w:rsidRDefault="00DC48E0" w:rsidP="00F3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hyperlink r:id="rId9" w:history="1">
              <w:r w:rsidR="008A6115" w:rsidRPr="00704313">
                <w:rPr>
                  <w:szCs w:val="28"/>
                </w:rPr>
                <w:t>Перечень</w:t>
              </w:r>
            </w:hyperlink>
            <w:r w:rsidR="008A6115" w:rsidRPr="00704313">
              <w:rPr>
                <w:szCs w:val="28"/>
              </w:rPr>
              <w:t xml:space="preserve"> мероприятий </w:t>
            </w:r>
            <w:r w:rsidR="008A6115">
              <w:rPr>
                <w:szCs w:val="28"/>
              </w:rPr>
              <w:t>под</w:t>
            </w:r>
            <w:r w:rsidR="008A6115" w:rsidRPr="00704313">
              <w:rPr>
                <w:szCs w:val="28"/>
              </w:rPr>
              <w:t xml:space="preserve">программы приведен в приложении </w:t>
            </w:r>
            <w:r w:rsidR="008A6115">
              <w:rPr>
                <w:szCs w:val="28"/>
              </w:rPr>
              <w:t>№</w:t>
            </w:r>
            <w:r w:rsidR="008A6115" w:rsidRPr="00704313">
              <w:rPr>
                <w:szCs w:val="28"/>
              </w:rPr>
              <w:t xml:space="preserve"> </w:t>
            </w:r>
            <w:r w:rsidR="008A6115">
              <w:rPr>
                <w:szCs w:val="28"/>
              </w:rPr>
              <w:t>6</w:t>
            </w:r>
            <w:r w:rsidR="008A6115" w:rsidRPr="00704313">
              <w:rPr>
                <w:szCs w:val="28"/>
              </w:rPr>
              <w:t xml:space="preserve"> к муниципальной программе</w:t>
            </w:r>
          </w:p>
        </w:tc>
      </w:tr>
      <w:tr w:rsidR="008A6115" w:rsidRPr="00704313" w:rsidTr="00287DC5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15" w:rsidRPr="00704313" w:rsidRDefault="008A6115" w:rsidP="00F3234E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704313">
              <w:rPr>
                <w:szCs w:val="28"/>
              </w:rPr>
              <w:t>Целевые показатели (индикаторы)</w:t>
            </w:r>
          </w:p>
          <w:p w:rsidR="008A6115" w:rsidRPr="00704313" w:rsidRDefault="008A6115" w:rsidP="00F3234E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15" w:rsidRPr="00704313" w:rsidRDefault="008A6115" w:rsidP="00F3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04313">
              <w:rPr>
                <w:szCs w:val="28"/>
              </w:rPr>
              <w:t xml:space="preserve">Ожидаемые результаты реализации </w:t>
            </w:r>
            <w:r>
              <w:rPr>
                <w:szCs w:val="28"/>
              </w:rPr>
              <w:t>под</w:t>
            </w:r>
            <w:r w:rsidRPr="00704313">
              <w:rPr>
                <w:szCs w:val="28"/>
              </w:rPr>
              <w:t xml:space="preserve">программы и целевые индикаторы приведены в </w:t>
            </w:r>
            <w:hyperlink r:id="rId10" w:history="1">
              <w:r w:rsidRPr="00704313">
                <w:rPr>
                  <w:szCs w:val="28"/>
                </w:rPr>
                <w:t xml:space="preserve">приложении </w:t>
              </w:r>
              <w:r>
                <w:rPr>
                  <w:szCs w:val="28"/>
                </w:rPr>
                <w:t>№</w:t>
              </w:r>
              <w:r w:rsidRPr="00704313">
                <w:rPr>
                  <w:szCs w:val="28"/>
                </w:rPr>
                <w:t xml:space="preserve"> 1</w:t>
              </w:r>
            </w:hyperlink>
            <w:r w:rsidRPr="00704313">
              <w:rPr>
                <w:szCs w:val="28"/>
              </w:rPr>
              <w:t xml:space="preserve"> к муниципальной программе</w:t>
            </w:r>
          </w:p>
        </w:tc>
      </w:tr>
    </w:tbl>
    <w:p w:rsidR="008A6115" w:rsidRPr="00704313" w:rsidRDefault="008A6115" w:rsidP="00F3234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8A6115" w:rsidRPr="006C3CE7" w:rsidRDefault="008A6115" w:rsidP="00F323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Cs/>
          <w:szCs w:val="28"/>
        </w:rPr>
      </w:pPr>
      <w:r w:rsidRPr="006C3CE7">
        <w:rPr>
          <w:bCs/>
          <w:szCs w:val="28"/>
        </w:rPr>
        <w:t>I. Общая характеристика текущего состояния</w:t>
      </w:r>
    </w:p>
    <w:p w:rsidR="008A6115" w:rsidRPr="006C3CE7" w:rsidRDefault="008A6115" w:rsidP="00F323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Cs/>
          <w:szCs w:val="28"/>
        </w:rPr>
      </w:pPr>
      <w:r w:rsidRPr="006C3CE7">
        <w:rPr>
          <w:bCs/>
          <w:szCs w:val="28"/>
        </w:rPr>
        <w:t>сферы развития физической культуры и спорта Уссурийского</w:t>
      </w:r>
    </w:p>
    <w:p w:rsidR="008A6115" w:rsidRPr="006C3CE7" w:rsidRDefault="008A6115" w:rsidP="00F323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Cs/>
          <w:szCs w:val="28"/>
        </w:rPr>
      </w:pPr>
      <w:r w:rsidRPr="006C3CE7">
        <w:rPr>
          <w:bCs/>
          <w:szCs w:val="28"/>
        </w:rPr>
        <w:t>городского округа и обоснование проблем, на решение</w:t>
      </w:r>
    </w:p>
    <w:p w:rsidR="008A6115" w:rsidRPr="006C3CE7" w:rsidRDefault="008A6115" w:rsidP="00F323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Cs/>
          <w:szCs w:val="28"/>
        </w:rPr>
      </w:pPr>
      <w:proofErr w:type="gramStart"/>
      <w:r w:rsidRPr="006C3CE7">
        <w:rPr>
          <w:bCs/>
          <w:szCs w:val="28"/>
        </w:rPr>
        <w:t>которых</w:t>
      </w:r>
      <w:proofErr w:type="gramEnd"/>
      <w:r w:rsidRPr="006C3CE7">
        <w:rPr>
          <w:bCs/>
          <w:szCs w:val="28"/>
        </w:rPr>
        <w:t>, направлена муниципальная программа</w:t>
      </w:r>
    </w:p>
    <w:p w:rsidR="008A6115" w:rsidRPr="00CB6A46" w:rsidRDefault="008A6115" w:rsidP="00F3234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8A6115" w:rsidRPr="006C3CE7" w:rsidRDefault="008A6115" w:rsidP="006C3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6C3CE7">
        <w:rPr>
          <w:szCs w:val="28"/>
        </w:rPr>
        <w:t>Важнейшим стратегическим приоритетом развития Уссурийского городского округа до 2025 года является здоровье населения, так как оно необходимо для физического, духовного и социального благополучия граждан. Создание условий для ведения гражданами здорового образа жизни невозможно без развития сферы физической культуры и спорта.</w:t>
      </w:r>
    </w:p>
    <w:p w:rsidR="008A6115" w:rsidRPr="00704313" w:rsidRDefault="008A6115" w:rsidP="00E95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proofErr w:type="gramStart"/>
      <w:r w:rsidRPr="006C3CE7">
        <w:rPr>
          <w:szCs w:val="28"/>
        </w:rPr>
        <w:t xml:space="preserve">В соответствии с Федеральным законом от 6 октября 2003 года </w:t>
      </w:r>
      <w:r>
        <w:rPr>
          <w:szCs w:val="28"/>
        </w:rPr>
        <w:t>№</w:t>
      </w:r>
      <w:r w:rsidRPr="006C3CE7">
        <w:rPr>
          <w:szCs w:val="28"/>
        </w:rPr>
        <w:t xml:space="preserve"> 131-ФЗ </w:t>
      </w:r>
      <w:r>
        <w:rPr>
          <w:szCs w:val="28"/>
        </w:rPr>
        <w:t xml:space="preserve">             «</w:t>
      </w:r>
      <w:r w:rsidRPr="006C3CE7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6C3CE7">
        <w:rPr>
          <w:szCs w:val="28"/>
        </w:rPr>
        <w:t xml:space="preserve"> полномочием органов местного самоуправления Уссурийского городского округа в сфере физической культуры и спорта является обеспечение условий для развития на территории Уссурийского городского округа физической культуры, школьного спорта и массового спорта, организация проведения </w:t>
      </w:r>
      <w:r w:rsidRPr="006C3CE7">
        <w:rPr>
          <w:szCs w:val="28"/>
        </w:rPr>
        <w:lastRenderedPageBreak/>
        <w:t>официальных физкультурно-оздоровительных и спортивных мероприятий городского округа.</w:t>
      </w:r>
      <w:r>
        <w:rPr>
          <w:szCs w:val="28"/>
        </w:rPr>
        <w:t xml:space="preserve"> </w:t>
      </w:r>
      <w:proofErr w:type="gramEnd"/>
    </w:p>
    <w:p w:rsidR="008A6115" w:rsidRDefault="008A6115" w:rsidP="00E95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 w:rsidRPr="00704313">
        <w:rPr>
          <w:szCs w:val="28"/>
        </w:rPr>
        <w:t>В настоящее время общая структура физкультурного движения в Уссурийском городском округе включает в себя 204 коллектива физкультуры</w:t>
      </w:r>
      <w:r>
        <w:rPr>
          <w:szCs w:val="28"/>
        </w:rPr>
        <w:t xml:space="preserve"> (2015 год – 198 ед.):</w:t>
      </w:r>
    </w:p>
    <w:p w:rsidR="008A6115" w:rsidRDefault="008A6115" w:rsidP="00E95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- дошкольные образовательные учреждения – 40;</w:t>
      </w:r>
    </w:p>
    <w:p w:rsidR="008A6115" w:rsidRDefault="008A6115" w:rsidP="00E95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- общеобразовательные организации – 41;</w:t>
      </w:r>
    </w:p>
    <w:p w:rsidR="008A6115" w:rsidRDefault="008A6115" w:rsidP="00E95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- организации профессионального образования – 8;</w:t>
      </w:r>
    </w:p>
    <w:p w:rsidR="008A6115" w:rsidRDefault="008A6115" w:rsidP="00E95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- организации высшего образования – 3;</w:t>
      </w:r>
    </w:p>
    <w:p w:rsidR="008A6115" w:rsidRDefault="008A6115" w:rsidP="00E95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- предприятия, учреждения, организации – 18;</w:t>
      </w:r>
    </w:p>
    <w:p w:rsidR="008A6115" w:rsidRDefault="008A6115" w:rsidP="00C218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proofErr w:type="gramStart"/>
      <w:r>
        <w:rPr>
          <w:szCs w:val="28"/>
        </w:rPr>
        <w:t>фитнес-клубы</w:t>
      </w:r>
      <w:proofErr w:type="spellEnd"/>
      <w:proofErr w:type="gramEnd"/>
      <w:r>
        <w:rPr>
          <w:szCs w:val="28"/>
        </w:rPr>
        <w:t xml:space="preserve"> – 7;</w:t>
      </w:r>
    </w:p>
    <w:p w:rsidR="008A6115" w:rsidRPr="00E9555A" w:rsidRDefault="008A6115" w:rsidP="00E95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 w:rsidRPr="00E9555A">
        <w:rPr>
          <w:szCs w:val="28"/>
        </w:rPr>
        <w:t>- спортивные федерации</w:t>
      </w:r>
      <w:r>
        <w:rPr>
          <w:szCs w:val="28"/>
        </w:rPr>
        <w:t xml:space="preserve"> –</w:t>
      </w:r>
      <w:r w:rsidRPr="00E9555A">
        <w:rPr>
          <w:szCs w:val="28"/>
        </w:rPr>
        <w:t xml:space="preserve"> 56;</w:t>
      </w:r>
    </w:p>
    <w:p w:rsidR="008A6115" w:rsidRPr="00E9555A" w:rsidRDefault="008A6115" w:rsidP="00E95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 w:rsidRPr="00E9555A">
        <w:rPr>
          <w:szCs w:val="28"/>
        </w:rPr>
        <w:t>- спортивные клубы</w:t>
      </w:r>
      <w:r>
        <w:rPr>
          <w:szCs w:val="28"/>
        </w:rPr>
        <w:t xml:space="preserve"> –</w:t>
      </w:r>
      <w:r w:rsidRPr="00E9555A">
        <w:rPr>
          <w:szCs w:val="28"/>
        </w:rPr>
        <w:t xml:space="preserve"> 23;</w:t>
      </w:r>
    </w:p>
    <w:p w:rsidR="008A6115" w:rsidRPr="00E9555A" w:rsidRDefault="008A6115" w:rsidP="00E95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 w:rsidRPr="00E9555A">
        <w:rPr>
          <w:szCs w:val="28"/>
        </w:rPr>
        <w:t>- детско-юношеская спортивная школа – 1;</w:t>
      </w:r>
    </w:p>
    <w:p w:rsidR="008A6115" w:rsidRDefault="008A6115" w:rsidP="00E95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 w:rsidRPr="00E9555A">
        <w:rPr>
          <w:szCs w:val="28"/>
        </w:rPr>
        <w:t>- учреждения дополнительного образования, осуществляющие спортивную подготовку – 3</w:t>
      </w:r>
      <w:r>
        <w:rPr>
          <w:szCs w:val="28"/>
        </w:rPr>
        <w:t>;</w:t>
      </w:r>
    </w:p>
    <w:p w:rsidR="008A6115" w:rsidRDefault="008A6115" w:rsidP="00E95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- другие учреждения и организации, в том числе адаптивной физкультуры – 4.</w:t>
      </w:r>
    </w:p>
    <w:p w:rsidR="008A6115" w:rsidRDefault="008A6115" w:rsidP="00E95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 w:rsidRPr="00704313">
        <w:rPr>
          <w:szCs w:val="28"/>
        </w:rPr>
        <w:t xml:space="preserve"> </w:t>
      </w:r>
      <w:proofErr w:type="gramStart"/>
      <w:r w:rsidRPr="00704313">
        <w:rPr>
          <w:szCs w:val="28"/>
        </w:rPr>
        <w:t>К услугам занимающихся физической культурой и спортом в округе предоставлено 4</w:t>
      </w:r>
      <w:r>
        <w:rPr>
          <w:szCs w:val="28"/>
        </w:rPr>
        <w:t>50</w:t>
      </w:r>
      <w:r w:rsidRPr="00704313">
        <w:rPr>
          <w:szCs w:val="28"/>
        </w:rPr>
        <w:t xml:space="preserve"> спортивных сооружений, из них 30</w:t>
      </w:r>
      <w:r>
        <w:rPr>
          <w:szCs w:val="28"/>
        </w:rPr>
        <w:t>9</w:t>
      </w:r>
      <w:r w:rsidRPr="00704313">
        <w:rPr>
          <w:szCs w:val="28"/>
        </w:rPr>
        <w:t xml:space="preserve"> муниципальные</w:t>
      </w:r>
      <w:r>
        <w:rPr>
          <w:szCs w:val="28"/>
        </w:rPr>
        <w:t xml:space="preserve"> (2015 год – 427 ед.):</w:t>
      </w:r>
      <w:proofErr w:type="gramEnd"/>
    </w:p>
    <w:p w:rsidR="008A6115" w:rsidRDefault="008A6115" w:rsidP="00E95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- стадионы с трибунами – 4;</w:t>
      </w:r>
    </w:p>
    <w:p w:rsidR="008A6115" w:rsidRDefault="008A6115" w:rsidP="00E95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- плоскостные спортивные сооружения – 226;</w:t>
      </w:r>
    </w:p>
    <w:p w:rsidR="008A6115" w:rsidRDefault="008A6115" w:rsidP="00E95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- спортивные залы – 93;</w:t>
      </w:r>
    </w:p>
    <w:p w:rsidR="008A6115" w:rsidRDefault="008A6115" w:rsidP="00E95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- плавательные бассейны – 6;</w:t>
      </w:r>
    </w:p>
    <w:p w:rsidR="008A6115" w:rsidRDefault="008A6115" w:rsidP="00E95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- крытые спортивные объекты с искусственным льдом – 1;</w:t>
      </w:r>
    </w:p>
    <w:p w:rsidR="008A6115" w:rsidRDefault="008A6115" w:rsidP="00E95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- легкоатлетические манежи – 1;</w:t>
      </w:r>
    </w:p>
    <w:p w:rsidR="008A6115" w:rsidRDefault="008A6115" w:rsidP="00E95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- лыжная база – 1;</w:t>
      </w:r>
    </w:p>
    <w:p w:rsidR="008A6115" w:rsidRDefault="008A6115" w:rsidP="00E95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- стрелковые тиры – 9;</w:t>
      </w:r>
    </w:p>
    <w:p w:rsidR="008A6115" w:rsidRDefault="008A6115" w:rsidP="00E95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- другие спортивные сооружения – 69;</w:t>
      </w:r>
    </w:p>
    <w:p w:rsidR="008A6115" w:rsidRPr="00704313" w:rsidRDefault="008A6115" w:rsidP="001522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- объекты городской и рекреационной инфраструктуры – 40.</w:t>
      </w:r>
    </w:p>
    <w:p w:rsidR="008A6115" w:rsidRDefault="008A6115" w:rsidP="0015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04313">
        <w:rPr>
          <w:szCs w:val="28"/>
        </w:rPr>
        <w:t>В целях создания условий для укрепления здоровья населения Уссурийского городского округа через привлечение к занятиям физической культурой и спортом в 201</w:t>
      </w:r>
      <w:r>
        <w:rPr>
          <w:szCs w:val="28"/>
        </w:rPr>
        <w:t>9</w:t>
      </w:r>
      <w:r w:rsidRPr="00704313">
        <w:rPr>
          <w:szCs w:val="28"/>
        </w:rPr>
        <w:t xml:space="preserve"> - 202</w:t>
      </w:r>
      <w:r>
        <w:rPr>
          <w:szCs w:val="28"/>
        </w:rPr>
        <w:t>0</w:t>
      </w:r>
      <w:r w:rsidRPr="00704313">
        <w:rPr>
          <w:szCs w:val="28"/>
        </w:rPr>
        <w:t xml:space="preserve"> годы в</w:t>
      </w:r>
      <w:r>
        <w:rPr>
          <w:szCs w:val="28"/>
        </w:rPr>
        <w:t xml:space="preserve"> Уссурийском городском округе в рамках реализации регионального проекта «Спорт – норма жизни» национального проекта «Демография» построены:</w:t>
      </w:r>
    </w:p>
    <w:p w:rsidR="008A6115" w:rsidRDefault="008A6115" w:rsidP="0015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хоккейная коробка по адресу: ул. Мельничная, 1;</w:t>
      </w:r>
    </w:p>
    <w:p w:rsidR="008A6115" w:rsidRDefault="008A6115" w:rsidP="0015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комбинированный спортивный компле</w:t>
      </w:r>
      <w:proofErr w:type="gramStart"/>
      <w:r>
        <w:rPr>
          <w:szCs w:val="28"/>
        </w:rPr>
        <w:t>кс с тр</w:t>
      </w:r>
      <w:proofErr w:type="gramEnd"/>
      <w:r>
        <w:rPr>
          <w:szCs w:val="28"/>
        </w:rPr>
        <w:t>енажерным сектором по адресу: ул. Фрунзе, 32;</w:t>
      </w:r>
    </w:p>
    <w:p w:rsidR="008A6115" w:rsidRDefault="008A6115" w:rsidP="0015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комбинированный спортивный компле</w:t>
      </w:r>
      <w:proofErr w:type="gramStart"/>
      <w:r>
        <w:rPr>
          <w:szCs w:val="28"/>
        </w:rPr>
        <w:t>кс с тр</w:t>
      </w:r>
      <w:proofErr w:type="gramEnd"/>
      <w:r>
        <w:rPr>
          <w:szCs w:val="28"/>
        </w:rPr>
        <w:t>енажерным сектором по адресу: ул. Ленина, 144;</w:t>
      </w:r>
    </w:p>
    <w:p w:rsidR="008A6115" w:rsidRDefault="008A6115" w:rsidP="0015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универсальная спортивная площадка для игровых видов спорта по адресу:             ул. Комсомольская, 87а;</w:t>
      </w:r>
    </w:p>
    <w:p w:rsidR="008A6115" w:rsidRPr="00704313" w:rsidRDefault="008A6115" w:rsidP="0015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lastRenderedPageBreak/>
        <w:t>- проведен капитальный ремонт кровли плавательного бассейна «Чайка» по адресу: ул. Пушкина, 36.</w:t>
      </w:r>
    </w:p>
    <w:p w:rsidR="008A6115" w:rsidRDefault="008A6115" w:rsidP="00E43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 w:rsidRPr="00704313">
        <w:rPr>
          <w:szCs w:val="28"/>
        </w:rPr>
        <w:t xml:space="preserve">Для привлечения населения к занятиям физической культурой и спортом, прежде всего, необходимо обеспечить доступность спортивных объектов для всех слоев населения. </w:t>
      </w:r>
      <w:proofErr w:type="gramStart"/>
      <w:r w:rsidRPr="00704313">
        <w:rPr>
          <w:szCs w:val="28"/>
        </w:rPr>
        <w:t>Несмотря на усилия, направленные на развитие материальн</w:t>
      </w:r>
      <w:r>
        <w:rPr>
          <w:szCs w:val="28"/>
        </w:rPr>
        <w:t>о-технической</w:t>
      </w:r>
      <w:r w:rsidRPr="00704313">
        <w:rPr>
          <w:szCs w:val="28"/>
        </w:rPr>
        <w:t xml:space="preserve"> базы физической культуры и спорта, обеспеченность населения Уссурийского городского округа объектами спортивной инфраструктуры остается недостаточной и составляет в 20</w:t>
      </w:r>
      <w:r>
        <w:rPr>
          <w:szCs w:val="28"/>
        </w:rPr>
        <w:t>20</w:t>
      </w:r>
      <w:r w:rsidRPr="00704313">
        <w:rPr>
          <w:szCs w:val="28"/>
        </w:rPr>
        <w:t xml:space="preserve"> году</w:t>
      </w:r>
      <w:r>
        <w:rPr>
          <w:szCs w:val="28"/>
        </w:rPr>
        <w:t xml:space="preserve"> – 40,23% (2015 год – 35,6%) от нормативного показателя.</w:t>
      </w:r>
      <w:proofErr w:type="gramEnd"/>
      <w:r>
        <w:rPr>
          <w:szCs w:val="28"/>
        </w:rPr>
        <w:t xml:space="preserve"> </w:t>
      </w:r>
      <w:r w:rsidRPr="00704313">
        <w:rPr>
          <w:szCs w:val="28"/>
        </w:rPr>
        <w:t xml:space="preserve">Также </w:t>
      </w:r>
      <w:r>
        <w:rPr>
          <w:szCs w:val="28"/>
        </w:rPr>
        <w:t>спортивное оборудование,</w:t>
      </w:r>
      <w:r w:rsidRPr="00704313">
        <w:rPr>
          <w:szCs w:val="28"/>
        </w:rPr>
        <w:t xml:space="preserve"> </w:t>
      </w:r>
      <w:r>
        <w:rPr>
          <w:szCs w:val="28"/>
        </w:rPr>
        <w:t xml:space="preserve">которым оснащены площадки на </w:t>
      </w:r>
      <w:r w:rsidRPr="00704313">
        <w:rPr>
          <w:szCs w:val="28"/>
        </w:rPr>
        <w:t>придомовых территор</w:t>
      </w:r>
      <w:r>
        <w:rPr>
          <w:szCs w:val="28"/>
        </w:rPr>
        <w:t>иях в 1990-е годы</w:t>
      </w:r>
      <w:r w:rsidRPr="00704313">
        <w:rPr>
          <w:szCs w:val="28"/>
        </w:rPr>
        <w:t xml:space="preserve"> </w:t>
      </w:r>
      <w:r>
        <w:rPr>
          <w:szCs w:val="28"/>
        </w:rPr>
        <w:t>пришло в упадок, и требует реконструкции и реновации</w:t>
      </w:r>
      <w:r w:rsidRPr="00704313">
        <w:rPr>
          <w:szCs w:val="28"/>
        </w:rPr>
        <w:t xml:space="preserve">. Вследствие низкой гражданской активности населения, большая часть управляющих компаний, дворовых комитетов и ТСЖ не желает брать на себя затраты по благоустройству придомовых спортивных площадок и хоккейных коробок. Но, следует отметить, что в настоящее время среди населения округа наметился рост понимания значимости создания условий для занятий спортом по месту жительства и готовности проводить работы по благоустройству </w:t>
      </w:r>
      <w:r>
        <w:rPr>
          <w:szCs w:val="28"/>
        </w:rPr>
        <w:t xml:space="preserve">и строительству </w:t>
      </w:r>
      <w:r w:rsidRPr="00704313">
        <w:rPr>
          <w:szCs w:val="28"/>
        </w:rPr>
        <w:t>придомовых спортивных площадок. Об этом говорит тот факт, что за 2015</w:t>
      </w:r>
      <w:r>
        <w:rPr>
          <w:szCs w:val="28"/>
        </w:rPr>
        <w:t>-2020</w:t>
      </w:r>
      <w:r w:rsidRPr="00704313">
        <w:rPr>
          <w:szCs w:val="28"/>
        </w:rPr>
        <w:t xml:space="preserve"> годы количество </w:t>
      </w:r>
      <w:r>
        <w:rPr>
          <w:szCs w:val="28"/>
        </w:rPr>
        <w:t xml:space="preserve">управляющих компаний, домовых комитетов </w:t>
      </w:r>
      <w:r w:rsidRPr="00704313">
        <w:rPr>
          <w:szCs w:val="28"/>
        </w:rPr>
        <w:t xml:space="preserve">и ТСЖ, участвующих в конкурсе социально значимых проектов </w:t>
      </w:r>
      <w:r>
        <w:rPr>
          <w:szCs w:val="28"/>
        </w:rPr>
        <w:t>«</w:t>
      </w:r>
      <w:r w:rsidRPr="00704313">
        <w:rPr>
          <w:szCs w:val="28"/>
        </w:rPr>
        <w:t>Спортивный дворик</w:t>
      </w:r>
      <w:r>
        <w:rPr>
          <w:szCs w:val="28"/>
        </w:rPr>
        <w:t>»</w:t>
      </w:r>
      <w:r w:rsidRPr="00704313">
        <w:rPr>
          <w:szCs w:val="28"/>
        </w:rPr>
        <w:t xml:space="preserve"> увеличилось в </w:t>
      </w:r>
      <w:r>
        <w:rPr>
          <w:szCs w:val="28"/>
        </w:rPr>
        <w:t>4</w:t>
      </w:r>
      <w:r w:rsidRPr="00704313">
        <w:rPr>
          <w:szCs w:val="28"/>
        </w:rPr>
        <w:t xml:space="preserve"> раз</w:t>
      </w:r>
      <w:r>
        <w:rPr>
          <w:szCs w:val="28"/>
        </w:rPr>
        <w:t>а</w:t>
      </w:r>
      <w:r w:rsidRPr="00704313">
        <w:rPr>
          <w:szCs w:val="28"/>
        </w:rPr>
        <w:t>. В 20</w:t>
      </w:r>
      <w:r>
        <w:rPr>
          <w:szCs w:val="28"/>
        </w:rPr>
        <w:t>21</w:t>
      </w:r>
      <w:r w:rsidRPr="00704313">
        <w:rPr>
          <w:szCs w:val="28"/>
        </w:rPr>
        <w:t xml:space="preserve"> - 202</w:t>
      </w:r>
      <w:r>
        <w:rPr>
          <w:szCs w:val="28"/>
        </w:rPr>
        <w:t>5</w:t>
      </w:r>
      <w:r w:rsidRPr="00704313">
        <w:rPr>
          <w:szCs w:val="28"/>
        </w:rPr>
        <w:t xml:space="preserve"> годы необходимо продолжить практику предоставления субсидий из местного бюджета на реализацию социально значимых проектов </w:t>
      </w:r>
      <w:r>
        <w:rPr>
          <w:szCs w:val="28"/>
        </w:rPr>
        <w:t>«</w:t>
      </w:r>
      <w:r w:rsidRPr="00704313">
        <w:rPr>
          <w:szCs w:val="28"/>
        </w:rPr>
        <w:t>Спортивный дворик</w:t>
      </w:r>
      <w:r>
        <w:rPr>
          <w:szCs w:val="28"/>
        </w:rPr>
        <w:t>»</w:t>
      </w:r>
      <w:r w:rsidRPr="00704313">
        <w:rPr>
          <w:szCs w:val="28"/>
        </w:rPr>
        <w:t>, направленных на обустройство придомовых спортивных площадок.</w:t>
      </w:r>
      <w:r w:rsidRPr="00E43641">
        <w:rPr>
          <w:szCs w:val="28"/>
        </w:rPr>
        <w:t xml:space="preserve"> </w:t>
      </w:r>
    </w:p>
    <w:p w:rsidR="008A6115" w:rsidRDefault="008A6115" w:rsidP="00E43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 w:rsidRPr="00704313">
        <w:rPr>
          <w:szCs w:val="28"/>
        </w:rPr>
        <w:t xml:space="preserve">Стоит отметить, что в последнее время выросли требования населения к качеству спортивных объектов. </w:t>
      </w:r>
      <w:r>
        <w:rPr>
          <w:szCs w:val="28"/>
        </w:rPr>
        <w:t>Устаревшее оборудование и инвентарь</w:t>
      </w:r>
      <w:r w:rsidRPr="00704313">
        <w:rPr>
          <w:szCs w:val="28"/>
        </w:rPr>
        <w:t xml:space="preserve"> не позволя</w:t>
      </w:r>
      <w:r>
        <w:rPr>
          <w:szCs w:val="28"/>
        </w:rPr>
        <w:t>ю</w:t>
      </w:r>
      <w:r w:rsidRPr="00704313">
        <w:rPr>
          <w:szCs w:val="28"/>
        </w:rPr>
        <w:t xml:space="preserve">т качественно проводить тренировочные занятия и соревнования по </w:t>
      </w:r>
      <w:r>
        <w:rPr>
          <w:szCs w:val="28"/>
        </w:rPr>
        <w:t>видам спорта</w:t>
      </w:r>
      <w:r w:rsidRPr="00704313">
        <w:rPr>
          <w:szCs w:val="28"/>
        </w:rPr>
        <w:t xml:space="preserve">. </w:t>
      </w:r>
      <w:r>
        <w:rPr>
          <w:szCs w:val="28"/>
        </w:rPr>
        <w:t>В</w:t>
      </w:r>
      <w:r w:rsidRPr="00704313">
        <w:rPr>
          <w:szCs w:val="28"/>
        </w:rPr>
        <w:t xml:space="preserve"> связи с истечением срока эксплуатации требуется замена искусственного газона футбольного поля стадиона </w:t>
      </w:r>
      <w:r>
        <w:rPr>
          <w:szCs w:val="28"/>
        </w:rPr>
        <w:t>«</w:t>
      </w:r>
      <w:r w:rsidRPr="00704313">
        <w:rPr>
          <w:szCs w:val="28"/>
        </w:rPr>
        <w:t>Городской</w:t>
      </w:r>
      <w:r>
        <w:rPr>
          <w:szCs w:val="28"/>
        </w:rPr>
        <w:t>»</w:t>
      </w:r>
      <w:r w:rsidRPr="00704313">
        <w:rPr>
          <w:szCs w:val="28"/>
        </w:rPr>
        <w:t>. Для привлечения населения к систематическим занятиям физической культурой и спортом спортивные объекты должны быть комфортными и привлекательными для посетителей, для этого необходимо улучшать материально-техническую базу учреждений физической культуры и спорта.</w:t>
      </w:r>
    </w:p>
    <w:p w:rsidR="008A6115" w:rsidRPr="00704313" w:rsidRDefault="008A6115" w:rsidP="00E43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t xml:space="preserve">В условиях особого режима самоизоляции, применяемого в период пандемии 2020г., резко вырос интерес граждан к </w:t>
      </w:r>
      <w:proofErr w:type="spellStart"/>
      <w:r>
        <w:t>он-лайн</w:t>
      </w:r>
      <w:proofErr w:type="spellEnd"/>
      <w:r>
        <w:t xml:space="preserve"> занятиям физической культурой и спортом, в том числе к </w:t>
      </w:r>
      <w:proofErr w:type="spellStart"/>
      <w:proofErr w:type="gramStart"/>
      <w:r>
        <w:t>фитнес-услугам</w:t>
      </w:r>
      <w:proofErr w:type="spellEnd"/>
      <w:proofErr w:type="gramEnd"/>
      <w:r>
        <w:t xml:space="preserve"> с использованием дистанционных технологий. Вместе с тем, среди граждан, систематически занимающихся физической культурой и спортом, преобладает городское население, преимущественно – дети и молодежь в возрасте до 29 лет. Сохраняется недостаточный уровень вовлеченности населения среднего и старшего возрастов в занятия физической культурой и спортом, а также низкий уровень физической подготовленности призывного контингента. Основными барьерами, препятствующими более массовому вовлечению в занятия физической культурой и спортом представителей средней и старшей возрастных групп, являются </w:t>
      </w:r>
      <w:r>
        <w:lastRenderedPageBreak/>
        <w:t>ограниченная доступность (состояние) спортивной инфраструктуры, особенно в сельской местности, высокая стоимость физкультурно-спортивных услуг, нехватка времени и индивидуальной мотивации, состояние здоровья, а также развитие компьютерных технологий и предложений сферы развлечений.</w:t>
      </w:r>
    </w:p>
    <w:p w:rsidR="008A6115" w:rsidRPr="00704313" w:rsidRDefault="008A6115" w:rsidP="00643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04313">
        <w:rPr>
          <w:szCs w:val="28"/>
        </w:rPr>
        <w:t>Важной проблемой в округе является отсутствие системы организации физкультурно-массовой работы с детьми и подростками по месту жительства на придомовых спортивных площадках</w:t>
      </w:r>
      <w:r>
        <w:rPr>
          <w:szCs w:val="28"/>
        </w:rPr>
        <w:t xml:space="preserve"> или по месту учебы</w:t>
      </w:r>
      <w:r w:rsidRPr="00704313">
        <w:rPr>
          <w:szCs w:val="28"/>
        </w:rPr>
        <w:t>. Отсутствие тренера, способного привлечь детей и подростков к занятиям спортом во дворе, привело к тому, что подростки проводят много времени у телевизоров и компьютеров, что плохо влияет на их здоровье. А придомовые спортивные площадки используются как место для распития алкогольных напитков.</w:t>
      </w:r>
      <w:r>
        <w:rPr>
          <w:szCs w:val="28"/>
        </w:rPr>
        <w:t xml:space="preserve"> Однако с 2020 года начата работа по привлечению </w:t>
      </w:r>
      <w:r w:rsidRPr="00E43641">
        <w:rPr>
          <w:szCs w:val="28"/>
        </w:rPr>
        <w:t>инструктор</w:t>
      </w:r>
      <w:r>
        <w:rPr>
          <w:szCs w:val="28"/>
        </w:rPr>
        <w:t>ов (тренеров-общественников)</w:t>
      </w:r>
      <w:r w:rsidRPr="00E43641">
        <w:rPr>
          <w:szCs w:val="28"/>
        </w:rPr>
        <w:t>, организующи</w:t>
      </w:r>
      <w:r>
        <w:rPr>
          <w:szCs w:val="28"/>
        </w:rPr>
        <w:t>х</w:t>
      </w:r>
      <w:r w:rsidRPr="00E43641">
        <w:rPr>
          <w:szCs w:val="28"/>
        </w:rPr>
        <w:t xml:space="preserve"> физкультурно-спортивную работу с населением по месту жительства</w:t>
      </w:r>
      <w:r>
        <w:rPr>
          <w:szCs w:val="28"/>
        </w:rPr>
        <w:t xml:space="preserve">. Шесть инструкторов ведут работу с различными возрастными категориями населения с 7 до 79 лет, организованы группы: занятия по </w:t>
      </w:r>
      <w:proofErr w:type="spellStart"/>
      <w:r>
        <w:rPr>
          <w:szCs w:val="28"/>
        </w:rPr>
        <w:t>стритболу</w:t>
      </w:r>
      <w:proofErr w:type="spellEnd"/>
      <w:r>
        <w:rPr>
          <w:szCs w:val="28"/>
        </w:rPr>
        <w:t xml:space="preserve"> (баскетболу), школа бега, подготовка к тестированию населения ВФСК ГТО, занятия с детьми-инвалидами. Данную работу необходимо продолжать и развивать, что будет способствовать увеличению доли населения систематически </w:t>
      </w:r>
      <w:proofErr w:type="gramStart"/>
      <w:r>
        <w:rPr>
          <w:szCs w:val="28"/>
        </w:rPr>
        <w:t>занимающихся</w:t>
      </w:r>
      <w:proofErr w:type="gramEnd"/>
      <w:r>
        <w:rPr>
          <w:szCs w:val="28"/>
        </w:rPr>
        <w:t xml:space="preserve"> физической культурой и спортом.</w:t>
      </w:r>
    </w:p>
    <w:p w:rsidR="008A6115" w:rsidRPr="00704313" w:rsidRDefault="008A6115" w:rsidP="00643C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proofErr w:type="gramStart"/>
      <w:r>
        <w:rPr>
          <w:szCs w:val="28"/>
        </w:rPr>
        <w:t>Мероприятия, проведенные для</w:t>
      </w:r>
      <w:r w:rsidRPr="00704313">
        <w:rPr>
          <w:szCs w:val="28"/>
        </w:rPr>
        <w:t xml:space="preserve"> обеспечени</w:t>
      </w:r>
      <w:r>
        <w:rPr>
          <w:szCs w:val="28"/>
        </w:rPr>
        <w:t>я</w:t>
      </w:r>
      <w:r w:rsidRPr="00704313">
        <w:rPr>
          <w:szCs w:val="28"/>
        </w:rPr>
        <w:t xml:space="preserve"> доступности </w:t>
      </w:r>
      <w:r>
        <w:rPr>
          <w:szCs w:val="28"/>
        </w:rPr>
        <w:t xml:space="preserve">муниципальных </w:t>
      </w:r>
      <w:r w:rsidRPr="00704313">
        <w:rPr>
          <w:szCs w:val="28"/>
        </w:rPr>
        <w:t>спортивных объектов</w:t>
      </w:r>
      <w:r>
        <w:rPr>
          <w:szCs w:val="28"/>
        </w:rPr>
        <w:t xml:space="preserve"> (МАУ СОК «Ледовая арена» УГО им. Р.В. Клиза, МАУ ПБ «Чайка», МАУ СШ УГО)</w:t>
      </w:r>
      <w:r w:rsidRPr="00704313">
        <w:rPr>
          <w:szCs w:val="28"/>
        </w:rPr>
        <w:t xml:space="preserve"> инвалидам и </w:t>
      </w:r>
      <w:proofErr w:type="spellStart"/>
      <w:r w:rsidRPr="00704313">
        <w:rPr>
          <w:szCs w:val="28"/>
        </w:rPr>
        <w:t>маломобильным</w:t>
      </w:r>
      <w:proofErr w:type="spellEnd"/>
      <w:r w:rsidRPr="00704313">
        <w:rPr>
          <w:szCs w:val="28"/>
        </w:rPr>
        <w:t xml:space="preserve"> группам населения </w:t>
      </w:r>
      <w:r>
        <w:rPr>
          <w:szCs w:val="28"/>
        </w:rPr>
        <w:t>позволит расширить спектр услуг, предоставляемых муниципальными объектами спорта, а также создать группы по адаптивному спорту для привлечения лиц с ограниченными возможностями здоровья к занятиям физической культурой, увеличить количество проводимых физкультурно-спортивных мероприятий с</w:t>
      </w:r>
      <w:proofErr w:type="gramEnd"/>
      <w:r>
        <w:rPr>
          <w:szCs w:val="28"/>
        </w:rPr>
        <w:t xml:space="preserve"> </w:t>
      </w:r>
      <w:proofErr w:type="spellStart"/>
      <w:r w:rsidRPr="00704313">
        <w:rPr>
          <w:szCs w:val="28"/>
        </w:rPr>
        <w:t>маломобильным</w:t>
      </w:r>
      <w:proofErr w:type="spellEnd"/>
      <w:r w:rsidRPr="00704313">
        <w:rPr>
          <w:szCs w:val="28"/>
        </w:rPr>
        <w:t xml:space="preserve"> группам населения</w:t>
      </w:r>
      <w:r>
        <w:rPr>
          <w:szCs w:val="28"/>
        </w:rPr>
        <w:t>.</w:t>
      </w:r>
    </w:p>
    <w:p w:rsidR="008A6115" w:rsidRDefault="008A6115" w:rsidP="00643C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 w:rsidRPr="00704313">
        <w:rPr>
          <w:szCs w:val="28"/>
        </w:rPr>
        <w:t xml:space="preserve">Не менее важной проблемой является усиление конкуренции в спорте между городами и регионами России. Высокие спортивные результаты - это отражение социально-экономического развития города, региона, страны. Спортивные победы способствуют созданию положительного имиджа Уссурийского городского округа в Приморском крае, на Дальнем Востоке, в России. Но территориальная отдаленность Уссурийского городского округа от Хабаровского края и Центральной части России и как следствие большие финансовые затраты на транспортные расходы препятствуют участию уссурийских спортсменов в соревнованиях регионального и всероссийского уровней. Большая часть затрат на участие в соревнованиях за пределами Уссурийского городского округа покрывается за счет средств родителей юных спортсменов. Однако, удачное географическое положение </w:t>
      </w:r>
      <w:proofErr w:type="gramStart"/>
      <w:r w:rsidRPr="00704313">
        <w:rPr>
          <w:szCs w:val="28"/>
        </w:rPr>
        <w:t>г</w:t>
      </w:r>
      <w:proofErr w:type="gramEnd"/>
      <w:r w:rsidRPr="00704313">
        <w:rPr>
          <w:szCs w:val="28"/>
        </w:rPr>
        <w:t xml:space="preserve">. Уссурийска среди муниципальных районов Приморского края способствует проведению на территории округа открытых соревнований с участием спортсменов из других городов и районов Приморского края, что в свою очередь позволяет спортсменам Уссурийского городского округа отрабатывать спортивное мастерство с иногородними спортсменами на </w:t>
      </w:r>
      <w:r w:rsidRPr="00704313">
        <w:rPr>
          <w:szCs w:val="28"/>
        </w:rPr>
        <w:lastRenderedPageBreak/>
        <w:t>спортивных объектах в г. Уссурийске. Субсидии, выделяемые спортивным федерациям и физкультурно-спортивным организациям из средств местного бюджета, возмещают часть финансовых потребностей, необходимых для проведения официальных физкультурных мероприятий.</w:t>
      </w:r>
    </w:p>
    <w:p w:rsidR="008A6115" w:rsidRPr="00704313" w:rsidRDefault="008A6115" w:rsidP="000F52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proofErr w:type="gramStart"/>
      <w:r w:rsidRPr="00704313">
        <w:rPr>
          <w:szCs w:val="28"/>
        </w:rPr>
        <w:t xml:space="preserve">В Уссурийском городском округе </w:t>
      </w:r>
      <w:r w:rsidR="00CB6A46">
        <w:rPr>
          <w:szCs w:val="28"/>
        </w:rPr>
        <w:t>в</w:t>
      </w:r>
      <w:r w:rsidRPr="00704313">
        <w:rPr>
          <w:szCs w:val="28"/>
        </w:rPr>
        <w:t xml:space="preserve"> 20</w:t>
      </w:r>
      <w:r>
        <w:rPr>
          <w:szCs w:val="28"/>
        </w:rPr>
        <w:t>2</w:t>
      </w:r>
      <w:r w:rsidR="00CB6A46">
        <w:rPr>
          <w:szCs w:val="28"/>
        </w:rPr>
        <w:t>у</w:t>
      </w:r>
      <w:r w:rsidRPr="00704313">
        <w:rPr>
          <w:szCs w:val="28"/>
        </w:rPr>
        <w:t xml:space="preserve"> года доля населения регулярно занимающего физической культурой и спортом составляет </w:t>
      </w:r>
      <w:r w:rsidR="00CB6A46">
        <w:rPr>
          <w:szCs w:val="28"/>
        </w:rPr>
        <w:t>45,7</w:t>
      </w:r>
      <w:r w:rsidRPr="00704313">
        <w:rPr>
          <w:szCs w:val="28"/>
        </w:rPr>
        <w:t>%. Данный показатель является недостаточным, так как в соответствии с</w:t>
      </w:r>
      <w:r>
        <w:rPr>
          <w:szCs w:val="28"/>
        </w:rPr>
        <w:t xml:space="preserve"> проектом</w:t>
      </w:r>
      <w:r w:rsidRPr="00704313">
        <w:rPr>
          <w:szCs w:val="28"/>
        </w:rPr>
        <w:t xml:space="preserve"> </w:t>
      </w:r>
      <w:hyperlink r:id="rId11" w:history="1">
        <w:r w:rsidRPr="00704313">
          <w:rPr>
            <w:szCs w:val="28"/>
          </w:rPr>
          <w:t>Стратеги</w:t>
        </w:r>
        <w:r>
          <w:rPr>
            <w:szCs w:val="28"/>
          </w:rPr>
          <w:t>и</w:t>
        </w:r>
      </w:hyperlink>
      <w:r w:rsidRPr="00704313">
        <w:rPr>
          <w:szCs w:val="28"/>
        </w:rPr>
        <w:t xml:space="preserve"> развития физической культуры и спорта в Российской Федерации на период до 20</w:t>
      </w:r>
      <w:r>
        <w:rPr>
          <w:szCs w:val="28"/>
        </w:rPr>
        <w:t>3</w:t>
      </w:r>
      <w:r w:rsidRPr="00704313">
        <w:rPr>
          <w:szCs w:val="28"/>
        </w:rPr>
        <w:t>0 года, одним из основных стратегических ориентиров развития физической культуры и спорта является увеличение к 2020 году доли граждан, систематически занимающихся</w:t>
      </w:r>
      <w:proofErr w:type="gramEnd"/>
      <w:r w:rsidRPr="00704313">
        <w:rPr>
          <w:szCs w:val="28"/>
        </w:rPr>
        <w:t xml:space="preserve"> физической культурой и спортом в общей численности населения до</w:t>
      </w:r>
      <w:r>
        <w:rPr>
          <w:szCs w:val="28"/>
        </w:rPr>
        <w:t xml:space="preserve"> 55</w:t>
      </w:r>
      <w:r w:rsidRPr="00704313">
        <w:rPr>
          <w:szCs w:val="28"/>
        </w:rPr>
        <w:t>%.</w:t>
      </w:r>
      <w:r>
        <w:rPr>
          <w:szCs w:val="28"/>
        </w:rPr>
        <w:t xml:space="preserve">, а также </w:t>
      </w:r>
      <w:r>
        <w:t xml:space="preserve">повышение ожидаемой продолжительности жизни до 78 лет (к </w:t>
      </w:r>
      <w:smartTag w:uri="urn:schemas-microsoft-com:office:smarttags" w:element="metricconverter">
        <w:smartTagPr>
          <w:attr w:name="ProductID" w:val="2030 г"/>
        </w:smartTagPr>
        <w:r>
          <w:t>2030 г</w:t>
        </w:r>
      </w:smartTag>
      <w:r>
        <w:t>. – 80 лет).</w:t>
      </w:r>
    </w:p>
    <w:p w:rsidR="008A6115" w:rsidRDefault="008A6115" w:rsidP="000F5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proofErr w:type="gramStart"/>
      <w:r w:rsidRPr="00704313">
        <w:rPr>
          <w:szCs w:val="28"/>
        </w:rPr>
        <w:t>Решить проблему привлечения всех слоев населения Уссурийского городского округа к систематическим занятиям физической культурой и спортом, формирования у населения ориентации на здоровый образ жизни, а также формирования имиджа Уссурийского городского округа как спортивной столицы Приморья, возможно только в результате системной и последовательной работы по разработке и внедрению комплекса правовых, финансовых, организационных и информационно-пропагандистских мер.</w:t>
      </w:r>
      <w:proofErr w:type="gramEnd"/>
      <w:r w:rsidRPr="00704313">
        <w:rPr>
          <w:szCs w:val="28"/>
        </w:rPr>
        <w:t xml:space="preserve"> Решение всех вышеперечисленных проблем возможно через реализацию мероприятий </w:t>
      </w:r>
      <w:r>
        <w:rPr>
          <w:szCs w:val="28"/>
        </w:rPr>
        <w:t>под</w:t>
      </w:r>
      <w:r w:rsidRPr="00704313">
        <w:rPr>
          <w:szCs w:val="28"/>
        </w:rPr>
        <w:t xml:space="preserve">программы </w:t>
      </w:r>
      <w:r>
        <w:rPr>
          <w:szCs w:val="28"/>
        </w:rPr>
        <w:t>«</w:t>
      </w:r>
      <w:r w:rsidRPr="00704313">
        <w:rPr>
          <w:szCs w:val="28"/>
        </w:rPr>
        <w:t>Развитие физической культуры и массового спорта в Уссурийском городском округе</w:t>
      </w:r>
      <w:r>
        <w:rPr>
          <w:szCs w:val="28"/>
        </w:rPr>
        <w:t>»</w:t>
      </w:r>
      <w:r w:rsidRPr="00704313">
        <w:rPr>
          <w:szCs w:val="28"/>
        </w:rPr>
        <w:t xml:space="preserve"> на 20</w:t>
      </w:r>
      <w:r>
        <w:rPr>
          <w:szCs w:val="28"/>
        </w:rPr>
        <w:t>21</w:t>
      </w:r>
      <w:r w:rsidRPr="00704313">
        <w:rPr>
          <w:szCs w:val="28"/>
        </w:rPr>
        <w:t xml:space="preserve"> - 202</w:t>
      </w:r>
      <w:r>
        <w:rPr>
          <w:szCs w:val="28"/>
        </w:rPr>
        <w:t>5</w:t>
      </w:r>
      <w:r w:rsidRPr="00704313">
        <w:rPr>
          <w:szCs w:val="28"/>
        </w:rPr>
        <w:t xml:space="preserve"> годы.</w:t>
      </w:r>
    </w:p>
    <w:p w:rsidR="008A6115" w:rsidRPr="00704313" w:rsidRDefault="008A6115" w:rsidP="000F5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8A6115" w:rsidRPr="000F52A5" w:rsidRDefault="008A6115" w:rsidP="00F323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Cs/>
          <w:szCs w:val="28"/>
        </w:rPr>
      </w:pPr>
      <w:r w:rsidRPr="000F52A5">
        <w:rPr>
          <w:bCs/>
          <w:szCs w:val="28"/>
        </w:rPr>
        <w:t>II. Цели и задачи муниципальной программы</w:t>
      </w:r>
    </w:p>
    <w:p w:rsidR="008A6115" w:rsidRPr="00704313" w:rsidRDefault="008A6115" w:rsidP="00F3234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8A6115" w:rsidRPr="00704313" w:rsidRDefault="008A6115" w:rsidP="009009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 w:rsidRPr="00704313">
        <w:rPr>
          <w:szCs w:val="28"/>
        </w:rPr>
        <w:t>1. Цели муниципальной программы:</w:t>
      </w:r>
    </w:p>
    <w:p w:rsidR="008A6115" w:rsidRDefault="008A6115" w:rsidP="009009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t xml:space="preserve">а) привлечение населения Уссурийского городского округа к занятиям физической культурой и спортом, развитие </w:t>
      </w:r>
      <w:r w:rsidRPr="00704313">
        <w:rPr>
          <w:szCs w:val="28"/>
        </w:rPr>
        <w:t>школьного и массового спорта</w:t>
      </w:r>
      <w:r>
        <w:rPr>
          <w:szCs w:val="28"/>
        </w:rPr>
        <w:t xml:space="preserve">; </w:t>
      </w:r>
    </w:p>
    <w:p w:rsidR="008A6115" w:rsidRDefault="008A6115" w:rsidP="009009D7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rPr>
          <w:szCs w:val="28"/>
        </w:rPr>
        <w:t>б) </w:t>
      </w:r>
      <w:r>
        <w:t>обеспечение населения Уссурийского городского округа качественной, доступной и безопасной спортивной инфраструктурой.</w:t>
      </w:r>
    </w:p>
    <w:p w:rsidR="008A6115" w:rsidRPr="00704313" w:rsidRDefault="008A6115" w:rsidP="009009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 w:rsidRPr="00704313">
        <w:rPr>
          <w:szCs w:val="28"/>
        </w:rPr>
        <w:t>2. Для достижения поставленных целей необходимо решение следующих задач:</w:t>
      </w:r>
    </w:p>
    <w:p w:rsidR="008A6115" w:rsidRPr="00704313" w:rsidRDefault="008A6115" w:rsidP="009009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 w:rsidRPr="00704313">
        <w:rPr>
          <w:szCs w:val="28"/>
        </w:rPr>
        <w:t>а) совершенствование организации физкультурно-оздоровительной и спортивно-массовой работы среди различных категорий и групп населения;</w:t>
      </w:r>
    </w:p>
    <w:p w:rsidR="008A6115" w:rsidRPr="00704313" w:rsidRDefault="008A6115" w:rsidP="009009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 w:rsidRPr="00704313">
        <w:rPr>
          <w:szCs w:val="28"/>
        </w:rPr>
        <w:t xml:space="preserve">б) </w:t>
      </w:r>
      <w:r>
        <w:rPr>
          <w:szCs w:val="28"/>
        </w:rPr>
        <w:t>доступность</w:t>
      </w:r>
      <w:r w:rsidRPr="00704313">
        <w:rPr>
          <w:szCs w:val="28"/>
        </w:rPr>
        <w:t xml:space="preserve"> занятий физической культурой и спортом для различных категорий граждан, развитие спортивной инфраструктуры.</w:t>
      </w:r>
    </w:p>
    <w:p w:rsidR="008A6115" w:rsidRPr="009009D7" w:rsidRDefault="008A6115" w:rsidP="00F3234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8A6115" w:rsidRPr="009009D7" w:rsidRDefault="008A6115" w:rsidP="00F323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Cs/>
          <w:szCs w:val="28"/>
        </w:rPr>
      </w:pPr>
      <w:r w:rsidRPr="009009D7">
        <w:rPr>
          <w:bCs/>
          <w:szCs w:val="28"/>
        </w:rPr>
        <w:t>III. Результаты реализации программы</w:t>
      </w:r>
    </w:p>
    <w:p w:rsidR="008A6115" w:rsidRPr="00704313" w:rsidRDefault="008A6115" w:rsidP="00F3234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8A6115" w:rsidRPr="00704313" w:rsidRDefault="008A6115" w:rsidP="00D456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 w:rsidRPr="00704313">
        <w:rPr>
          <w:szCs w:val="28"/>
        </w:rPr>
        <w:t xml:space="preserve">Ожидаемые результаты и целевые индикаторы вытекают из целей и задач </w:t>
      </w:r>
      <w:r>
        <w:rPr>
          <w:szCs w:val="28"/>
        </w:rPr>
        <w:t>под</w:t>
      </w:r>
      <w:r w:rsidRPr="00704313">
        <w:rPr>
          <w:szCs w:val="28"/>
        </w:rPr>
        <w:t xml:space="preserve">программы и применяются для оценки эффективности реализации данной </w:t>
      </w:r>
      <w:r>
        <w:rPr>
          <w:szCs w:val="28"/>
        </w:rPr>
        <w:lastRenderedPageBreak/>
        <w:t>под</w:t>
      </w:r>
      <w:r w:rsidRPr="00704313">
        <w:rPr>
          <w:szCs w:val="28"/>
        </w:rPr>
        <w:t xml:space="preserve">программы, их фактические значения выводятся ежегодно при составлении годового отчета о выполнении мероприятий </w:t>
      </w:r>
      <w:r>
        <w:rPr>
          <w:szCs w:val="28"/>
        </w:rPr>
        <w:t>под</w:t>
      </w:r>
      <w:r w:rsidRPr="00704313">
        <w:rPr>
          <w:szCs w:val="28"/>
        </w:rPr>
        <w:t>программы.</w:t>
      </w:r>
    </w:p>
    <w:p w:rsidR="008A6115" w:rsidRPr="00704313" w:rsidRDefault="008A6115" w:rsidP="00D456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 w:rsidRPr="00704313">
        <w:rPr>
          <w:szCs w:val="28"/>
        </w:rPr>
        <w:t xml:space="preserve">Перечень целевых индикаторов и ожидаемых результатов </w:t>
      </w:r>
      <w:r>
        <w:rPr>
          <w:szCs w:val="28"/>
        </w:rPr>
        <w:t>под</w:t>
      </w:r>
      <w:r w:rsidRPr="00704313">
        <w:rPr>
          <w:szCs w:val="28"/>
        </w:rPr>
        <w:t xml:space="preserve">программы приведен в </w:t>
      </w:r>
      <w:hyperlink r:id="rId12" w:history="1">
        <w:r w:rsidRPr="00704313">
          <w:rPr>
            <w:szCs w:val="28"/>
          </w:rPr>
          <w:t xml:space="preserve">приложении </w:t>
        </w:r>
        <w:r>
          <w:rPr>
            <w:szCs w:val="28"/>
          </w:rPr>
          <w:t>№</w:t>
        </w:r>
        <w:r w:rsidRPr="00704313">
          <w:rPr>
            <w:szCs w:val="28"/>
          </w:rPr>
          <w:t xml:space="preserve"> 1</w:t>
        </w:r>
      </w:hyperlink>
      <w:r w:rsidRPr="00704313">
        <w:rPr>
          <w:szCs w:val="28"/>
        </w:rPr>
        <w:t xml:space="preserve"> к муниципальной программе.</w:t>
      </w:r>
    </w:p>
    <w:p w:rsidR="008A6115" w:rsidRPr="00704313" w:rsidRDefault="008A6115" w:rsidP="00F3234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8A6115" w:rsidRPr="00D4560C" w:rsidRDefault="008A6115" w:rsidP="00F323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Cs/>
          <w:szCs w:val="28"/>
        </w:rPr>
      </w:pPr>
      <w:r w:rsidRPr="00D4560C">
        <w:rPr>
          <w:bCs/>
          <w:szCs w:val="28"/>
        </w:rPr>
        <w:t>IV. Перечень и краткое описание</w:t>
      </w:r>
    </w:p>
    <w:p w:rsidR="008A6115" w:rsidRPr="00D4560C" w:rsidRDefault="008A6115" w:rsidP="00F323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Cs/>
          <w:szCs w:val="28"/>
        </w:rPr>
      </w:pPr>
      <w:r w:rsidRPr="00D4560C">
        <w:rPr>
          <w:bCs/>
          <w:szCs w:val="28"/>
        </w:rPr>
        <w:t>основных мероприятий</w:t>
      </w:r>
      <w:r>
        <w:rPr>
          <w:bCs/>
          <w:szCs w:val="28"/>
        </w:rPr>
        <w:t xml:space="preserve"> подпрограммы</w:t>
      </w:r>
    </w:p>
    <w:p w:rsidR="008A6115" w:rsidRPr="00704313" w:rsidRDefault="008A6115" w:rsidP="00F3234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8A6115" w:rsidRPr="00704313" w:rsidRDefault="008A6115" w:rsidP="00D45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04313">
        <w:rPr>
          <w:szCs w:val="28"/>
        </w:rPr>
        <w:t xml:space="preserve">Решение поставленных задач и достижение значений целевых индикаторов и ожидаемых результатов </w:t>
      </w:r>
      <w:r>
        <w:rPr>
          <w:szCs w:val="28"/>
        </w:rPr>
        <w:t>под</w:t>
      </w:r>
      <w:r w:rsidRPr="00704313">
        <w:rPr>
          <w:szCs w:val="28"/>
        </w:rPr>
        <w:t>программы предусматриваются путем реализации мероприятий</w:t>
      </w:r>
      <w:r>
        <w:rPr>
          <w:szCs w:val="28"/>
        </w:rPr>
        <w:t xml:space="preserve"> подпрограммы</w:t>
      </w:r>
      <w:r w:rsidRPr="00704313">
        <w:rPr>
          <w:szCs w:val="28"/>
        </w:rPr>
        <w:t>.</w:t>
      </w:r>
    </w:p>
    <w:p w:rsidR="008A6115" w:rsidRPr="00704313" w:rsidRDefault="008A6115" w:rsidP="00D45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М</w:t>
      </w:r>
      <w:r w:rsidRPr="00704313">
        <w:rPr>
          <w:szCs w:val="28"/>
        </w:rPr>
        <w:t xml:space="preserve">ероприятия </w:t>
      </w:r>
      <w:r>
        <w:rPr>
          <w:szCs w:val="28"/>
        </w:rPr>
        <w:t xml:space="preserve">подпрограммы </w:t>
      </w:r>
      <w:r w:rsidRPr="00704313">
        <w:rPr>
          <w:szCs w:val="28"/>
        </w:rPr>
        <w:t>реализуются по следующим направлениям:</w:t>
      </w:r>
    </w:p>
    <w:p w:rsidR="008A6115" w:rsidRPr="00704313" w:rsidRDefault="008A6115" w:rsidP="00D45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04313">
        <w:rPr>
          <w:szCs w:val="28"/>
        </w:rPr>
        <w:t>совершенствование организации физкультурно-оздоровительной и спортивно-массовой работы среди различных категорий и групп населения;</w:t>
      </w:r>
    </w:p>
    <w:p w:rsidR="008A6115" w:rsidRPr="00704313" w:rsidRDefault="008A6115" w:rsidP="00D45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доступность</w:t>
      </w:r>
      <w:r w:rsidRPr="00704313">
        <w:rPr>
          <w:szCs w:val="28"/>
        </w:rPr>
        <w:t xml:space="preserve"> занятий физической культурой и спортом для различных категорий граждан, развитие спортивной инфраструктуры.</w:t>
      </w:r>
    </w:p>
    <w:p w:rsidR="008A6115" w:rsidRPr="00704313" w:rsidRDefault="008A6115" w:rsidP="00D45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04313">
        <w:rPr>
          <w:szCs w:val="28"/>
        </w:rPr>
        <w:t xml:space="preserve">Перечень основных мероприятий приведен в </w:t>
      </w:r>
      <w:hyperlink r:id="rId13" w:history="1">
        <w:r w:rsidRPr="00704313">
          <w:rPr>
            <w:szCs w:val="28"/>
          </w:rPr>
          <w:t xml:space="preserve">приложении </w:t>
        </w:r>
        <w:r>
          <w:rPr>
            <w:szCs w:val="28"/>
          </w:rPr>
          <w:t>№</w:t>
        </w:r>
        <w:r w:rsidRPr="00704313">
          <w:rPr>
            <w:szCs w:val="28"/>
          </w:rPr>
          <w:t xml:space="preserve"> </w:t>
        </w:r>
        <w:r>
          <w:rPr>
            <w:szCs w:val="28"/>
          </w:rPr>
          <w:t>6</w:t>
        </w:r>
      </w:hyperlink>
      <w:r w:rsidRPr="00704313">
        <w:rPr>
          <w:szCs w:val="28"/>
        </w:rPr>
        <w:t xml:space="preserve"> к </w:t>
      </w:r>
      <w:r>
        <w:rPr>
          <w:szCs w:val="28"/>
        </w:rPr>
        <w:t>под</w:t>
      </w:r>
      <w:r w:rsidRPr="00704313">
        <w:rPr>
          <w:szCs w:val="28"/>
        </w:rPr>
        <w:t>программе.</w:t>
      </w:r>
    </w:p>
    <w:p w:rsidR="008A6115" w:rsidRPr="00704313" w:rsidRDefault="008A6115" w:rsidP="00D45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04313">
        <w:rPr>
          <w:szCs w:val="28"/>
        </w:rPr>
        <w:t>Краткое описание мероприятий</w:t>
      </w:r>
      <w:r>
        <w:rPr>
          <w:szCs w:val="28"/>
        </w:rPr>
        <w:t xml:space="preserve"> подпрограммы</w:t>
      </w:r>
      <w:r w:rsidRPr="00704313">
        <w:rPr>
          <w:szCs w:val="28"/>
        </w:rPr>
        <w:t>:</w:t>
      </w:r>
    </w:p>
    <w:p w:rsidR="008A6115" w:rsidRPr="00704313" w:rsidRDefault="008A6115" w:rsidP="00D45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04313">
        <w:rPr>
          <w:szCs w:val="28"/>
        </w:rPr>
        <w:t>1. Осуществление мероприятий по популяризации физической культуры и массового спорта включает в себя:</w:t>
      </w:r>
    </w:p>
    <w:p w:rsidR="008A6115" w:rsidRPr="00704313" w:rsidRDefault="008A6115" w:rsidP="00D45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04313">
        <w:rPr>
          <w:szCs w:val="28"/>
        </w:rPr>
        <w:t xml:space="preserve">1.1. </w:t>
      </w:r>
      <w:proofErr w:type="gramStart"/>
      <w:r w:rsidRPr="00704313">
        <w:rPr>
          <w:szCs w:val="28"/>
        </w:rPr>
        <w:t>Мероприятия по подготовке и размещению информационных (новостных) сообщений о спортивных мероприятиях, проходивших на территории Уссурийского городского округа, о достижениях уссурийских спортсменов на соревнованиях краевого, регионального, всероссийского и международного уровней, о деятельности субъектов спорта и о проектах, реализуемых администрацией Уссурийского городского округа, направленных на привлечение населения округа к систематическим занятиям физической культурой и спортом;</w:t>
      </w:r>
      <w:proofErr w:type="gramEnd"/>
    </w:p>
    <w:p w:rsidR="008A6115" w:rsidRPr="00704313" w:rsidRDefault="008A6115" w:rsidP="00D45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1" w:name="Par133"/>
      <w:bookmarkEnd w:id="1"/>
      <w:r w:rsidRPr="00704313">
        <w:rPr>
          <w:szCs w:val="28"/>
        </w:rPr>
        <w:t>1.</w:t>
      </w:r>
      <w:r>
        <w:rPr>
          <w:szCs w:val="28"/>
        </w:rPr>
        <w:t>2</w:t>
      </w:r>
      <w:r w:rsidRPr="00704313">
        <w:rPr>
          <w:szCs w:val="28"/>
        </w:rPr>
        <w:t>. Мероприятия по предоставлению премии администрации Уссурийского городского округа один раз в год лучшим спортсменам, тренерам, руководителям физического воспитания</w:t>
      </w:r>
      <w:r>
        <w:rPr>
          <w:szCs w:val="28"/>
        </w:rPr>
        <w:t>,</w:t>
      </w:r>
      <w:r w:rsidRPr="00704313">
        <w:rPr>
          <w:szCs w:val="28"/>
        </w:rPr>
        <w:t xml:space="preserve"> физкультурно-спортивных организаций</w:t>
      </w:r>
      <w:r>
        <w:rPr>
          <w:szCs w:val="28"/>
        </w:rPr>
        <w:t>,</w:t>
      </w:r>
      <w:r w:rsidRPr="00704313">
        <w:rPr>
          <w:szCs w:val="28"/>
        </w:rPr>
        <w:t xml:space="preserve"> </w:t>
      </w:r>
      <w:r w:rsidRPr="004118C4">
        <w:rPr>
          <w:szCs w:val="28"/>
        </w:rPr>
        <w:t>спортивных инструкторов, организующих физкультурно-спортивную работу с населением по месту жительства</w:t>
      </w:r>
      <w:r w:rsidRPr="00704313">
        <w:rPr>
          <w:szCs w:val="28"/>
        </w:rPr>
        <w:t>.</w:t>
      </w:r>
    </w:p>
    <w:p w:rsidR="008A6115" w:rsidRPr="00704313" w:rsidRDefault="008A6115" w:rsidP="00D45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04313">
        <w:rPr>
          <w:szCs w:val="28"/>
        </w:rPr>
        <w:t>2. Организация, проведение официальных физкультурных и спортивных массовых мероприятий Уссурийского городского округа (далее - УГО) и участие спортивных сборных команд УГО в спортивных мероприятиях включает в себя:</w:t>
      </w:r>
    </w:p>
    <w:p w:rsidR="008A6115" w:rsidRDefault="008A6115" w:rsidP="00D45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2" w:name="Par135"/>
      <w:bookmarkStart w:id="3" w:name="Par136"/>
      <w:bookmarkEnd w:id="2"/>
      <w:bookmarkEnd w:id="3"/>
      <w:r w:rsidRPr="00704313">
        <w:rPr>
          <w:szCs w:val="28"/>
        </w:rPr>
        <w:t>2.</w:t>
      </w:r>
      <w:r>
        <w:rPr>
          <w:szCs w:val="28"/>
        </w:rPr>
        <w:t>1</w:t>
      </w:r>
      <w:r w:rsidRPr="00704313">
        <w:rPr>
          <w:szCs w:val="28"/>
        </w:rPr>
        <w:t>. Предоставлен</w:t>
      </w:r>
      <w:r>
        <w:rPr>
          <w:szCs w:val="28"/>
        </w:rPr>
        <w:t>ие субсидии на МАУ СШ УГО:</w:t>
      </w:r>
    </w:p>
    <w:p w:rsidR="008A6115" w:rsidRPr="00704313" w:rsidRDefault="008A6115" w:rsidP="00D45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04313">
        <w:rPr>
          <w:szCs w:val="28"/>
        </w:rPr>
        <w:t>на проведение городских физкультурных и спортивных мероприятий:</w:t>
      </w:r>
    </w:p>
    <w:p w:rsidR="008A6115" w:rsidRPr="00704313" w:rsidRDefault="008A6115" w:rsidP="00D45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04313">
        <w:rPr>
          <w:szCs w:val="28"/>
        </w:rPr>
        <w:t>- общегородская зарядка;</w:t>
      </w:r>
    </w:p>
    <w:p w:rsidR="008A6115" w:rsidRPr="00704313" w:rsidRDefault="008A6115" w:rsidP="00D45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04313">
        <w:rPr>
          <w:szCs w:val="28"/>
        </w:rPr>
        <w:t>- Спартакиада предприятий, организаций и учреждений Уссурийского городского округа;</w:t>
      </w:r>
    </w:p>
    <w:p w:rsidR="008A6115" w:rsidRPr="00704313" w:rsidRDefault="008A6115" w:rsidP="00D45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04313">
        <w:rPr>
          <w:szCs w:val="28"/>
        </w:rPr>
        <w:t>- турнир по мини-футболу среди дворовых команд;</w:t>
      </w:r>
    </w:p>
    <w:p w:rsidR="008A6115" w:rsidRPr="00704313" w:rsidRDefault="008A6115" w:rsidP="00D45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04313">
        <w:rPr>
          <w:szCs w:val="28"/>
        </w:rPr>
        <w:lastRenderedPageBreak/>
        <w:t>- летние Уссурийские игры, посвященные Дню физкультурника;</w:t>
      </w:r>
    </w:p>
    <w:p w:rsidR="008A6115" w:rsidRPr="00704313" w:rsidRDefault="008A6115" w:rsidP="00D45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04313">
        <w:rPr>
          <w:szCs w:val="28"/>
        </w:rPr>
        <w:t>- велогонка школьников;</w:t>
      </w:r>
    </w:p>
    <w:p w:rsidR="008A6115" w:rsidRPr="00704313" w:rsidRDefault="008A6115" w:rsidP="00D45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04313">
        <w:rPr>
          <w:szCs w:val="28"/>
        </w:rPr>
        <w:t>- Всероссийский Олимпийский День;</w:t>
      </w:r>
    </w:p>
    <w:p w:rsidR="008A6115" w:rsidRPr="00704313" w:rsidRDefault="008A6115" w:rsidP="00D45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04313">
        <w:rPr>
          <w:szCs w:val="28"/>
        </w:rPr>
        <w:t xml:space="preserve">- Всероссийская акция </w:t>
      </w:r>
      <w:r>
        <w:rPr>
          <w:szCs w:val="28"/>
        </w:rPr>
        <w:t>«</w:t>
      </w:r>
      <w:r w:rsidRPr="00704313">
        <w:rPr>
          <w:szCs w:val="28"/>
        </w:rPr>
        <w:t>Кросс нации</w:t>
      </w:r>
      <w:r>
        <w:rPr>
          <w:szCs w:val="28"/>
        </w:rPr>
        <w:t>»</w:t>
      </w:r>
      <w:r w:rsidRPr="00704313">
        <w:rPr>
          <w:szCs w:val="28"/>
        </w:rPr>
        <w:t>;</w:t>
      </w:r>
    </w:p>
    <w:p w:rsidR="008A6115" w:rsidRPr="00704313" w:rsidRDefault="008A6115" w:rsidP="00D45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04313">
        <w:rPr>
          <w:szCs w:val="28"/>
        </w:rPr>
        <w:t>- фестивали спорта (ВФСК ГТО, День молодежи, День города</w:t>
      </w:r>
      <w:r>
        <w:rPr>
          <w:szCs w:val="28"/>
        </w:rPr>
        <w:t xml:space="preserve"> и др.</w:t>
      </w:r>
      <w:r w:rsidRPr="00704313">
        <w:rPr>
          <w:szCs w:val="28"/>
        </w:rPr>
        <w:t>);</w:t>
      </w:r>
    </w:p>
    <w:p w:rsidR="008A6115" w:rsidRPr="00704313" w:rsidRDefault="008A6115" w:rsidP="00D45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04313">
        <w:rPr>
          <w:szCs w:val="28"/>
        </w:rPr>
        <w:t xml:space="preserve">- Всероссийская акция </w:t>
      </w:r>
      <w:r>
        <w:rPr>
          <w:szCs w:val="28"/>
        </w:rPr>
        <w:t>«</w:t>
      </w:r>
      <w:r w:rsidRPr="00704313">
        <w:rPr>
          <w:szCs w:val="28"/>
        </w:rPr>
        <w:t>Лыжня России</w:t>
      </w:r>
      <w:r>
        <w:rPr>
          <w:szCs w:val="28"/>
        </w:rPr>
        <w:t>»</w:t>
      </w:r>
      <w:r w:rsidRPr="00704313">
        <w:rPr>
          <w:szCs w:val="28"/>
        </w:rPr>
        <w:t>;</w:t>
      </w:r>
    </w:p>
    <w:p w:rsidR="008A6115" w:rsidRPr="00704313" w:rsidRDefault="008A6115" w:rsidP="00D45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04313">
        <w:rPr>
          <w:szCs w:val="28"/>
        </w:rPr>
        <w:t>- Спартакиада сельских территорий Уссурийского городского округа;</w:t>
      </w:r>
    </w:p>
    <w:p w:rsidR="008A6115" w:rsidRPr="00704313" w:rsidRDefault="008A6115" w:rsidP="00D45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04313">
        <w:rPr>
          <w:szCs w:val="28"/>
        </w:rPr>
        <w:t>- Спартакиада студентов учреждений профессионального образования;</w:t>
      </w:r>
    </w:p>
    <w:p w:rsidR="008A6115" w:rsidRPr="00704313" w:rsidRDefault="008A6115" w:rsidP="00D45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proofErr w:type="gramStart"/>
      <w:r w:rsidRPr="00704313">
        <w:rPr>
          <w:szCs w:val="28"/>
        </w:rPr>
        <w:t>- приобретение наградной атрибутики (кубки, статуэтки, плакетки, медали, дипломы, благодарственные письма и грамоты</w:t>
      </w:r>
      <w:r>
        <w:rPr>
          <w:szCs w:val="28"/>
        </w:rPr>
        <w:t>, цветы</w:t>
      </w:r>
      <w:r w:rsidRPr="00704313">
        <w:rPr>
          <w:szCs w:val="28"/>
        </w:rPr>
        <w:t>);</w:t>
      </w:r>
      <w:proofErr w:type="gramEnd"/>
    </w:p>
    <w:p w:rsidR="008A6115" w:rsidRDefault="008A6115" w:rsidP="00D45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04313">
        <w:rPr>
          <w:szCs w:val="28"/>
        </w:rPr>
        <w:t>- проведение иных соревнований по видам спорта;</w:t>
      </w:r>
    </w:p>
    <w:p w:rsidR="008A6115" w:rsidRDefault="008A6115" w:rsidP="00D45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проведение иных физкультурно-оздоровительных мероприятий с различными категориями и группами населения;</w:t>
      </w:r>
    </w:p>
    <w:p w:rsidR="008A6115" w:rsidRPr="00704313" w:rsidRDefault="008A6115" w:rsidP="00D45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приобретение необходимого инвентаря, оборудования, экипировки для проведения физкультурно-спортивного мероприятия или для участия спортивных сборных команд в физкультурно-спортивных мероприятиях;</w:t>
      </w:r>
    </w:p>
    <w:p w:rsidR="008A6115" w:rsidRPr="00704313" w:rsidRDefault="008A6115" w:rsidP="00D45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04313">
        <w:rPr>
          <w:szCs w:val="28"/>
        </w:rPr>
        <w:t>- спортивные соревнования среди инвалидов и лиц с ограниченными возможностями здоровья;</w:t>
      </w:r>
    </w:p>
    <w:p w:rsidR="008A6115" w:rsidRPr="00704313" w:rsidRDefault="008A6115" w:rsidP="00D45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на </w:t>
      </w:r>
      <w:r w:rsidRPr="00704313">
        <w:rPr>
          <w:szCs w:val="28"/>
        </w:rPr>
        <w:t>обеспечение участия спортивных сборных команд в спортивных соревнованиях;</w:t>
      </w:r>
    </w:p>
    <w:p w:rsidR="008A6115" w:rsidRPr="00704313" w:rsidRDefault="008A6115" w:rsidP="00D45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4" w:name="Par153"/>
      <w:bookmarkEnd w:id="4"/>
      <w:r w:rsidRPr="00704313">
        <w:rPr>
          <w:szCs w:val="28"/>
        </w:rPr>
        <w:t>2.</w:t>
      </w:r>
      <w:r>
        <w:rPr>
          <w:szCs w:val="28"/>
        </w:rPr>
        <w:t>2</w:t>
      </w:r>
      <w:r w:rsidRPr="00704313">
        <w:rPr>
          <w:szCs w:val="28"/>
        </w:rPr>
        <w:t>. Предоставление субсиди</w:t>
      </w:r>
      <w:r>
        <w:rPr>
          <w:szCs w:val="28"/>
        </w:rPr>
        <w:t>й</w:t>
      </w:r>
      <w:r w:rsidRPr="00704313">
        <w:rPr>
          <w:szCs w:val="28"/>
        </w:rPr>
        <w:t xml:space="preserve"> </w:t>
      </w:r>
      <w:r w:rsidRPr="004118C4">
        <w:rPr>
          <w:szCs w:val="28"/>
        </w:rPr>
        <w:t>организациям, осуществляющим деятельность в области физической культуры и спорта</w:t>
      </w:r>
      <w:r>
        <w:rPr>
          <w:szCs w:val="28"/>
        </w:rPr>
        <w:t>;</w:t>
      </w:r>
    </w:p>
    <w:p w:rsidR="008A6115" w:rsidRPr="00704313" w:rsidRDefault="008A6115" w:rsidP="00D45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5" w:name="Par154"/>
      <w:bookmarkEnd w:id="5"/>
      <w:r w:rsidRPr="00704313">
        <w:rPr>
          <w:szCs w:val="28"/>
        </w:rPr>
        <w:t>2.</w:t>
      </w:r>
      <w:r>
        <w:rPr>
          <w:szCs w:val="28"/>
        </w:rPr>
        <w:t>3</w:t>
      </w:r>
      <w:r w:rsidRPr="00704313">
        <w:rPr>
          <w:szCs w:val="28"/>
        </w:rPr>
        <w:t xml:space="preserve">. </w:t>
      </w:r>
      <w:r>
        <w:rPr>
          <w:szCs w:val="28"/>
        </w:rPr>
        <w:t>С</w:t>
      </w:r>
      <w:r w:rsidRPr="003A1B3A">
        <w:rPr>
          <w:szCs w:val="28"/>
        </w:rPr>
        <w:t>убсидия МАУ ПБ «Чайка» на иные цели (</w:t>
      </w:r>
      <w:r>
        <w:rPr>
          <w:szCs w:val="28"/>
        </w:rPr>
        <w:t>на</w:t>
      </w:r>
      <w:r w:rsidRPr="003A1B3A">
        <w:t xml:space="preserve"> </w:t>
      </w:r>
      <w:r w:rsidRPr="003A1B3A">
        <w:rPr>
          <w:szCs w:val="28"/>
        </w:rPr>
        <w:t>возмещение затрат по оплате труда специалистам, занимающимся физкультурно-спортивной работой по месту жительства, в том числе инструкторам по физической культуре и/или инструкторам по спорту)</w:t>
      </w:r>
      <w:r>
        <w:rPr>
          <w:szCs w:val="28"/>
        </w:rPr>
        <w:t>.</w:t>
      </w:r>
    </w:p>
    <w:p w:rsidR="008A6115" w:rsidRPr="00704313" w:rsidRDefault="008A6115" w:rsidP="00D45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04313">
        <w:rPr>
          <w:szCs w:val="28"/>
        </w:rPr>
        <w:t>3. Субсидия муниципальным автономным учреждениям спортивной направленности на выполнение муниципального задания включает в себя:</w:t>
      </w:r>
    </w:p>
    <w:p w:rsidR="008A6115" w:rsidRPr="00704313" w:rsidRDefault="008A6115" w:rsidP="00D45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6" w:name="Par156"/>
      <w:bookmarkEnd w:id="6"/>
      <w:r w:rsidRPr="00704313">
        <w:rPr>
          <w:szCs w:val="28"/>
        </w:rPr>
        <w:t>3.1. Субсидии муниципальным автономным учреждениям спортивной направленности на выполнение муниципального задания. В рамках данного мероприятия муниципальные учреждения:</w:t>
      </w:r>
    </w:p>
    <w:p w:rsidR="008A6115" w:rsidRPr="00704313" w:rsidRDefault="008A6115" w:rsidP="00D45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04313">
        <w:rPr>
          <w:szCs w:val="28"/>
        </w:rPr>
        <w:t xml:space="preserve">- МАУ СОК </w:t>
      </w:r>
      <w:r>
        <w:rPr>
          <w:szCs w:val="28"/>
        </w:rPr>
        <w:t>«</w:t>
      </w:r>
      <w:r w:rsidRPr="00704313">
        <w:rPr>
          <w:szCs w:val="28"/>
        </w:rPr>
        <w:t>Ледовая арена</w:t>
      </w:r>
      <w:r>
        <w:rPr>
          <w:szCs w:val="28"/>
        </w:rPr>
        <w:t>»</w:t>
      </w:r>
      <w:r w:rsidRPr="00704313">
        <w:rPr>
          <w:szCs w:val="28"/>
        </w:rPr>
        <w:t xml:space="preserve">, МАУ ПБ </w:t>
      </w:r>
      <w:r>
        <w:rPr>
          <w:szCs w:val="28"/>
        </w:rPr>
        <w:t>«</w:t>
      </w:r>
      <w:r w:rsidRPr="00704313">
        <w:rPr>
          <w:szCs w:val="28"/>
        </w:rPr>
        <w:t>Чайка</w:t>
      </w:r>
      <w:r>
        <w:rPr>
          <w:szCs w:val="28"/>
        </w:rPr>
        <w:t>», МАУ СШ УГО</w:t>
      </w:r>
      <w:r w:rsidRPr="00704313">
        <w:rPr>
          <w:szCs w:val="28"/>
        </w:rPr>
        <w:t xml:space="preserve"> получают субсидию на реализацию муниципального задания (обеспечение доступа к объектам спорта, организация и проведение официальных спортивных мероприятий).</w:t>
      </w:r>
    </w:p>
    <w:p w:rsidR="008A6115" w:rsidRPr="00704313" w:rsidRDefault="008A6115" w:rsidP="00D45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04313">
        <w:rPr>
          <w:szCs w:val="28"/>
        </w:rPr>
        <w:t>4. Привлечение населения Уссурийского городского округа к занятиям физической культурой и спортом включает в себя:</w:t>
      </w:r>
    </w:p>
    <w:p w:rsidR="008A6115" w:rsidRPr="00704313" w:rsidRDefault="008A6115" w:rsidP="00D45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7" w:name="Par159"/>
      <w:bookmarkEnd w:id="7"/>
      <w:r w:rsidRPr="00704313">
        <w:rPr>
          <w:szCs w:val="28"/>
        </w:rPr>
        <w:t>4.1. Подготовка хоккейных коробок для проведения физкультурно-массовых мероприятий. В рамках данного мероприятия юридические лица (управляющие компании, товарищества собственников жилья, муниципальные общеобразовательные учреждения) получают субсидию на возмещение затрат, связанных с подготовкой и содержанием хоккейных коробок к проведению физкультурно-массовых мероприятий;</w:t>
      </w:r>
    </w:p>
    <w:p w:rsidR="008A6115" w:rsidRPr="00704313" w:rsidRDefault="008A6115" w:rsidP="00D45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8" w:name="Par160"/>
      <w:bookmarkEnd w:id="8"/>
      <w:r w:rsidRPr="00704313">
        <w:rPr>
          <w:szCs w:val="28"/>
        </w:rPr>
        <w:lastRenderedPageBreak/>
        <w:t xml:space="preserve">4.2. Конкурс на получение субсидии на реализацию социально значимых проектов </w:t>
      </w:r>
      <w:r>
        <w:rPr>
          <w:szCs w:val="28"/>
        </w:rPr>
        <w:t>«</w:t>
      </w:r>
      <w:r w:rsidRPr="00704313">
        <w:rPr>
          <w:szCs w:val="28"/>
        </w:rPr>
        <w:t>Спортивный дворик</w:t>
      </w:r>
      <w:r>
        <w:rPr>
          <w:szCs w:val="28"/>
        </w:rPr>
        <w:t>»</w:t>
      </w:r>
      <w:r w:rsidRPr="00704313">
        <w:rPr>
          <w:szCs w:val="28"/>
        </w:rPr>
        <w:t xml:space="preserve">. В рамках конкурса социально значимых проектов </w:t>
      </w:r>
      <w:r>
        <w:rPr>
          <w:szCs w:val="28"/>
        </w:rPr>
        <w:t>«</w:t>
      </w:r>
      <w:r w:rsidRPr="00704313">
        <w:rPr>
          <w:szCs w:val="28"/>
        </w:rPr>
        <w:t>Спортивный дворик</w:t>
      </w:r>
      <w:r>
        <w:rPr>
          <w:szCs w:val="28"/>
        </w:rPr>
        <w:t>»</w:t>
      </w:r>
      <w:r w:rsidRPr="00704313">
        <w:rPr>
          <w:szCs w:val="28"/>
        </w:rPr>
        <w:t xml:space="preserve"> юридические лица получают субсидию на строительство и благоустройство спортивных площадок, находящихся на территории Уссурийского городского округа;</w:t>
      </w:r>
    </w:p>
    <w:p w:rsidR="008A6115" w:rsidRPr="00704313" w:rsidRDefault="008A6115" w:rsidP="00D45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04313">
        <w:rPr>
          <w:szCs w:val="28"/>
        </w:rPr>
        <w:t xml:space="preserve">4.3. </w:t>
      </w:r>
      <w:proofErr w:type="gramStart"/>
      <w:r w:rsidRPr="00704313">
        <w:rPr>
          <w:szCs w:val="28"/>
        </w:rPr>
        <w:t>Материально-техническое оснащение (субсидии на иные цели:</w:t>
      </w:r>
      <w:proofErr w:type="gramEnd"/>
      <w:r w:rsidRPr="00704313">
        <w:rPr>
          <w:szCs w:val="28"/>
        </w:rPr>
        <w:t xml:space="preserve"> </w:t>
      </w:r>
      <w:proofErr w:type="gramStart"/>
      <w:r w:rsidRPr="00704313">
        <w:rPr>
          <w:szCs w:val="28"/>
        </w:rPr>
        <w:t xml:space="preserve">МАУ СОК </w:t>
      </w:r>
      <w:r>
        <w:rPr>
          <w:szCs w:val="28"/>
        </w:rPr>
        <w:t>«</w:t>
      </w:r>
      <w:r w:rsidRPr="00704313">
        <w:rPr>
          <w:szCs w:val="28"/>
        </w:rPr>
        <w:t>Ледовая арена</w:t>
      </w:r>
      <w:r>
        <w:rPr>
          <w:szCs w:val="28"/>
        </w:rPr>
        <w:t>»</w:t>
      </w:r>
      <w:r w:rsidRPr="00704313">
        <w:rPr>
          <w:szCs w:val="28"/>
        </w:rPr>
        <w:t xml:space="preserve">, МАУ </w:t>
      </w:r>
      <w:r>
        <w:rPr>
          <w:szCs w:val="28"/>
        </w:rPr>
        <w:t>СШ УГО</w:t>
      </w:r>
      <w:r w:rsidRPr="00704313">
        <w:rPr>
          <w:szCs w:val="28"/>
        </w:rPr>
        <w:t>).</w:t>
      </w:r>
      <w:proofErr w:type="gramEnd"/>
      <w:r w:rsidRPr="00704313">
        <w:rPr>
          <w:szCs w:val="28"/>
        </w:rPr>
        <w:t xml:space="preserve"> В рамках данного мероприятия муниципальные учреждения МАУ СОК </w:t>
      </w:r>
      <w:r>
        <w:rPr>
          <w:szCs w:val="28"/>
        </w:rPr>
        <w:t>«</w:t>
      </w:r>
      <w:r w:rsidRPr="00704313">
        <w:rPr>
          <w:szCs w:val="28"/>
        </w:rPr>
        <w:t>Ледовая арена</w:t>
      </w:r>
      <w:r>
        <w:rPr>
          <w:szCs w:val="28"/>
        </w:rPr>
        <w:t>»</w:t>
      </w:r>
      <w:r w:rsidRPr="00704313">
        <w:rPr>
          <w:szCs w:val="28"/>
        </w:rPr>
        <w:t xml:space="preserve">, МАУ </w:t>
      </w:r>
      <w:r>
        <w:rPr>
          <w:szCs w:val="28"/>
        </w:rPr>
        <w:t>СШ УГО</w:t>
      </w:r>
      <w:r w:rsidRPr="00704313">
        <w:rPr>
          <w:szCs w:val="28"/>
        </w:rPr>
        <w:t xml:space="preserve"> получают субсидию на подготовк</w:t>
      </w:r>
      <w:r>
        <w:rPr>
          <w:szCs w:val="28"/>
        </w:rPr>
        <w:t>у</w:t>
      </w:r>
      <w:r w:rsidRPr="00704313">
        <w:rPr>
          <w:szCs w:val="28"/>
        </w:rPr>
        <w:t xml:space="preserve"> и содержание</w:t>
      </w:r>
      <w:r>
        <w:rPr>
          <w:szCs w:val="28"/>
        </w:rPr>
        <w:t xml:space="preserve"> плоскостных спортивных сооружений (хоккейные коробки, спортивные площадки и иные физкультурно-спортивные сооружения) находящихся в муниципальной собственности;</w:t>
      </w:r>
    </w:p>
    <w:p w:rsidR="008A6115" w:rsidRDefault="008A6115" w:rsidP="00D45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04313">
        <w:rPr>
          <w:szCs w:val="28"/>
        </w:rPr>
        <w:t>4.</w:t>
      </w:r>
      <w:r>
        <w:rPr>
          <w:szCs w:val="28"/>
        </w:rPr>
        <w:t>4</w:t>
      </w:r>
      <w:r w:rsidRPr="00704313">
        <w:rPr>
          <w:szCs w:val="28"/>
        </w:rPr>
        <w:t xml:space="preserve">. </w:t>
      </w:r>
      <w:r>
        <w:rPr>
          <w:szCs w:val="28"/>
        </w:rPr>
        <w:t>Р</w:t>
      </w:r>
      <w:r w:rsidRPr="00E519D9">
        <w:rPr>
          <w:szCs w:val="28"/>
        </w:rPr>
        <w:t>азвитие спортивной инфраструктуры (создание малобюджетных плоскостных спортивных сооружений, ремонт спортивных объектов муниципальной собственности)</w:t>
      </w:r>
      <w:r>
        <w:rPr>
          <w:szCs w:val="28"/>
        </w:rPr>
        <w:t>;</w:t>
      </w:r>
    </w:p>
    <w:p w:rsidR="008A6115" w:rsidRPr="00E519D9" w:rsidRDefault="008A6115" w:rsidP="00D45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4.5. М</w:t>
      </w:r>
      <w:r w:rsidRPr="00E519D9">
        <w:rPr>
          <w:szCs w:val="28"/>
        </w:rPr>
        <w:t>ероприятия по проведению экспертизы выполненных работ по установке малобюджетных плоскостных спортивных сооружений, по ремонту спортивных объектов муниципальной собственности</w:t>
      </w:r>
      <w:r>
        <w:rPr>
          <w:szCs w:val="28"/>
        </w:rPr>
        <w:t xml:space="preserve">. </w:t>
      </w:r>
      <w:r w:rsidRPr="00E519D9">
        <w:rPr>
          <w:szCs w:val="28"/>
        </w:rPr>
        <w:t xml:space="preserve">В рамках данного мероприятия МАУ СШ УГО и МАУ </w:t>
      </w:r>
      <w:r>
        <w:rPr>
          <w:szCs w:val="28"/>
        </w:rPr>
        <w:t>СОК «Ледовая арена»</w:t>
      </w:r>
      <w:r w:rsidRPr="00E519D9">
        <w:rPr>
          <w:szCs w:val="28"/>
        </w:rPr>
        <w:t xml:space="preserve"> получают субсидии на иные цели.</w:t>
      </w:r>
    </w:p>
    <w:p w:rsidR="008A6115" w:rsidRPr="00C83E4B" w:rsidRDefault="008A6115" w:rsidP="00C8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Cs w:val="28"/>
        </w:rPr>
      </w:pPr>
      <w:r w:rsidRPr="00704313">
        <w:rPr>
          <w:szCs w:val="28"/>
        </w:rPr>
        <w:t xml:space="preserve">4.6. </w:t>
      </w:r>
      <w:r>
        <w:rPr>
          <w:szCs w:val="28"/>
        </w:rPr>
        <w:t>М</w:t>
      </w:r>
      <w:r w:rsidRPr="00E519D9">
        <w:rPr>
          <w:szCs w:val="28"/>
        </w:rPr>
        <w:t>ероприятия по проведению экспертизы сметной стоимости установки плоскостных</w:t>
      </w:r>
      <w:r w:rsidRPr="00C83E4B">
        <w:rPr>
          <w:color w:val="000000"/>
          <w:sz w:val="18"/>
          <w:szCs w:val="18"/>
          <w:lang w:eastAsia="ru-RU"/>
        </w:rPr>
        <w:t xml:space="preserve"> </w:t>
      </w:r>
      <w:r>
        <w:rPr>
          <w:szCs w:val="28"/>
        </w:rPr>
        <w:t>с</w:t>
      </w:r>
      <w:r w:rsidRPr="00C83E4B">
        <w:rPr>
          <w:szCs w:val="28"/>
        </w:rPr>
        <w:t>портивных сооружений (в том числе разработка ПСД)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В рамках данного мероприятия управление по делам молодежи, физической культуре и спорту администрации Уссурийского городского округа ведет расчет сметной стоимости установки плоскостных спортивных сооружений, проводит экспертизу расчета сметной стоимости</w:t>
      </w:r>
      <w:r w:rsidRPr="00C83E4B">
        <w:rPr>
          <w:szCs w:val="28"/>
        </w:rPr>
        <w:t xml:space="preserve"> </w:t>
      </w:r>
      <w:r>
        <w:rPr>
          <w:szCs w:val="28"/>
        </w:rPr>
        <w:t xml:space="preserve">установки плоскостных спортивных сооружений для участия в </w:t>
      </w:r>
      <w:r w:rsidRPr="00C83E4B">
        <w:rPr>
          <w:szCs w:val="28"/>
        </w:rPr>
        <w:t>государственной программ</w:t>
      </w:r>
      <w:r>
        <w:rPr>
          <w:szCs w:val="28"/>
        </w:rPr>
        <w:t>е</w:t>
      </w:r>
      <w:r w:rsidRPr="00C83E4B">
        <w:rPr>
          <w:szCs w:val="28"/>
        </w:rPr>
        <w:t xml:space="preserve"> Приморского края «Развитие физической культуры и спорта Приморского края» на 2020-2027 годы, утвержденной постановлением Администрации Приморского края от 27 декабря 2019 года</w:t>
      </w:r>
      <w:proofErr w:type="gramEnd"/>
      <w:r w:rsidRPr="00C83E4B">
        <w:rPr>
          <w:szCs w:val="28"/>
        </w:rPr>
        <w:t xml:space="preserve"> </w:t>
      </w:r>
      <w:r>
        <w:rPr>
          <w:szCs w:val="28"/>
        </w:rPr>
        <w:t xml:space="preserve">             </w:t>
      </w:r>
      <w:r w:rsidRPr="00C83E4B">
        <w:rPr>
          <w:szCs w:val="28"/>
        </w:rPr>
        <w:t>№ 920-па «Об утверждении государственной программы Приморского края «Развитие физической культуры и спорта Приморского края» на 2020-2027 годы».</w:t>
      </w:r>
    </w:p>
    <w:p w:rsidR="008A6115" w:rsidRPr="00704313" w:rsidRDefault="008A6115" w:rsidP="00F3234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8A6115" w:rsidRPr="00C83E4B" w:rsidRDefault="008A6115" w:rsidP="00F323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Cs/>
          <w:szCs w:val="28"/>
        </w:rPr>
      </w:pPr>
      <w:r w:rsidRPr="00C83E4B">
        <w:rPr>
          <w:bCs/>
          <w:szCs w:val="28"/>
        </w:rPr>
        <w:t>V. Механизм реализации муниципальной программы</w:t>
      </w:r>
    </w:p>
    <w:p w:rsidR="008A6115" w:rsidRPr="00704313" w:rsidRDefault="008A6115" w:rsidP="00F3234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8A6115" w:rsidRPr="00C83E4B" w:rsidRDefault="008A6115" w:rsidP="00C83E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>
        <w:rPr>
          <w:szCs w:val="28"/>
        </w:rPr>
        <w:t>Все мероприятия под</w:t>
      </w:r>
      <w:r w:rsidRPr="00C83E4B">
        <w:rPr>
          <w:szCs w:val="28"/>
        </w:rPr>
        <w:t xml:space="preserve">программы проводятся в сроки и в пределах финансовых средств, предусмотренных на их реализацию, согласно приложению </w:t>
      </w:r>
      <w:r>
        <w:rPr>
          <w:szCs w:val="28"/>
        </w:rPr>
        <w:t>№</w:t>
      </w:r>
      <w:r w:rsidRPr="00C83E4B">
        <w:rPr>
          <w:szCs w:val="28"/>
        </w:rPr>
        <w:t xml:space="preserve"> </w:t>
      </w:r>
      <w:r>
        <w:rPr>
          <w:szCs w:val="28"/>
        </w:rPr>
        <w:t>8 к подп</w:t>
      </w:r>
      <w:r w:rsidRPr="00C83E4B">
        <w:rPr>
          <w:szCs w:val="28"/>
        </w:rPr>
        <w:t>рограмме.</w:t>
      </w:r>
    </w:p>
    <w:p w:rsidR="008A6115" w:rsidRPr="00C83E4B" w:rsidRDefault="008A6115" w:rsidP="00C83E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proofErr w:type="gramStart"/>
      <w:r w:rsidRPr="00C83E4B">
        <w:rPr>
          <w:szCs w:val="28"/>
        </w:rPr>
        <w:t xml:space="preserve">Ответственный исполнитель </w:t>
      </w:r>
      <w:r>
        <w:rPr>
          <w:szCs w:val="28"/>
        </w:rPr>
        <w:t>под</w:t>
      </w:r>
      <w:r w:rsidRPr="00C83E4B">
        <w:rPr>
          <w:szCs w:val="28"/>
        </w:rPr>
        <w:t>программы - управление по делам молодежи, физической культуре и спорту администрации Уссурийского городского округа</w:t>
      </w:r>
      <w:r>
        <w:rPr>
          <w:szCs w:val="28"/>
        </w:rPr>
        <w:t xml:space="preserve"> (далее – ответственный исполнитель)</w:t>
      </w:r>
      <w:r w:rsidRPr="00C83E4B">
        <w:rPr>
          <w:szCs w:val="28"/>
        </w:rPr>
        <w:t xml:space="preserve"> организует работу по исполнению мероприятий</w:t>
      </w:r>
      <w:r>
        <w:rPr>
          <w:szCs w:val="28"/>
        </w:rPr>
        <w:t xml:space="preserve"> подпрограммы</w:t>
      </w:r>
      <w:r w:rsidRPr="00C83E4B">
        <w:rPr>
          <w:szCs w:val="28"/>
        </w:rPr>
        <w:t>, определяет очередность их проведения с учетом проектируемого объема материальных, трудовых и финансовых ресурсов, несет ответственность за качественное и своевременное исполнение мероприятий</w:t>
      </w:r>
      <w:r>
        <w:rPr>
          <w:szCs w:val="28"/>
        </w:rPr>
        <w:t xml:space="preserve"> подпрограммы</w:t>
      </w:r>
      <w:r w:rsidRPr="00C83E4B">
        <w:rPr>
          <w:szCs w:val="28"/>
        </w:rPr>
        <w:t xml:space="preserve">, эффективное использование финансовых средств, </w:t>
      </w:r>
      <w:r w:rsidRPr="00C83E4B">
        <w:rPr>
          <w:szCs w:val="28"/>
        </w:rPr>
        <w:lastRenderedPageBreak/>
        <w:t>определяет механизмы обеспечения публичности (открытости) информации о мероприятиях</w:t>
      </w:r>
      <w:r>
        <w:rPr>
          <w:szCs w:val="28"/>
        </w:rPr>
        <w:t xml:space="preserve"> подпрограммы</w:t>
      </w:r>
      <w:r w:rsidRPr="00C83E4B">
        <w:rPr>
          <w:szCs w:val="28"/>
        </w:rPr>
        <w:t>, об</w:t>
      </w:r>
      <w:proofErr w:type="gramEnd"/>
      <w:r w:rsidRPr="00C83E4B">
        <w:rPr>
          <w:szCs w:val="28"/>
        </w:rPr>
        <w:t xml:space="preserve"> </w:t>
      </w:r>
      <w:proofErr w:type="gramStart"/>
      <w:r w:rsidRPr="00C83E4B">
        <w:rPr>
          <w:szCs w:val="28"/>
        </w:rPr>
        <w:t>условиях</w:t>
      </w:r>
      <w:proofErr w:type="gramEnd"/>
      <w:r w:rsidRPr="00C83E4B">
        <w:rPr>
          <w:szCs w:val="28"/>
        </w:rPr>
        <w:t xml:space="preserve"> участия в них, а также о проводимых конкурсах и критериях определения победителей.</w:t>
      </w:r>
    </w:p>
    <w:p w:rsidR="008A6115" w:rsidRDefault="008A6115" w:rsidP="00D8286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 w:rsidRPr="00C83E4B">
        <w:rPr>
          <w:szCs w:val="28"/>
        </w:rPr>
        <w:t xml:space="preserve">Мероприятия </w:t>
      </w:r>
      <w:r>
        <w:rPr>
          <w:szCs w:val="28"/>
        </w:rPr>
        <w:t>под</w:t>
      </w:r>
      <w:r w:rsidRPr="00C83E4B">
        <w:rPr>
          <w:szCs w:val="28"/>
        </w:rPr>
        <w:t xml:space="preserve">программы, указанные в пунктах 1.1, 1.2, </w:t>
      </w:r>
      <w:r>
        <w:rPr>
          <w:szCs w:val="28"/>
        </w:rPr>
        <w:t xml:space="preserve">2.1.. </w:t>
      </w:r>
      <w:r w:rsidRPr="00C83E4B">
        <w:rPr>
          <w:szCs w:val="28"/>
        </w:rPr>
        <w:t xml:space="preserve">2.2, </w:t>
      </w:r>
      <w:r>
        <w:rPr>
          <w:szCs w:val="28"/>
        </w:rPr>
        <w:t xml:space="preserve">2.3, </w:t>
      </w:r>
      <w:r w:rsidRPr="00C83E4B">
        <w:rPr>
          <w:szCs w:val="28"/>
        </w:rPr>
        <w:t xml:space="preserve">3.1, 4.1, 4.2, 4.3, 4.4, 4.6, 4.7 приложения </w:t>
      </w:r>
      <w:r>
        <w:rPr>
          <w:szCs w:val="28"/>
        </w:rPr>
        <w:t>№</w:t>
      </w:r>
      <w:r w:rsidRPr="00C83E4B">
        <w:rPr>
          <w:szCs w:val="28"/>
        </w:rPr>
        <w:t xml:space="preserve"> </w:t>
      </w:r>
      <w:r>
        <w:rPr>
          <w:szCs w:val="28"/>
        </w:rPr>
        <w:t>6 к подп</w:t>
      </w:r>
      <w:r w:rsidRPr="00C83E4B">
        <w:rPr>
          <w:szCs w:val="28"/>
        </w:rPr>
        <w:t xml:space="preserve">рограмме, </w:t>
      </w:r>
      <w:r>
        <w:rPr>
          <w:szCs w:val="28"/>
        </w:rPr>
        <w:t>реализуются</w:t>
      </w:r>
      <w:r w:rsidRPr="00C83E4B">
        <w:rPr>
          <w:szCs w:val="28"/>
        </w:rPr>
        <w:t xml:space="preserve"> </w:t>
      </w:r>
      <w:r>
        <w:rPr>
          <w:szCs w:val="28"/>
        </w:rPr>
        <w:t>ответственным исполнителем подпрограммы:</w:t>
      </w:r>
    </w:p>
    <w:p w:rsidR="008A6115" w:rsidRDefault="008A6115" w:rsidP="00D8286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>
        <w:rPr>
          <w:szCs w:val="28"/>
        </w:rPr>
        <w:t>д</w:t>
      </w:r>
      <w:r w:rsidRPr="00C83E4B">
        <w:rPr>
          <w:szCs w:val="28"/>
        </w:rPr>
        <w:t>ля осуществления мероприятий</w:t>
      </w:r>
      <w:r>
        <w:rPr>
          <w:szCs w:val="28"/>
        </w:rPr>
        <w:t xml:space="preserve"> подпрограммы</w:t>
      </w:r>
      <w:r w:rsidRPr="00C83E4B">
        <w:rPr>
          <w:szCs w:val="28"/>
        </w:rPr>
        <w:t>, указанных в пункте</w:t>
      </w:r>
      <w:r>
        <w:rPr>
          <w:szCs w:val="28"/>
        </w:rPr>
        <w:t xml:space="preserve"> 1.1., ответственный исполнитель </w:t>
      </w:r>
      <w:r w:rsidRPr="00C83E4B">
        <w:rPr>
          <w:szCs w:val="28"/>
        </w:rPr>
        <w:t xml:space="preserve">осуществляет закупку товаров, работ, услуг в соответствии с требованиями Федерального закона от 5 апреля 2013 года </w:t>
      </w:r>
      <w:r>
        <w:rPr>
          <w:szCs w:val="28"/>
        </w:rPr>
        <w:t>№</w:t>
      </w:r>
      <w:r w:rsidRPr="00C83E4B">
        <w:rPr>
          <w:szCs w:val="28"/>
        </w:rPr>
        <w:t xml:space="preserve"> 44-ФЗ </w:t>
      </w:r>
      <w:r>
        <w:rPr>
          <w:szCs w:val="28"/>
        </w:rPr>
        <w:t>«</w:t>
      </w:r>
      <w:r w:rsidRPr="00C83E4B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Cs w:val="28"/>
        </w:rPr>
        <w:t>»;</w:t>
      </w:r>
    </w:p>
    <w:p w:rsidR="008A6115" w:rsidRDefault="008A6115" w:rsidP="001A38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>
        <w:rPr>
          <w:szCs w:val="28"/>
        </w:rPr>
        <w:t>д</w:t>
      </w:r>
      <w:r w:rsidRPr="00C83E4B">
        <w:rPr>
          <w:szCs w:val="28"/>
        </w:rPr>
        <w:t>ля осуществления мероприятий</w:t>
      </w:r>
      <w:r>
        <w:rPr>
          <w:szCs w:val="28"/>
        </w:rPr>
        <w:t xml:space="preserve"> подпрограммы</w:t>
      </w:r>
      <w:r w:rsidRPr="00C83E4B">
        <w:rPr>
          <w:szCs w:val="28"/>
        </w:rPr>
        <w:t>, указанных в пункте</w:t>
      </w:r>
      <w:r>
        <w:rPr>
          <w:szCs w:val="28"/>
        </w:rPr>
        <w:t xml:space="preserve"> 1.2., ответственный исполнитель</w:t>
      </w:r>
      <w:r w:rsidRPr="00C83E4B">
        <w:rPr>
          <w:szCs w:val="28"/>
        </w:rPr>
        <w:t xml:space="preserve"> в целях поддержки лучших спортсменов, тренеров, руководителей физического воспитания</w:t>
      </w:r>
      <w:r>
        <w:rPr>
          <w:szCs w:val="28"/>
        </w:rPr>
        <w:t>,</w:t>
      </w:r>
      <w:r w:rsidRPr="00C83E4B">
        <w:rPr>
          <w:szCs w:val="28"/>
        </w:rPr>
        <w:t xml:space="preserve"> физкультурно-спортивных организаций, </w:t>
      </w:r>
      <w:proofErr w:type="gramStart"/>
      <w:r w:rsidRPr="004118C4">
        <w:rPr>
          <w:szCs w:val="28"/>
        </w:rPr>
        <w:t>спортивных инструкторов, организующих физкультурно-спортивную работу с населением по месту жительства</w:t>
      </w:r>
      <w:r w:rsidRPr="00C83E4B">
        <w:rPr>
          <w:szCs w:val="28"/>
        </w:rPr>
        <w:t xml:space="preserve"> </w:t>
      </w:r>
      <w:r>
        <w:rPr>
          <w:szCs w:val="28"/>
        </w:rPr>
        <w:t>разрабатывает</w:t>
      </w:r>
      <w:proofErr w:type="gramEnd"/>
      <w:r>
        <w:rPr>
          <w:szCs w:val="28"/>
        </w:rPr>
        <w:t xml:space="preserve"> </w:t>
      </w:r>
      <w:r w:rsidRPr="00C83E4B">
        <w:rPr>
          <w:szCs w:val="28"/>
        </w:rPr>
        <w:t xml:space="preserve">Порядок присуждения премии </w:t>
      </w:r>
      <w:r>
        <w:rPr>
          <w:szCs w:val="28"/>
        </w:rPr>
        <w:t>администрации Уссурийского городского округа и проводит ежегодную торжественную церемонию вручения премии администрации Уссурийского городского округа;</w:t>
      </w:r>
    </w:p>
    <w:p w:rsidR="008A6115" w:rsidRPr="00C83E4B" w:rsidRDefault="008A6115" w:rsidP="00927FA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  <w:proofErr w:type="gramStart"/>
      <w:r>
        <w:rPr>
          <w:szCs w:val="28"/>
        </w:rPr>
        <w:t xml:space="preserve">для осуществления </w:t>
      </w:r>
      <w:r w:rsidRPr="00C83E4B">
        <w:rPr>
          <w:szCs w:val="28"/>
        </w:rPr>
        <w:t>мероприятий</w:t>
      </w:r>
      <w:r>
        <w:rPr>
          <w:szCs w:val="28"/>
        </w:rPr>
        <w:t xml:space="preserve"> подпрограммы</w:t>
      </w:r>
      <w:r w:rsidRPr="00C83E4B">
        <w:rPr>
          <w:szCs w:val="28"/>
        </w:rPr>
        <w:t>, указанных в пункте</w:t>
      </w:r>
      <w:r>
        <w:rPr>
          <w:szCs w:val="28"/>
        </w:rPr>
        <w:t xml:space="preserve"> 2.1., ответственный исполнитель</w:t>
      </w:r>
      <w:r w:rsidRPr="00C61E68">
        <w:rPr>
          <w:szCs w:val="28"/>
        </w:rPr>
        <w:t xml:space="preserve"> </w:t>
      </w:r>
      <w:r w:rsidRPr="00C83E4B">
        <w:rPr>
          <w:szCs w:val="28"/>
        </w:rPr>
        <w:t>разрабатывает Положения о проведении мероприятий</w:t>
      </w:r>
      <w:r>
        <w:rPr>
          <w:szCs w:val="28"/>
        </w:rPr>
        <w:t xml:space="preserve">, </w:t>
      </w:r>
      <w:r w:rsidRPr="00C83E4B">
        <w:rPr>
          <w:szCs w:val="28"/>
        </w:rPr>
        <w:t>указанных в пункте 2.</w:t>
      </w:r>
      <w:r>
        <w:rPr>
          <w:szCs w:val="28"/>
        </w:rPr>
        <w:t>1</w:t>
      </w:r>
      <w:r w:rsidRPr="00C83E4B">
        <w:rPr>
          <w:szCs w:val="28"/>
        </w:rPr>
        <w:t xml:space="preserve"> раздела IV </w:t>
      </w:r>
      <w:r>
        <w:rPr>
          <w:szCs w:val="28"/>
        </w:rPr>
        <w:t>«</w:t>
      </w:r>
      <w:r w:rsidRPr="00C83E4B">
        <w:rPr>
          <w:szCs w:val="28"/>
        </w:rPr>
        <w:t>Перечень и краткое описание основных мероприятий</w:t>
      </w:r>
      <w:r>
        <w:rPr>
          <w:szCs w:val="28"/>
        </w:rPr>
        <w:t xml:space="preserve"> подпрограммы», заключает</w:t>
      </w:r>
      <w:r w:rsidRPr="00345F21">
        <w:rPr>
          <w:szCs w:val="28"/>
        </w:rPr>
        <w:t xml:space="preserve"> </w:t>
      </w:r>
      <w:r w:rsidRPr="00C83E4B">
        <w:rPr>
          <w:szCs w:val="28"/>
        </w:rPr>
        <w:t xml:space="preserve">Соглашение </w:t>
      </w:r>
      <w:r>
        <w:rPr>
          <w:szCs w:val="28"/>
        </w:rPr>
        <w:t xml:space="preserve">с участником подпрограммы </w:t>
      </w:r>
      <w:r w:rsidRPr="00C83E4B">
        <w:rPr>
          <w:szCs w:val="28"/>
        </w:rPr>
        <w:t xml:space="preserve">МАУ </w:t>
      </w:r>
      <w:r>
        <w:rPr>
          <w:szCs w:val="28"/>
        </w:rPr>
        <w:t xml:space="preserve">СШ УГО </w:t>
      </w:r>
      <w:r w:rsidRPr="00C83E4B">
        <w:rPr>
          <w:szCs w:val="28"/>
        </w:rPr>
        <w:t>на предоставление субсидии на иные цели (организация, проведение мероприятий и участие спортивных сборных команд УГО в спортивных мероприятиях)</w:t>
      </w:r>
      <w:r>
        <w:rPr>
          <w:szCs w:val="28"/>
        </w:rPr>
        <w:t xml:space="preserve"> в соответствии с Порядком</w:t>
      </w:r>
      <w:r w:rsidRPr="00CC0A9D">
        <w:rPr>
          <w:szCs w:val="28"/>
        </w:rPr>
        <w:t>, утвержденн</w:t>
      </w:r>
      <w:r>
        <w:rPr>
          <w:szCs w:val="28"/>
        </w:rPr>
        <w:t>ы</w:t>
      </w:r>
      <w:r w:rsidRPr="00CC0A9D">
        <w:rPr>
          <w:szCs w:val="28"/>
        </w:rPr>
        <w:t>м постановлением</w:t>
      </w:r>
      <w:proofErr w:type="gramEnd"/>
      <w:r w:rsidRPr="00CC0A9D">
        <w:rPr>
          <w:szCs w:val="28"/>
        </w:rPr>
        <w:t xml:space="preserve"> </w:t>
      </w:r>
      <w:proofErr w:type="gramStart"/>
      <w:r w:rsidRPr="00CC0A9D">
        <w:rPr>
          <w:szCs w:val="28"/>
        </w:rPr>
        <w:t xml:space="preserve">администрации </w:t>
      </w:r>
      <w:r>
        <w:rPr>
          <w:szCs w:val="28"/>
        </w:rPr>
        <w:t>Уссурийского городского округа</w:t>
      </w:r>
      <w:r w:rsidRPr="00CC0A9D">
        <w:rPr>
          <w:szCs w:val="28"/>
        </w:rPr>
        <w:t xml:space="preserve"> от 18 ноября 2016 года № 3524-НПА «О порядке определения объема и условиях предоставления из бюджета Уссурийского городского округа субсидий бюджетным и автономным учреждениям на иные цели и признании утратившим силу постановления администрации Уссурийского городского округа от 26 января 2012 года № 146-НПА «О Порядке определения объема и предоставления субсидий из средств местного бюджета бюджетным и автономным учреждениям</w:t>
      </w:r>
      <w:proofErr w:type="gramEnd"/>
      <w:r w:rsidRPr="00CC0A9D">
        <w:rPr>
          <w:szCs w:val="28"/>
        </w:rPr>
        <w:t xml:space="preserve"> Уссурийского городского округа на финансовое обеспечение выполнения муниципального задания, а также на иные цели»</w:t>
      </w:r>
      <w:r>
        <w:rPr>
          <w:szCs w:val="28"/>
        </w:rPr>
        <w:t xml:space="preserve">. Участник подпрограммы МАУ СШ УГО при </w:t>
      </w:r>
      <w:r w:rsidRPr="00C83E4B">
        <w:rPr>
          <w:szCs w:val="28"/>
        </w:rPr>
        <w:t xml:space="preserve">реализации мероприятий </w:t>
      </w:r>
      <w:r>
        <w:rPr>
          <w:szCs w:val="28"/>
        </w:rPr>
        <w:t xml:space="preserve">подпрограммы </w:t>
      </w:r>
      <w:r w:rsidRPr="00C83E4B">
        <w:rPr>
          <w:szCs w:val="28"/>
        </w:rPr>
        <w:t>осуществляет взаимодействие с физкультурно-спортивными общественными организациями, спортивными федерациями, субъектами физической культуры и спорта, образовательными учреждениями, учреждениями физической культуры и спорта, предприятиями и организациями, действующими на территории Уссурийского городского округа</w:t>
      </w:r>
      <w:r>
        <w:rPr>
          <w:szCs w:val="28"/>
        </w:rPr>
        <w:t>;</w:t>
      </w:r>
    </w:p>
    <w:p w:rsidR="008A6115" w:rsidRDefault="008A6115" w:rsidP="001A38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для осуществления </w:t>
      </w:r>
      <w:r w:rsidRPr="00C83E4B">
        <w:rPr>
          <w:szCs w:val="28"/>
        </w:rPr>
        <w:t>мероприятий</w:t>
      </w:r>
      <w:r>
        <w:rPr>
          <w:szCs w:val="28"/>
        </w:rPr>
        <w:t xml:space="preserve"> подпрограммы</w:t>
      </w:r>
      <w:r w:rsidRPr="00C83E4B">
        <w:rPr>
          <w:szCs w:val="28"/>
        </w:rPr>
        <w:t>, указанных в пункте</w:t>
      </w:r>
      <w:r>
        <w:rPr>
          <w:szCs w:val="28"/>
        </w:rPr>
        <w:t xml:space="preserve"> 2.2.,</w:t>
      </w:r>
      <w:r w:rsidRPr="00345F21">
        <w:rPr>
          <w:szCs w:val="28"/>
        </w:rPr>
        <w:t xml:space="preserve"> </w:t>
      </w:r>
      <w:r>
        <w:rPr>
          <w:szCs w:val="28"/>
        </w:rPr>
        <w:t xml:space="preserve">ответственный исполнитель разрабатывает </w:t>
      </w:r>
      <w:r w:rsidRPr="00C83E4B">
        <w:rPr>
          <w:szCs w:val="28"/>
        </w:rPr>
        <w:t>Порядок</w:t>
      </w:r>
      <w:r>
        <w:rPr>
          <w:szCs w:val="28"/>
        </w:rPr>
        <w:t xml:space="preserve"> предоставления субсидий </w:t>
      </w:r>
      <w:r w:rsidRPr="004118C4">
        <w:rPr>
          <w:szCs w:val="28"/>
        </w:rPr>
        <w:lastRenderedPageBreak/>
        <w:t>организациям, осуществляющим деятельность в области физической культуры и спорта</w:t>
      </w:r>
      <w:r>
        <w:rPr>
          <w:szCs w:val="28"/>
        </w:rPr>
        <w:t xml:space="preserve"> в Уссурийском городском округе, проводит конкурсный отбор, готовит распоряжение «Об утверждении списка получателей субсидии и размере субсидии», заключает Соглашения с получателями субсидии;</w:t>
      </w:r>
    </w:p>
    <w:p w:rsidR="008A6115" w:rsidRDefault="008A6115" w:rsidP="001A38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proofErr w:type="gramStart"/>
      <w:r>
        <w:rPr>
          <w:szCs w:val="28"/>
        </w:rPr>
        <w:t xml:space="preserve">для осуществления </w:t>
      </w:r>
      <w:r w:rsidRPr="00C83E4B">
        <w:rPr>
          <w:szCs w:val="28"/>
        </w:rPr>
        <w:t>мероприятий</w:t>
      </w:r>
      <w:r>
        <w:rPr>
          <w:szCs w:val="28"/>
        </w:rPr>
        <w:t xml:space="preserve"> подпрограммы</w:t>
      </w:r>
      <w:r w:rsidRPr="00C83E4B">
        <w:rPr>
          <w:szCs w:val="28"/>
        </w:rPr>
        <w:t>, указанных в пункте</w:t>
      </w:r>
      <w:r>
        <w:rPr>
          <w:szCs w:val="28"/>
        </w:rPr>
        <w:t xml:space="preserve"> 2.3.,</w:t>
      </w:r>
      <w:r w:rsidRPr="00345F21">
        <w:rPr>
          <w:szCs w:val="28"/>
        </w:rPr>
        <w:t xml:space="preserve"> </w:t>
      </w:r>
      <w:r>
        <w:rPr>
          <w:szCs w:val="28"/>
        </w:rPr>
        <w:t xml:space="preserve">ответственный исполнитель </w:t>
      </w:r>
      <w:r w:rsidRPr="00C83E4B">
        <w:rPr>
          <w:szCs w:val="28"/>
        </w:rPr>
        <w:t xml:space="preserve">заключает Соглашение </w:t>
      </w:r>
      <w:r>
        <w:rPr>
          <w:szCs w:val="28"/>
        </w:rPr>
        <w:t xml:space="preserve">с участником подпрограммы </w:t>
      </w:r>
      <w:r w:rsidRPr="00C83E4B">
        <w:rPr>
          <w:szCs w:val="28"/>
        </w:rPr>
        <w:t xml:space="preserve">МАУ ПБ </w:t>
      </w:r>
      <w:r>
        <w:rPr>
          <w:szCs w:val="28"/>
        </w:rPr>
        <w:t>«</w:t>
      </w:r>
      <w:r w:rsidRPr="00C83E4B">
        <w:rPr>
          <w:szCs w:val="28"/>
        </w:rPr>
        <w:t>Чайка</w:t>
      </w:r>
      <w:r>
        <w:rPr>
          <w:szCs w:val="28"/>
        </w:rPr>
        <w:t>»</w:t>
      </w:r>
      <w:r w:rsidRPr="00C83E4B">
        <w:rPr>
          <w:szCs w:val="28"/>
        </w:rPr>
        <w:t xml:space="preserve"> на предоставление субсидии на иные це</w:t>
      </w:r>
      <w:r>
        <w:rPr>
          <w:szCs w:val="28"/>
        </w:rPr>
        <w:t>ли</w:t>
      </w:r>
      <w:r w:rsidRPr="002C515A">
        <w:rPr>
          <w:szCs w:val="28"/>
        </w:rPr>
        <w:t xml:space="preserve"> </w:t>
      </w:r>
      <w:r>
        <w:rPr>
          <w:szCs w:val="28"/>
        </w:rPr>
        <w:t>на</w:t>
      </w:r>
      <w:r w:rsidRPr="003A1B3A">
        <w:t xml:space="preserve"> </w:t>
      </w:r>
      <w:r w:rsidRPr="003A1B3A">
        <w:rPr>
          <w:szCs w:val="28"/>
        </w:rPr>
        <w:t>возмещение затрат по оплате труда специалистам, занимающимся физкультурно-спортивной работой по месту жительства, в том числе инструкторам по физической культуре и/или инструкторам по спорту</w:t>
      </w:r>
      <w:r>
        <w:rPr>
          <w:szCs w:val="28"/>
        </w:rPr>
        <w:t xml:space="preserve"> в соответствии с</w:t>
      </w:r>
      <w:r w:rsidRPr="00A23F91">
        <w:t xml:space="preserve"> </w:t>
      </w:r>
      <w:r>
        <w:rPr>
          <w:szCs w:val="28"/>
        </w:rPr>
        <w:t>Порядком</w:t>
      </w:r>
      <w:r w:rsidRPr="00A23F91">
        <w:rPr>
          <w:szCs w:val="28"/>
        </w:rPr>
        <w:t>, утвержденн</w:t>
      </w:r>
      <w:r>
        <w:rPr>
          <w:szCs w:val="28"/>
        </w:rPr>
        <w:t>ы</w:t>
      </w:r>
      <w:r w:rsidRPr="00A23F91">
        <w:rPr>
          <w:szCs w:val="28"/>
        </w:rPr>
        <w:t>м постановлением администрации</w:t>
      </w:r>
      <w:r>
        <w:rPr>
          <w:szCs w:val="28"/>
        </w:rPr>
        <w:t xml:space="preserve"> Уссурийского городского округа</w:t>
      </w:r>
      <w:r w:rsidRPr="00A23F91">
        <w:rPr>
          <w:szCs w:val="28"/>
        </w:rPr>
        <w:t xml:space="preserve"> от</w:t>
      </w:r>
      <w:proofErr w:type="gramEnd"/>
      <w:r w:rsidRPr="00A23F91">
        <w:rPr>
          <w:szCs w:val="28"/>
        </w:rPr>
        <w:t xml:space="preserve"> </w:t>
      </w:r>
      <w:proofErr w:type="gramStart"/>
      <w:r w:rsidRPr="00A23F91">
        <w:rPr>
          <w:szCs w:val="28"/>
        </w:rPr>
        <w:t>18 ноября 2016 года № 3524-НПА «О порядке определения объема и условиях предоставления из бюджета Уссурийского городского округа субсидий бюджетным и автономным учреждениям на иные цели и признании утратившим силу постановления администрации Уссурийского городского округа от 26 января 2012 года № 146-НПА «О Порядке определения объема и предоставления субсидий из средств местного бюджета бюджетным и автономным учреждениям Уссурийского городского округа на финансовое</w:t>
      </w:r>
      <w:proofErr w:type="gramEnd"/>
      <w:r w:rsidRPr="00A23F91">
        <w:rPr>
          <w:szCs w:val="28"/>
        </w:rPr>
        <w:t xml:space="preserve"> обеспечение выполнения муниципального задания, а также на иные цели»</w:t>
      </w:r>
      <w:proofErr w:type="gramStart"/>
      <w:r>
        <w:rPr>
          <w:szCs w:val="28"/>
        </w:rPr>
        <w:t xml:space="preserve"> ;</w:t>
      </w:r>
      <w:proofErr w:type="gramEnd"/>
    </w:p>
    <w:p w:rsidR="008A6115" w:rsidRPr="00C83E4B" w:rsidRDefault="008A6115" w:rsidP="001A38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для осуществления </w:t>
      </w:r>
      <w:r w:rsidRPr="00C83E4B">
        <w:rPr>
          <w:szCs w:val="28"/>
        </w:rPr>
        <w:t>мероприятий</w:t>
      </w:r>
      <w:r>
        <w:rPr>
          <w:szCs w:val="28"/>
        </w:rPr>
        <w:t xml:space="preserve"> подпрограммы</w:t>
      </w:r>
      <w:r w:rsidRPr="00C83E4B">
        <w:rPr>
          <w:szCs w:val="28"/>
        </w:rPr>
        <w:t>, указанных в пункте</w:t>
      </w:r>
      <w:r>
        <w:rPr>
          <w:szCs w:val="28"/>
        </w:rPr>
        <w:t xml:space="preserve"> 3.1., ответственный исполнитель заключает Соглашения с участниками подпрограммы</w:t>
      </w:r>
    </w:p>
    <w:p w:rsidR="008A6115" w:rsidRDefault="008A6115" w:rsidP="00C83E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  <w:proofErr w:type="gramStart"/>
      <w:r w:rsidRPr="00C83E4B">
        <w:rPr>
          <w:szCs w:val="28"/>
        </w:rPr>
        <w:t xml:space="preserve">МАУ СОК </w:t>
      </w:r>
      <w:r>
        <w:rPr>
          <w:szCs w:val="28"/>
        </w:rPr>
        <w:t>«</w:t>
      </w:r>
      <w:r w:rsidRPr="00C83E4B">
        <w:rPr>
          <w:szCs w:val="28"/>
        </w:rPr>
        <w:t>Ледовая арена</w:t>
      </w:r>
      <w:r>
        <w:rPr>
          <w:szCs w:val="28"/>
        </w:rPr>
        <w:t xml:space="preserve">», МАУ </w:t>
      </w:r>
      <w:r w:rsidRPr="00C83E4B">
        <w:rPr>
          <w:szCs w:val="28"/>
        </w:rPr>
        <w:t xml:space="preserve">ПБ </w:t>
      </w:r>
      <w:r>
        <w:rPr>
          <w:szCs w:val="28"/>
        </w:rPr>
        <w:t>«</w:t>
      </w:r>
      <w:r w:rsidRPr="00C83E4B">
        <w:rPr>
          <w:szCs w:val="28"/>
        </w:rPr>
        <w:t>Чайка</w:t>
      </w:r>
      <w:r>
        <w:rPr>
          <w:szCs w:val="28"/>
        </w:rPr>
        <w:t xml:space="preserve">» </w:t>
      </w:r>
      <w:r w:rsidRPr="00C83E4B">
        <w:rPr>
          <w:szCs w:val="28"/>
        </w:rPr>
        <w:t xml:space="preserve">и МАУ СШ УГО </w:t>
      </w:r>
      <w:r>
        <w:rPr>
          <w:szCs w:val="28"/>
        </w:rPr>
        <w:t xml:space="preserve">на </w:t>
      </w:r>
      <w:r w:rsidRPr="00C83E4B">
        <w:rPr>
          <w:szCs w:val="28"/>
        </w:rPr>
        <w:t>предоставл</w:t>
      </w:r>
      <w:r>
        <w:rPr>
          <w:szCs w:val="28"/>
        </w:rPr>
        <w:t>ение субсидии</w:t>
      </w:r>
      <w:r w:rsidRPr="00C83E4B">
        <w:rPr>
          <w:szCs w:val="28"/>
        </w:rPr>
        <w:t xml:space="preserve"> в соответствии с Положением о порядке формирования муниципального задания на оказание муниципальных услуг (выполнение работ) в отношении муниципальных учреждений Уссурийского городского округа и финансовом обеспечении выполнения муниципального задания, утвержденным постановлением администрации Уссурийского городского округа от 31 декабря 2015 года </w:t>
      </w:r>
      <w:r>
        <w:rPr>
          <w:szCs w:val="28"/>
        </w:rPr>
        <w:t>№</w:t>
      </w:r>
      <w:r w:rsidRPr="00C83E4B">
        <w:rPr>
          <w:szCs w:val="28"/>
        </w:rPr>
        <w:t xml:space="preserve"> 3746-НПА </w:t>
      </w:r>
      <w:r>
        <w:rPr>
          <w:szCs w:val="28"/>
        </w:rPr>
        <w:t>«</w:t>
      </w:r>
      <w:r w:rsidRPr="00C83E4B">
        <w:rPr>
          <w:szCs w:val="28"/>
        </w:rPr>
        <w:t>Об утверждении Положения о порядке формирования</w:t>
      </w:r>
      <w:proofErr w:type="gramEnd"/>
      <w:r w:rsidRPr="00C83E4B">
        <w:rPr>
          <w:szCs w:val="28"/>
        </w:rPr>
        <w:t xml:space="preserve"> муниципального задания на оказание муниципальных услуг (выполнение работ) в отношении муниципальных учреждений Уссурийского городского округа и финансовом обеспечении выполнения муниципального задания и о признании утратившим силу постановления администрации Уссурийского городского округа от 9 марта 2011 года </w:t>
      </w:r>
      <w:r>
        <w:rPr>
          <w:szCs w:val="28"/>
        </w:rPr>
        <w:t>№</w:t>
      </w:r>
      <w:r w:rsidRPr="00C83E4B">
        <w:rPr>
          <w:szCs w:val="28"/>
        </w:rPr>
        <w:t xml:space="preserve"> 512-НПА </w:t>
      </w:r>
      <w:r>
        <w:rPr>
          <w:szCs w:val="28"/>
        </w:rPr>
        <w:t>«</w:t>
      </w:r>
      <w:r w:rsidRPr="00C83E4B">
        <w:rPr>
          <w:szCs w:val="28"/>
        </w:rPr>
        <w:t xml:space="preserve">О </w:t>
      </w:r>
      <w:proofErr w:type="gramStart"/>
      <w:r w:rsidRPr="00C83E4B">
        <w:rPr>
          <w:szCs w:val="28"/>
        </w:rPr>
        <w:t>Положении</w:t>
      </w:r>
      <w:proofErr w:type="gramEnd"/>
      <w:r w:rsidRPr="00C83E4B">
        <w:rPr>
          <w:szCs w:val="28"/>
        </w:rPr>
        <w:t xml:space="preserve"> о формировании муниципального задания в отношении муниципальных учреждений Уссурийского городского округа и финансовом обеспечении выполнения муниципального задания</w:t>
      </w:r>
      <w:r>
        <w:rPr>
          <w:szCs w:val="28"/>
        </w:rPr>
        <w:t>»</w:t>
      </w:r>
      <w:r w:rsidRPr="00C83E4B">
        <w:rPr>
          <w:szCs w:val="28"/>
        </w:rPr>
        <w:t>. В рамках муниципального задания вышеуказанные спортивные объекты предоставляются для проведения учебно-тренировочных занятий и для проведения официальных физкуль</w:t>
      </w:r>
      <w:r>
        <w:rPr>
          <w:szCs w:val="28"/>
        </w:rPr>
        <w:t>турных и спортивных мероприятий;</w:t>
      </w:r>
    </w:p>
    <w:p w:rsidR="008A6115" w:rsidRPr="00C83E4B" w:rsidRDefault="008A6115" w:rsidP="00C83E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для осуществления </w:t>
      </w:r>
      <w:r w:rsidRPr="00C83E4B">
        <w:rPr>
          <w:szCs w:val="28"/>
        </w:rPr>
        <w:t>мероприятий</w:t>
      </w:r>
      <w:r>
        <w:rPr>
          <w:szCs w:val="28"/>
        </w:rPr>
        <w:t xml:space="preserve"> подпрограммы</w:t>
      </w:r>
      <w:r w:rsidRPr="00C83E4B">
        <w:rPr>
          <w:szCs w:val="28"/>
        </w:rPr>
        <w:t>, указанных в пункте</w:t>
      </w:r>
      <w:r>
        <w:rPr>
          <w:szCs w:val="28"/>
        </w:rPr>
        <w:t xml:space="preserve"> 4.1., ответственный исполнитель заключает Соглашения с п</w:t>
      </w:r>
      <w:r w:rsidRPr="002C515A">
        <w:rPr>
          <w:szCs w:val="28"/>
        </w:rPr>
        <w:t>олучателям</w:t>
      </w:r>
      <w:r>
        <w:rPr>
          <w:szCs w:val="28"/>
        </w:rPr>
        <w:t>и</w:t>
      </w:r>
      <w:r w:rsidRPr="002C515A">
        <w:rPr>
          <w:szCs w:val="28"/>
        </w:rPr>
        <w:t xml:space="preserve"> субсидии, осуществляющим</w:t>
      </w:r>
      <w:r>
        <w:rPr>
          <w:szCs w:val="28"/>
        </w:rPr>
        <w:t>и</w:t>
      </w:r>
      <w:r w:rsidRPr="002C515A">
        <w:rPr>
          <w:szCs w:val="28"/>
        </w:rPr>
        <w:t xml:space="preserve"> подготовку и содержание хоккейных коробок, расположенных на территории Уссурийского городского округа</w:t>
      </w:r>
      <w:r>
        <w:rPr>
          <w:szCs w:val="28"/>
        </w:rPr>
        <w:t xml:space="preserve"> на </w:t>
      </w:r>
      <w:r w:rsidRPr="00C83E4B">
        <w:rPr>
          <w:szCs w:val="28"/>
        </w:rPr>
        <w:t>возмещение затрат за подготовку и содержание хоккейных коробок к проведению физкультурно-</w:t>
      </w:r>
      <w:r w:rsidRPr="00C83E4B">
        <w:rPr>
          <w:szCs w:val="28"/>
        </w:rPr>
        <w:lastRenderedPageBreak/>
        <w:t>массовых мероприятий в соответствии с Порядком предоставления из бюджета Уссурийского городского округа субсидий юридическим лицам на возмещение затрат, связанных с подготовкой и</w:t>
      </w:r>
      <w:proofErr w:type="gramEnd"/>
      <w:r w:rsidRPr="00C83E4B">
        <w:rPr>
          <w:szCs w:val="28"/>
        </w:rPr>
        <w:t xml:space="preserve"> содержанием хоккейных коробок к проведению физкультурно-массовых мероприятий, утвержденным постановлением администрации Уссурийского городского округа от 19 июня 2014 года </w:t>
      </w:r>
      <w:r>
        <w:rPr>
          <w:szCs w:val="28"/>
        </w:rPr>
        <w:t>№</w:t>
      </w:r>
      <w:r w:rsidRPr="00C83E4B">
        <w:rPr>
          <w:szCs w:val="28"/>
        </w:rPr>
        <w:t xml:space="preserve"> 2248-НПА </w:t>
      </w:r>
      <w:r>
        <w:rPr>
          <w:szCs w:val="28"/>
        </w:rPr>
        <w:t>«</w:t>
      </w:r>
      <w:r w:rsidRPr="00C83E4B">
        <w:rPr>
          <w:szCs w:val="28"/>
        </w:rPr>
        <w:t>Об утверждении Порядка предоставления из бюджета Уссурийского городского округа субсидий юридическим лицам на возмещение затрат, связанных с подготовкой и содержанием хоккейных коробок к проведению физкультурно-массовых мероприятий</w:t>
      </w:r>
      <w:r>
        <w:rPr>
          <w:szCs w:val="28"/>
        </w:rPr>
        <w:t>».</w:t>
      </w:r>
    </w:p>
    <w:p w:rsidR="008A6115" w:rsidRPr="00C83E4B" w:rsidRDefault="008A6115" w:rsidP="009E34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 w:rsidRPr="00C83E4B">
        <w:rPr>
          <w:szCs w:val="28"/>
        </w:rPr>
        <w:t xml:space="preserve">Соисполнитель муниципальной программы - управление образования и молодежной политики администрации Уссурийского городского округа осуществляет прием от общеобразовательных учреждений заявок и смет на возмещение затрат, связанных с подготовкой и содержанием хоккейных коробок к проведению физкультурно-массовых мероприятий, осуществляет финансирование общеобразовательных учреждений в пределах ассигнований, предусмотренных в пункте 4.1 Приложения </w:t>
      </w:r>
      <w:r>
        <w:rPr>
          <w:szCs w:val="28"/>
        </w:rPr>
        <w:t>№</w:t>
      </w:r>
      <w:r w:rsidRPr="00C83E4B">
        <w:rPr>
          <w:szCs w:val="28"/>
        </w:rPr>
        <w:t xml:space="preserve"> </w:t>
      </w:r>
      <w:r>
        <w:rPr>
          <w:szCs w:val="28"/>
        </w:rPr>
        <w:t>6</w:t>
      </w:r>
      <w:r w:rsidRPr="00C83E4B">
        <w:rPr>
          <w:szCs w:val="28"/>
        </w:rPr>
        <w:t xml:space="preserve"> к </w:t>
      </w:r>
      <w:r>
        <w:rPr>
          <w:szCs w:val="28"/>
        </w:rPr>
        <w:t>подп</w:t>
      </w:r>
      <w:r w:rsidRPr="00C83E4B">
        <w:rPr>
          <w:szCs w:val="28"/>
        </w:rPr>
        <w:t>рограмме</w:t>
      </w:r>
      <w:r>
        <w:rPr>
          <w:szCs w:val="28"/>
        </w:rPr>
        <w:t>;</w:t>
      </w:r>
    </w:p>
    <w:p w:rsidR="008A6115" w:rsidRDefault="008A6115" w:rsidP="009E34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proofErr w:type="gramStart"/>
      <w:r>
        <w:rPr>
          <w:szCs w:val="28"/>
        </w:rPr>
        <w:t xml:space="preserve">для осуществления </w:t>
      </w:r>
      <w:r w:rsidRPr="00C83E4B">
        <w:rPr>
          <w:szCs w:val="28"/>
        </w:rPr>
        <w:t>мероприятий</w:t>
      </w:r>
      <w:r>
        <w:rPr>
          <w:szCs w:val="28"/>
        </w:rPr>
        <w:t xml:space="preserve"> подпрограммы</w:t>
      </w:r>
      <w:r w:rsidRPr="00C83E4B">
        <w:rPr>
          <w:szCs w:val="28"/>
        </w:rPr>
        <w:t>, указанных в пункте 4.2</w:t>
      </w:r>
      <w:r>
        <w:rPr>
          <w:szCs w:val="28"/>
        </w:rPr>
        <w:t>.,</w:t>
      </w:r>
      <w:r w:rsidRPr="00C83E4B">
        <w:rPr>
          <w:szCs w:val="28"/>
        </w:rPr>
        <w:t xml:space="preserve"> </w:t>
      </w:r>
      <w:r>
        <w:rPr>
          <w:szCs w:val="28"/>
        </w:rPr>
        <w:t xml:space="preserve">ответственный исполнитель в целях </w:t>
      </w:r>
      <w:r w:rsidRPr="00C83E4B">
        <w:rPr>
          <w:szCs w:val="28"/>
        </w:rPr>
        <w:t>осуществл</w:t>
      </w:r>
      <w:r>
        <w:rPr>
          <w:szCs w:val="28"/>
        </w:rPr>
        <w:t>ения</w:t>
      </w:r>
      <w:r w:rsidRPr="00C83E4B">
        <w:rPr>
          <w:szCs w:val="28"/>
        </w:rPr>
        <w:t xml:space="preserve"> поддержк</w:t>
      </w:r>
      <w:r>
        <w:rPr>
          <w:szCs w:val="28"/>
        </w:rPr>
        <w:t>и</w:t>
      </w:r>
      <w:r w:rsidRPr="00C83E4B">
        <w:rPr>
          <w:szCs w:val="28"/>
        </w:rPr>
        <w:t xml:space="preserve"> общественных инициатив граждан, направленных на обустройство спортивных площадок по месту жительства </w:t>
      </w:r>
      <w:r>
        <w:rPr>
          <w:szCs w:val="28"/>
        </w:rPr>
        <w:t xml:space="preserve">разрабатывает </w:t>
      </w:r>
      <w:r w:rsidRPr="00C83E4B">
        <w:rPr>
          <w:szCs w:val="28"/>
        </w:rPr>
        <w:t xml:space="preserve">Положение о конкурсе социально значимых проектов </w:t>
      </w:r>
      <w:r>
        <w:rPr>
          <w:szCs w:val="28"/>
        </w:rPr>
        <w:t>«</w:t>
      </w:r>
      <w:r w:rsidRPr="00C83E4B">
        <w:rPr>
          <w:szCs w:val="28"/>
        </w:rPr>
        <w:t>Спортивный дворик</w:t>
      </w:r>
      <w:r>
        <w:rPr>
          <w:szCs w:val="28"/>
        </w:rPr>
        <w:t>», проводит конкурсный отбор, готовит распоряжение «Об утверждении списка победителей конкурса социально значимых проектов «Спортивный дворик» и размере субсидии», заключает Соглашения с получателями субсидии;</w:t>
      </w:r>
      <w:proofErr w:type="gramEnd"/>
    </w:p>
    <w:p w:rsidR="008A6115" w:rsidRDefault="008A6115" w:rsidP="00927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proofErr w:type="gramStart"/>
      <w:r>
        <w:rPr>
          <w:szCs w:val="28"/>
        </w:rPr>
        <w:t xml:space="preserve">для осуществления </w:t>
      </w:r>
      <w:r w:rsidRPr="00C83E4B">
        <w:rPr>
          <w:szCs w:val="28"/>
        </w:rPr>
        <w:t>мероприятий</w:t>
      </w:r>
      <w:r>
        <w:rPr>
          <w:szCs w:val="28"/>
        </w:rPr>
        <w:t xml:space="preserve"> подпрограммы</w:t>
      </w:r>
      <w:r w:rsidRPr="00C83E4B">
        <w:rPr>
          <w:szCs w:val="28"/>
        </w:rPr>
        <w:t>, указанных в пункте 4.</w:t>
      </w:r>
      <w:r>
        <w:rPr>
          <w:szCs w:val="28"/>
        </w:rPr>
        <w:t>3.,</w:t>
      </w:r>
      <w:r w:rsidRPr="00C83E4B">
        <w:rPr>
          <w:szCs w:val="28"/>
        </w:rPr>
        <w:t xml:space="preserve"> </w:t>
      </w:r>
      <w:r>
        <w:rPr>
          <w:szCs w:val="28"/>
        </w:rPr>
        <w:t xml:space="preserve">ответственный исполнитель заключает Соглашения с участниками подпрограммы МАУ СШ УГО и МАУ СОК «Ледовая арена» на предоставление субсидии на иные цели </w:t>
      </w:r>
      <w:r w:rsidRPr="00704313">
        <w:rPr>
          <w:szCs w:val="28"/>
        </w:rPr>
        <w:t>на подготовк</w:t>
      </w:r>
      <w:r>
        <w:rPr>
          <w:szCs w:val="28"/>
        </w:rPr>
        <w:t>у</w:t>
      </w:r>
      <w:r w:rsidRPr="00704313">
        <w:rPr>
          <w:szCs w:val="28"/>
        </w:rPr>
        <w:t xml:space="preserve"> и содержание</w:t>
      </w:r>
      <w:r>
        <w:rPr>
          <w:szCs w:val="28"/>
        </w:rPr>
        <w:t xml:space="preserve"> плоскостных спортивных сооружений (хоккейные коробки, спортивные площадки и иные физкультурно-спортивные сооружения) находящихся в муниципальной собственности в соответствии с Порядком</w:t>
      </w:r>
      <w:r w:rsidRPr="00A23F91">
        <w:rPr>
          <w:szCs w:val="28"/>
        </w:rPr>
        <w:t>, утвержденн</w:t>
      </w:r>
      <w:r>
        <w:rPr>
          <w:szCs w:val="28"/>
        </w:rPr>
        <w:t>ы</w:t>
      </w:r>
      <w:r w:rsidRPr="00A23F91">
        <w:rPr>
          <w:szCs w:val="28"/>
        </w:rPr>
        <w:t xml:space="preserve">м постановлением администрации </w:t>
      </w:r>
      <w:r>
        <w:rPr>
          <w:szCs w:val="28"/>
        </w:rPr>
        <w:t xml:space="preserve">Уссурийского городского округа </w:t>
      </w:r>
      <w:r w:rsidRPr="00A23F91">
        <w:rPr>
          <w:szCs w:val="28"/>
        </w:rPr>
        <w:t>от 18</w:t>
      </w:r>
      <w:proofErr w:type="gramEnd"/>
      <w:r w:rsidRPr="00A23F91">
        <w:rPr>
          <w:szCs w:val="28"/>
        </w:rPr>
        <w:t xml:space="preserve"> </w:t>
      </w:r>
      <w:proofErr w:type="gramStart"/>
      <w:r w:rsidRPr="00A23F91">
        <w:rPr>
          <w:szCs w:val="28"/>
        </w:rPr>
        <w:t>ноября 2016 года № 3524-НПА «О порядке определения объема и условиях предоставления из бюджета Уссурийского городского округа субсидий бюджетным и автономным учреждениям на иные цели и признании утратившим силу постановления администрации Уссурийского городского округа от 26 января 2012 года № 146-НПА «О Порядке определения объема и предоставления субсидий из средств местного бюджета бюджетным и автономным учреждениям Уссурийского городского округа на финансовое обеспечение</w:t>
      </w:r>
      <w:proofErr w:type="gramEnd"/>
      <w:r w:rsidRPr="00A23F91">
        <w:rPr>
          <w:szCs w:val="28"/>
        </w:rPr>
        <w:t xml:space="preserve"> выполнения муниципального задания, а также на иные цели»</w:t>
      </w:r>
      <w:r>
        <w:rPr>
          <w:szCs w:val="28"/>
        </w:rPr>
        <w:t xml:space="preserve">. </w:t>
      </w:r>
      <w:r w:rsidRPr="00C83E4B">
        <w:rPr>
          <w:szCs w:val="28"/>
        </w:rPr>
        <w:t>Участник</w:t>
      </w:r>
      <w:r>
        <w:rPr>
          <w:szCs w:val="28"/>
        </w:rPr>
        <w:t>и</w:t>
      </w:r>
      <w:r w:rsidRPr="00C83E4B">
        <w:rPr>
          <w:szCs w:val="28"/>
        </w:rPr>
        <w:t xml:space="preserve"> </w:t>
      </w:r>
      <w:r>
        <w:rPr>
          <w:szCs w:val="28"/>
        </w:rPr>
        <w:t>под</w:t>
      </w:r>
      <w:r w:rsidRPr="00C83E4B">
        <w:rPr>
          <w:szCs w:val="28"/>
        </w:rPr>
        <w:t xml:space="preserve">программы </w:t>
      </w:r>
      <w:r>
        <w:rPr>
          <w:szCs w:val="28"/>
        </w:rPr>
        <w:t>МАУ СШ УГО и МАУ СОК «Ледовая арена»</w:t>
      </w:r>
      <w:r w:rsidRPr="00C83E4B">
        <w:rPr>
          <w:szCs w:val="28"/>
        </w:rPr>
        <w:t xml:space="preserve"> в целях реализации </w:t>
      </w:r>
      <w:r>
        <w:rPr>
          <w:szCs w:val="28"/>
        </w:rPr>
        <w:t xml:space="preserve">данных мероприятий </w:t>
      </w:r>
      <w:r w:rsidRPr="00C83E4B">
        <w:rPr>
          <w:szCs w:val="28"/>
        </w:rPr>
        <w:t xml:space="preserve">осуществляют закупку товаров, работ, услуг в соответствии с требованиями Федерального закона от 18 июля 2011 года </w:t>
      </w:r>
      <w:r>
        <w:rPr>
          <w:szCs w:val="28"/>
        </w:rPr>
        <w:t>№</w:t>
      </w:r>
      <w:r w:rsidRPr="00C83E4B">
        <w:rPr>
          <w:szCs w:val="28"/>
        </w:rPr>
        <w:t xml:space="preserve"> 223-ФЗ </w:t>
      </w:r>
      <w:r>
        <w:rPr>
          <w:szCs w:val="28"/>
        </w:rPr>
        <w:t>«</w:t>
      </w:r>
      <w:r w:rsidRPr="00C83E4B">
        <w:rPr>
          <w:szCs w:val="28"/>
        </w:rPr>
        <w:t>О закупках товаров, работ, услуг отдельными видами юридических лиц</w:t>
      </w:r>
      <w:r>
        <w:rPr>
          <w:szCs w:val="28"/>
        </w:rPr>
        <w:t>»;</w:t>
      </w:r>
    </w:p>
    <w:p w:rsidR="008A6115" w:rsidRDefault="008A6115" w:rsidP="00080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proofErr w:type="gramStart"/>
      <w:r>
        <w:rPr>
          <w:szCs w:val="28"/>
        </w:rPr>
        <w:lastRenderedPageBreak/>
        <w:t xml:space="preserve">для осуществления </w:t>
      </w:r>
      <w:r w:rsidRPr="00C83E4B">
        <w:rPr>
          <w:szCs w:val="28"/>
        </w:rPr>
        <w:t>мероприятий</w:t>
      </w:r>
      <w:r>
        <w:rPr>
          <w:szCs w:val="28"/>
        </w:rPr>
        <w:t xml:space="preserve"> подпрограммы</w:t>
      </w:r>
      <w:r w:rsidRPr="00C83E4B">
        <w:rPr>
          <w:szCs w:val="28"/>
        </w:rPr>
        <w:t>, указанных в пункте 4.</w:t>
      </w:r>
      <w:r>
        <w:rPr>
          <w:szCs w:val="28"/>
        </w:rPr>
        <w:t>4.</w:t>
      </w:r>
      <w:r w:rsidRPr="00C83E4B">
        <w:rPr>
          <w:szCs w:val="28"/>
        </w:rPr>
        <w:t xml:space="preserve"> </w:t>
      </w:r>
      <w:r>
        <w:rPr>
          <w:szCs w:val="28"/>
        </w:rPr>
        <w:t>и 4.5, ответственный исполнитель</w:t>
      </w:r>
      <w:r w:rsidRPr="00927FA8">
        <w:rPr>
          <w:szCs w:val="28"/>
        </w:rPr>
        <w:t xml:space="preserve"> </w:t>
      </w:r>
      <w:r w:rsidRPr="00C83E4B">
        <w:rPr>
          <w:szCs w:val="28"/>
        </w:rPr>
        <w:t xml:space="preserve">и (или) соисполнитель </w:t>
      </w:r>
      <w:r>
        <w:rPr>
          <w:szCs w:val="28"/>
        </w:rPr>
        <w:t>под</w:t>
      </w:r>
      <w:r w:rsidRPr="00C83E4B">
        <w:rPr>
          <w:szCs w:val="28"/>
        </w:rPr>
        <w:t xml:space="preserve">программы - управление образования и молодежной политики администрации Уссурийского городского округа осуществляют закупку товаров, работ, услуг в соответствии с требованиями Федерального закона от 5 апреля 2013 года </w:t>
      </w:r>
      <w:r>
        <w:rPr>
          <w:szCs w:val="28"/>
        </w:rPr>
        <w:t>№</w:t>
      </w:r>
      <w:r w:rsidRPr="00C83E4B">
        <w:rPr>
          <w:szCs w:val="28"/>
        </w:rPr>
        <w:t xml:space="preserve"> 44-ФЗ </w:t>
      </w:r>
      <w:r>
        <w:rPr>
          <w:szCs w:val="28"/>
        </w:rPr>
        <w:t>«</w:t>
      </w:r>
      <w:r w:rsidRPr="00C83E4B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Cs w:val="28"/>
        </w:rPr>
        <w:t>»;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ответственный исполнитель заключает Соглашение с участниками подпрограммы МАУ СШ УГО и МАУ СОК «Ледовая арена» на предоставление субсидии на иные цели </w:t>
      </w:r>
      <w:r w:rsidRPr="00704313">
        <w:rPr>
          <w:szCs w:val="28"/>
        </w:rPr>
        <w:t xml:space="preserve">на </w:t>
      </w:r>
      <w:r w:rsidRPr="00C83E4B">
        <w:rPr>
          <w:szCs w:val="28"/>
        </w:rPr>
        <w:t>создание малобюджетных плоскостных спортивных сооружений ремонт спортивных объектов муниципальной собственности</w:t>
      </w:r>
      <w:r>
        <w:rPr>
          <w:szCs w:val="28"/>
        </w:rPr>
        <w:t xml:space="preserve"> в соответствии с Порядком</w:t>
      </w:r>
      <w:r w:rsidRPr="00A23F91">
        <w:rPr>
          <w:szCs w:val="28"/>
        </w:rPr>
        <w:t>, утвержденн</w:t>
      </w:r>
      <w:r>
        <w:rPr>
          <w:szCs w:val="28"/>
        </w:rPr>
        <w:t>ы</w:t>
      </w:r>
      <w:r w:rsidRPr="00A23F91">
        <w:rPr>
          <w:szCs w:val="28"/>
        </w:rPr>
        <w:t xml:space="preserve">м постановлением администрации </w:t>
      </w:r>
      <w:r>
        <w:rPr>
          <w:szCs w:val="28"/>
        </w:rPr>
        <w:t xml:space="preserve">Уссурийского городского округа </w:t>
      </w:r>
      <w:r w:rsidRPr="00A23F91">
        <w:rPr>
          <w:szCs w:val="28"/>
        </w:rPr>
        <w:t>от 18 ноября 2016 года № 3524-НПА «О порядке определения объема и условиях предоставления из бюджета Уссурийского городского округа</w:t>
      </w:r>
      <w:proofErr w:type="gramEnd"/>
      <w:r w:rsidRPr="00A23F91">
        <w:rPr>
          <w:szCs w:val="28"/>
        </w:rPr>
        <w:t xml:space="preserve"> </w:t>
      </w:r>
      <w:proofErr w:type="gramStart"/>
      <w:r w:rsidRPr="00A23F91">
        <w:rPr>
          <w:szCs w:val="28"/>
        </w:rPr>
        <w:t>субсидий бюджетным и автономным учреждениям на иные цели и признании утратившим силу постановления администрации Уссурийского городского округа от 26 января 2012 года № 146-НПА «О Порядке определения объема и предоставления субсидий из средств местного бюджета бюджетным и автономным учреждениям Уссурийского городского округа на финансовое обеспечение выполнения муниципального задания, а также на иные цели»</w:t>
      </w:r>
      <w:r>
        <w:rPr>
          <w:szCs w:val="28"/>
        </w:rPr>
        <w:t>.</w:t>
      </w:r>
      <w:proofErr w:type="gramEnd"/>
      <w:r w:rsidRPr="00080728">
        <w:rPr>
          <w:szCs w:val="28"/>
        </w:rPr>
        <w:t xml:space="preserve"> </w:t>
      </w:r>
      <w:r w:rsidRPr="00C83E4B">
        <w:rPr>
          <w:szCs w:val="28"/>
        </w:rPr>
        <w:t>Участник</w:t>
      </w:r>
      <w:r>
        <w:rPr>
          <w:szCs w:val="28"/>
        </w:rPr>
        <w:t>и</w:t>
      </w:r>
      <w:r w:rsidRPr="00C83E4B">
        <w:rPr>
          <w:szCs w:val="28"/>
        </w:rPr>
        <w:t xml:space="preserve"> </w:t>
      </w:r>
      <w:r>
        <w:rPr>
          <w:szCs w:val="28"/>
        </w:rPr>
        <w:t>под</w:t>
      </w:r>
      <w:r w:rsidRPr="00C83E4B">
        <w:rPr>
          <w:szCs w:val="28"/>
        </w:rPr>
        <w:t xml:space="preserve">программы </w:t>
      </w:r>
      <w:r>
        <w:rPr>
          <w:szCs w:val="28"/>
        </w:rPr>
        <w:t>МАУ СШ УГО и МАУ СОК «Ледовая арена»</w:t>
      </w:r>
      <w:r w:rsidRPr="00C83E4B">
        <w:rPr>
          <w:szCs w:val="28"/>
        </w:rPr>
        <w:t xml:space="preserve"> в целях реализации </w:t>
      </w:r>
      <w:r>
        <w:rPr>
          <w:szCs w:val="28"/>
        </w:rPr>
        <w:t xml:space="preserve">данных мероприятий </w:t>
      </w:r>
      <w:r w:rsidRPr="00C83E4B">
        <w:rPr>
          <w:szCs w:val="28"/>
        </w:rPr>
        <w:t xml:space="preserve">осуществляют закупку товаров, работ, услуг в соответствии с требованиями Федерального закона от 18 июля 2011 года </w:t>
      </w:r>
      <w:r>
        <w:rPr>
          <w:szCs w:val="28"/>
        </w:rPr>
        <w:t>№</w:t>
      </w:r>
      <w:r w:rsidRPr="00C83E4B">
        <w:rPr>
          <w:szCs w:val="28"/>
        </w:rPr>
        <w:t xml:space="preserve"> 223-ФЗ </w:t>
      </w:r>
      <w:r>
        <w:rPr>
          <w:szCs w:val="28"/>
        </w:rPr>
        <w:t>«</w:t>
      </w:r>
      <w:r w:rsidRPr="00C83E4B">
        <w:rPr>
          <w:szCs w:val="28"/>
        </w:rPr>
        <w:t>О закупках товаров, работ, услуг отдельными видами юридических лиц</w:t>
      </w:r>
      <w:r>
        <w:rPr>
          <w:szCs w:val="28"/>
        </w:rPr>
        <w:t>»;</w:t>
      </w:r>
    </w:p>
    <w:p w:rsidR="008A6115" w:rsidRPr="00C83E4B" w:rsidRDefault="008A6115" w:rsidP="000807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>
        <w:rPr>
          <w:szCs w:val="28"/>
        </w:rPr>
        <w:t>д</w:t>
      </w:r>
      <w:r w:rsidRPr="00C83E4B">
        <w:rPr>
          <w:szCs w:val="28"/>
        </w:rPr>
        <w:t>ля осуществления мероприятий</w:t>
      </w:r>
      <w:r>
        <w:rPr>
          <w:szCs w:val="28"/>
        </w:rPr>
        <w:t xml:space="preserve"> подпрограммы</w:t>
      </w:r>
      <w:r w:rsidRPr="00C83E4B">
        <w:rPr>
          <w:szCs w:val="28"/>
        </w:rPr>
        <w:t>, указанных в пункте</w:t>
      </w:r>
      <w:r>
        <w:rPr>
          <w:szCs w:val="28"/>
        </w:rPr>
        <w:t xml:space="preserve"> 4.7., ответственный исполнитель </w:t>
      </w:r>
      <w:r w:rsidRPr="00C83E4B">
        <w:rPr>
          <w:szCs w:val="28"/>
        </w:rPr>
        <w:t xml:space="preserve">осуществляет закупку товаров, работ, услуг в соответствии с требованиями Федерального закона от 5 апреля 2013 года </w:t>
      </w:r>
      <w:r>
        <w:rPr>
          <w:szCs w:val="28"/>
        </w:rPr>
        <w:t>№</w:t>
      </w:r>
      <w:r w:rsidRPr="00C83E4B">
        <w:rPr>
          <w:szCs w:val="28"/>
        </w:rPr>
        <w:t xml:space="preserve"> 44-ФЗ </w:t>
      </w:r>
      <w:r>
        <w:rPr>
          <w:szCs w:val="28"/>
        </w:rPr>
        <w:t>«</w:t>
      </w:r>
      <w:r w:rsidRPr="00C83E4B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Cs w:val="28"/>
        </w:rPr>
        <w:t>».</w:t>
      </w:r>
    </w:p>
    <w:p w:rsidR="008A6115" w:rsidRPr="00C83E4B" w:rsidRDefault="008A6115" w:rsidP="000807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 w:rsidRPr="00C83E4B">
        <w:rPr>
          <w:szCs w:val="28"/>
        </w:rPr>
        <w:t xml:space="preserve">Ответственный исполнитель </w:t>
      </w:r>
      <w:r>
        <w:rPr>
          <w:szCs w:val="28"/>
        </w:rPr>
        <w:t>под</w:t>
      </w:r>
      <w:r w:rsidRPr="00C83E4B">
        <w:rPr>
          <w:szCs w:val="28"/>
        </w:rPr>
        <w:t>программы по согласованию с соисполнителем программы управлением образования и молодежной политики администрации Уссурийского городского округа вправе принимать решения о внесении изменений в программу, не требующих внесения изменений в решение о бюджете Уссурийского городского округа на очередной финансовый год и плановый период, при необходимости корректировки, связанной:</w:t>
      </w:r>
    </w:p>
    <w:p w:rsidR="008A6115" w:rsidRPr="00C83E4B" w:rsidRDefault="008A6115" w:rsidP="000807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 w:rsidRPr="00C83E4B">
        <w:rPr>
          <w:szCs w:val="28"/>
        </w:rPr>
        <w:t>а) с перераспределением объемов финансирования между мероприятиями программы;</w:t>
      </w:r>
    </w:p>
    <w:p w:rsidR="008A6115" w:rsidRPr="00C83E4B" w:rsidRDefault="008A6115" w:rsidP="000807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 w:rsidRPr="00C83E4B">
        <w:rPr>
          <w:szCs w:val="28"/>
        </w:rPr>
        <w:t>б) с изменением задач программы, целевых показателей (индикаторов) достижения цели или решения задач программы;</w:t>
      </w:r>
    </w:p>
    <w:p w:rsidR="008A6115" w:rsidRPr="00C83E4B" w:rsidRDefault="008A6115" w:rsidP="000807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 w:rsidRPr="00C83E4B">
        <w:rPr>
          <w:szCs w:val="28"/>
        </w:rPr>
        <w:t>в) с необходимостью корректировки отдельных положений текстовой части программы в целях актуализации;</w:t>
      </w:r>
    </w:p>
    <w:p w:rsidR="008A6115" w:rsidRPr="00C83E4B" w:rsidRDefault="008A6115" w:rsidP="000807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 w:rsidRPr="00C83E4B">
        <w:rPr>
          <w:szCs w:val="28"/>
        </w:rPr>
        <w:t>г) с изменением сроков реализации основных мероприятий;</w:t>
      </w:r>
    </w:p>
    <w:p w:rsidR="008A6115" w:rsidRPr="00C83E4B" w:rsidRDefault="008A6115" w:rsidP="000807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 w:rsidRPr="00C83E4B">
        <w:rPr>
          <w:szCs w:val="28"/>
        </w:rPr>
        <w:lastRenderedPageBreak/>
        <w:t>д) с изменением состава ответственных исполнителей, соисполнителей и участников программы;</w:t>
      </w:r>
    </w:p>
    <w:p w:rsidR="008A6115" w:rsidRDefault="008A6115" w:rsidP="000807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 w:rsidRPr="00C83E4B">
        <w:rPr>
          <w:szCs w:val="28"/>
        </w:rPr>
        <w:t>е) с изменением мероприятий программы</w:t>
      </w:r>
      <w:r>
        <w:rPr>
          <w:szCs w:val="28"/>
        </w:rPr>
        <w:t>.</w:t>
      </w:r>
    </w:p>
    <w:p w:rsidR="008A6115" w:rsidRPr="00C83E4B" w:rsidRDefault="008A6115" w:rsidP="00C83E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0"/>
          <w:szCs w:val="28"/>
        </w:rPr>
      </w:pPr>
    </w:p>
    <w:p w:rsidR="008A6115" w:rsidRPr="00E07603" w:rsidRDefault="008A6115" w:rsidP="00F323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Cs/>
          <w:szCs w:val="28"/>
        </w:rPr>
      </w:pPr>
      <w:r w:rsidRPr="00E07603">
        <w:rPr>
          <w:bCs/>
          <w:szCs w:val="28"/>
        </w:rPr>
        <w:t>VI. Финансовое обеспечение муниципальной программы</w:t>
      </w:r>
    </w:p>
    <w:p w:rsidR="008A6115" w:rsidRPr="00704313" w:rsidRDefault="008A6115" w:rsidP="00F3234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8A6115" w:rsidRPr="00704313" w:rsidRDefault="008A6115" w:rsidP="00511BC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 w:rsidRPr="00704313">
        <w:rPr>
          <w:szCs w:val="28"/>
        </w:rPr>
        <w:t xml:space="preserve">Финансирование </w:t>
      </w:r>
      <w:r>
        <w:rPr>
          <w:szCs w:val="28"/>
        </w:rPr>
        <w:t>под</w:t>
      </w:r>
      <w:r w:rsidRPr="00704313">
        <w:rPr>
          <w:szCs w:val="28"/>
        </w:rPr>
        <w:t xml:space="preserve">программы осуществляется за счет средств местного </w:t>
      </w:r>
      <w:r>
        <w:rPr>
          <w:szCs w:val="28"/>
        </w:rPr>
        <w:t xml:space="preserve">бюджета </w:t>
      </w:r>
      <w:r w:rsidRPr="00704313">
        <w:rPr>
          <w:szCs w:val="28"/>
        </w:rPr>
        <w:t xml:space="preserve">в рамках мероприятий </w:t>
      </w:r>
      <w:r>
        <w:rPr>
          <w:szCs w:val="28"/>
        </w:rPr>
        <w:t xml:space="preserve">подпрограммы </w:t>
      </w:r>
      <w:r w:rsidRPr="00704313">
        <w:rPr>
          <w:szCs w:val="28"/>
        </w:rPr>
        <w:t xml:space="preserve">в соответствии с </w:t>
      </w:r>
      <w:hyperlink r:id="rId14" w:history="1">
        <w:r w:rsidRPr="00704313">
          <w:rPr>
            <w:szCs w:val="28"/>
          </w:rPr>
          <w:t>Приложением № </w:t>
        </w:r>
        <w:r>
          <w:rPr>
            <w:szCs w:val="28"/>
          </w:rPr>
          <w:t>6</w:t>
        </w:r>
      </w:hyperlink>
      <w:r w:rsidRPr="00704313">
        <w:rPr>
          <w:szCs w:val="28"/>
        </w:rPr>
        <w:t>. Общий объем ассигнований, планируемых на выполнение мероприятий</w:t>
      </w:r>
      <w:r>
        <w:rPr>
          <w:szCs w:val="28"/>
        </w:rPr>
        <w:t xml:space="preserve"> подпрограммы</w:t>
      </w:r>
      <w:r w:rsidRPr="00704313">
        <w:rPr>
          <w:szCs w:val="28"/>
        </w:rPr>
        <w:t xml:space="preserve">, составляет </w:t>
      </w:r>
      <w:r>
        <w:rPr>
          <w:iCs/>
          <w:szCs w:val="28"/>
        </w:rPr>
        <w:t xml:space="preserve">414838,51 </w:t>
      </w:r>
      <w:r>
        <w:rPr>
          <w:szCs w:val="28"/>
        </w:rPr>
        <w:t>тысяч</w:t>
      </w:r>
      <w:r w:rsidRPr="00704313">
        <w:rPr>
          <w:szCs w:val="28"/>
        </w:rPr>
        <w:t xml:space="preserve"> рублей в соответствии с</w:t>
      </w:r>
      <w:r>
        <w:rPr>
          <w:szCs w:val="28"/>
        </w:rPr>
        <w:t xml:space="preserve">       </w:t>
      </w:r>
      <w:r w:rsidRPr="00704313">
        <w:rPr>
          <w:szCs w:val="28"/>
        </w:rPr>
        <w:t xml:space="preserve"> </w:t>
      </w:r>
      <w:hyperlink r:id="rId15" w:history="1">
        <w:r w:rsidRPr="00704313">
          <w:rPr>
            <w:szCs w:val="28"/>
          </w:rPr>
          <w:t xml:space="preserve">приложением № </w:t>
        </w:r>
        <w:r>
          <w:rPr>
            <w:szCs w:val="28"/>
          </w:rPr>
          <w:t>8</w:t>
        </w:r>
      </w:hyperlink>
      <w:r w:rsidRPr="00704313">
        <w:rPr>
          <w:szCs w:val="28"/>
        </w:rPr>
        <w:t>.</w:t>
      </w:r>
    </w:p>
    <w:p w:rsidR="008A6115" w:rsidRPr="00E07603" w:rsidRDefault="008A6115" w:rsidP="00511BC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</w:p>
    <w:p w:rsidR="008A6115" w:rsidRPr="00E07603" w:rsidRDefault="008A6115" w:rsidP="00F323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Cs/>
          <w:szCs w:val="28"/>
        </w:rPr>
      </w:pPr>
      <w:r w:rsidRPr="00E07603">
        <w:rPr>
          <w:bCs/>
          <w:szCs w:val="28"/>
        </w:rPr>
        <w:t>VII. Управление и контроль</w:t>
      </w:r>
    </w:p>
    <w:p w:rsidR="008A6115" w:rsidRPr="00E07603" w:rsidRDefault="008A6115" w:rsidP="00F323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Cs/>
          <w:szCs w:val="28"/>
        </w:rPr>
      </w:pPr>
      <w:r w:rsidRPr="00E07603">
        <w:rPr>
          <w:bCs/>
          <w:szCs w:val="28"/>
        </w:rPr>
        <w:t>за реализацией муниципальной программы</w:t>
      </w:r>
    </w:p>
    <w:p w:rsidR="008A6115" w:rsidRPr="00F3234E" w:rsidRDefault="008A6115" w:rsidP="00F323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6115" w:rsidRPr="00E07603" w:rsidRDefault="008A6115" w:rsidP="00E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</w:rPr>
      </w:pPr>
    </w:p>
    <w:p w:rsidR="008A6115" w:rsidRPr="00E07603" w:rsidRDefault="008A6115" w:rsidP="00E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</w:rPr>
      </w:pPr>
      <w:proofErr w:type="gramStart"/>
      <w:r w:rsidRPr="00E07603">
        <w:rPr>
          <w:bCs/>
          <w:szCs w:val="28"/>
        </w:rPr>
        <w:t xml:space="preserve">Управление и контроль за реализацией </w:t>
      </w:r>
      <w:r>
        <w:rPr>
          <w:bCs/>
          <w:szCs w:val="28"/>
        </w:rPr>
        <w:t>под</w:t>
      </w:r>
      <w:r w:rsidRPr="00E07603">
        <w:rPr>
          <w:bCs/>
          <w:szCs w:val="28"/>
        </w:rPr>
        <w:t xml:space="preserve">программы осуществляется в соответствии с разделом V Порядка разработки, реализации и оценки эффективности муниципальных программ Уссурийского городского округа, утвержденным постановлением администрации Уссурийского городского округа от 31 марта 2015 года </w:t>
      </w:r>
      <w:r>
        <w:rPr>
          <w:bCs/>
          <w:szCs w:val="28"/>
        </w:rPr>
        <w:t>№</w:t>
      </w:r>
      <w:r w:rsidRPr="00E07603">
        <w:rPr>
          <w:bCs/>
          <w:szCs w:val="28"/>
        </w:rPr>
        <w:t xml:space="preserve"> 895-НПА </w:t>
      </w:r>
      <w:r>
        <w:rPr>
          <w:bCs/>
          <w:szCs w:val="28"/>
        </w:rPr>
        <w:t>«</w:t>
      </w:r>
      <w:r w:rsidRPr="00E07603">
        <w:rPr>
          <w:bCs/>
          <w:szCs w:val="28"/>
        </w:rPr>
        <w:t>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</w:t>
      </w:r>
      <w:proofErr w:type="gramEnd"/>
      <w:r w:rsidRPr="00E07603">
        <w:rPr>
          <w:bCs/>
          <w:szCs w:val="28"/>
        </w:rPr>
        <w:t xml:space="preserve"> округа</w:t>
      </w:r>
      <w:r>
        <w:rPr>
          <w:bCs/>
          <w:szCs w:val="28"/>
        </w:rPr>
        <w:t>»</w:t>
      </w:r>
      <w:r w:rsidRPr="00E07603">
        <w:rPr>
          <w:bCs/>
          <w:szCs w:val="28"/>
        </w:rPr>
        <w:t>.</w:t>
      </w:r>
    </w:p>
    <w:p w:rsidR="008A6115" w:rsidRPr="00E07603" w:rsidRDefault="008A6115" w:rsidP="00E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</w:rPr>
      </w:pPr>
      <w:r w:rsidRPr="00E07603">
        <w:rPr>
          <w:bCs/>
          <w:szCs w:val="28"/>
        </w:rPr>
        <w:t xml:space="preserve">Общее управление и </w:t>
      </w:r>
      <w:proofErr w:type="gramStart"/>
      <w:r w:rsidRPr="00E07603">
        <w:rPr>
          <w:bCs/>
          <w:szCs w:val="28"/>
        </w:rPr>
        <w:t>контроль за</w:t>
      </w:r>
      <w:proofErr w:type="gramEnd"/>
      <w:r w:rsidRPr="00E07603">
        <w:rPr>
          <w:bCs/>
          <w:szCs w:val="28"/>
        </w:rPr>
        <w:t xml:space="preserve"> реализацией </w:t>
      </w:r>
      <w:r>
        <w:rPr>
          <w:bCs/>
          <w:szCs w:val="28"/>
        </w:rPr>
        <w:t>под</w:t>
      </w:r>
      <w:r w:rsidRPr="00E07603">
        <w:rPr>
          <w:bCs/>
          <w:szCs w:val="28"/>
        </w:rPr>
        <w:t xml:space="preserve">программы осуществляет руководитель муниципальной программы в лице заместителя главы администрации по вопросам социальной сферы администрации Уссурийского городского округа, который координирует работу по исполнению мероприятий </w:t>
      </w:r>
      <w:r>
        <w:rPr>
          <w:bCs/>
          <w:szCs w:val="28"/>
        </w:rPr>
        <w:t>под</w:t>
      </w:r>
      <w:r w:rsidRPr="00E07603">
        <w:rPr>
          <w:bCs/>
          <w:szCs w:val="28"/>
        </w:rPr>
        <w:t xml:space="preserve">программы, осуществляет контроль за своевременной разработкой планов-графиков, составлением отчетности исполнения мероприятий </w:t>
      </w:r>
      <w:r>
        <w:rPr>
          <w:bCs/>
          <w:szCs w:val="28"/>
        </w:rPr>
        <w:t>под</w:t>
      </w:r>
      <w:r w:rsidRPr="00E07603">
        <w:rPr>
          <w:bCs/>
          <w:szCs w:val="28"/>
        </w:rPr>
        <w:t xml:space="preserve">программы, несет ответственность за достижение конечных результатов </w:t>
      </w:r>
      <w:r>
        <w:rPr>
          <w:bCs/>
          <w:szCs w:val="28"/>
        </w:rPr>
        <w:t>под</w:t>
      </w:r>
      <w:r w:rsidRPr="00E07603">
        <w:rPr>
          <w:bCs/>
          <w:szCs w:val="28"/>
        </w:rPr>
        <w:t>программы.</w:t>
      </w:r>
    </w:p>
    <w:p w:rsidR="008A6115" w:rsidRPr="00E07603" w:rsidRDefault="008A6115" w:rsidP="00E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</w:rPr>
      </w:pPr>
      <w:r w:rsidRPr="00E07603">
        <w:rPr>
          <w:bCs/>
          <w:szCs w:val="28"/>
        </w:rPr>
        <w:t xml:space="preserve">Текущее управление и </w:t>
      </w:r>
      <w:proofErr w:type="gramStart"/>
      <w:r w:rsidRPr="00E07603">
        <w:rPr>
          <w:bCs/>
          <w:szCs w:val="28"/>
        </w:rPr>
        <w:t>контроль за</w:t>
      </w:r>
      <w:proofErr w:type="gramEnd"/>
      <w:r w:rsidRPr="00E07603">
        <w:rPr>
          <w:bCs/>
          <w:szCs w:val="28"/>
        </w:rPr>
        <w:t xml:space="preserve"> реализацией </w:t>
      </w:r>
      <w:r>
        <w:rPr>
          <w:bCs/>
          <w:szCs w:val="28"/>
        </w:rPr>
        <w:t>под</w:t>
      </w:r>
      <w:r w:rsidRPr="00E07603">
        <w:rPr>
          <w:bCs/>
          <w:szCs w:val="28"/>
        </w:rPr>
        <w:t>программы осуществляет ответственный исполнитель совместно с соисполнителем - управлением образования и молодежной политики администрации Уссурийского городского округа в соответствии с его компетенцией.</w:t>
      </w:r>
    </w:p>
    <w:p w:rsidR="008A6115" w:rsidRPr="00E07603" w:rsidRDefault="008A6115" w:rsidP="00E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</w:rPr>
      </w:pPr>
      <w:r w:rsidRPr="00E07603">
        <w:rPr>
          <w:bCs/>
          <w:szCs w:val="28"/>
        </w:rPr>
        <w:t xml:space="preserve">Управление по делам молодежи, физической культуре и спорту администрации Уссурийского городского округа в процессе реализации </w:t>
      </w:r>
      <w:r>
        <w:rPr>
          <w:bCs/>
          <w:szCs w:val="28"/>
        </w:rPr>
        <w:t>под</w:t>
      </w:r>
      <w:r w:rsidRPr="00E07603">
        <w:rPr>
          <w:bCs/>
          <w:szCs w:val="28"/>
        </w:rPr>
        <w:t>программы:</w:t>
      </w:r>
    </w:p>
    <w:p w:rsidR="008A6115" w:rsidRPr="00E07603" w:rsidRDefault="008A6115" w:rsidP="00E0760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Cs w:val="28"/>
        </w:rPr>
      </w:pPr>
      <w:proofErr w:type="gramStart"/>
      <w:r w:rsidRPr="00E07603">
        <w:rPr>
          <w:bCs/>
          <w:szCs w:val="28"/>
        </w:rPr>
        <w:t xml:space="preserve">а) обеспечивает своевременную разработку </w:t>
      </w:r>
      <w:r>
        <w:rPr>
          <w:bCs/>
          <w:szCs w:val="28"/>
        </w:rPr>
        <w:t>под</w:t>
      </w:r>
      <w:r w:rsidRPr="00E07603">
        <w:rPr>
          <w:bCs/>
          <w:szCs w:val="28"/>
        </w:rPr>
        <w:t xml:space="preserve">программы в соответствии с Порядком разработки, реализации и оценки эффективности муниципальных программ Уссурийского городского округа, утвержденным постановлением администрации Уссурийского городского округа от 31 марта 2015 года </w:t>
      </w:r>
      <w:r>
        <w:rPr>
          <w:bCs/>
          <w:szCs w:val="28"/>
        </w:rPr>
        <w:t xml:space="preserve">                №</w:t>
      </w:r>
      <w:r w:rsidRPr="00E07603">
        <w:rPr>
          <w:bCs/>
          <w:szCs w:val="28"/>
        </w:rPr>
        <w:t xml:space="preserve"> 895-НПА </w:t>
      </w:r>
      <w:r>
        <w:rPr>
          <w:bCs/>
          <w:szCs w:val="28"/>
        </w:rPr>
        <w:t>«</w:t>
      </w:r>
      <w:r w:rsidRPr="00E07603">
        <w:rPr>
          <w:bCs/>
          <w:szCs w:val="28"/>
        </w:rPr>
        <w:t xml:space="preserve">Об утверждении Порядка разработки, реализации и оценки </w:t>
      </w:r>
      <w:r w:rsidRPr="00E07603">
        <w:rPr>
          <w:bCs/>
          <w:szCs w:val="28"/>
        </w:rPr>
        <w:lastRenderedPageBreak/>
        <w:t>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</w:t>
      </w:r>
      <w:r>
        <w:rPr>
          <w:bCs/>
          <w:szCs w:val="28"/>
        </w:rPr>
        <w:t>»</w:t>
      </w:r>
      <w:r w:rsidRPr="00E07603">
        <w:rPr>
          <w:bCs/>
          <w:szCs w:val="28"/>
        </w:rPr>
        <w:t xml:space="preserve"> (далее - Порядок), ее</w:t>
      </w:r>
      <w:proofErr w:type="gramEnd"/>
      <w:r w:rsidRPr="00E07603">
        <w:rPr>
          <w:bCs/>
          <w:szCs w:val="28"/>
        </w:rPr>
        <w:t xml:space="preserve"> согласование и утверждение в соответствии с инструкцией по делопроизводству, а также координацию деятельности соисполнителей и участников </w:t>
      </w:r>
      <w:r>
        <w:rPr>
          <w:bCs/>
          <w:szCs w:val="28"/>
        </w:rPr>
        <w:t>под</w:t>
      </w:r>
      <w:r w:rsidRPr="00E07603">
        <w:rPr>
          <w:bCs/>
          <w:szCs w:val="28"/>
        </w:rPr>
        <w:t>программы:</w:t>
      </w:r>
    </w:p>
    <w:p w:rsidR="008A6115" w:rsidRPr="00E07603" w:rsidRDefault="008A6115" w:rsidP="00E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</w:rPr>
      </w:pPr>
      <w:r w:rsidRPr="00E07603">
        <w:rPr>
          <w:bCs/>
          <w:szCs w:val="28"/>
        </w:rPr>
        <w:t xml:space="preserve">б) обеспечивает внесение изменений в </w:t>
      </w:r>
      <w:r>
        <w:rPr>
          <w:bCs/>
          <w:szCs w:val="28"/>
        </w:rPr>
        <w:t>под</w:t>
      </w:r>
      <w:r w:rsidRPr="00E07603">
        <w:rPr>
          <w:bCs/>
          <w:szCs w:val="28"/>
        </w:rPr>
        <w:t xml:space="preserve">программу в соответствии с установленными Порядком требованиями, в том числе на основании предложений соисполнителей и (или) участников </w:t>
      </w:r>
      <w:r>
        <w:rPr>
          <w:bCs/>
          <w:szCs w:val="28"/>
        </w:rPr>
        <w:t>под</w:t>
      </w:r>
      <w:r w:rsidRPr="00E07603">
        <w:rPr>
          <w:bCs/>
          <w:szCs w:val="28"/>
        </w:rPr>
        <w:t>программы;</w:t>
      </w:r>
    </w:p>
    <w:p w:rsidR="008A6115" w:rsidRPr="00E07603" w:rsidRDefault="008A6115" w:rsidP="00E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</w:rPr>
      </w:pPr>
      <w:r w:rsidRPr="00E07603">
        <w:rPr>
          <w:bCs/>
          <w:szCs w:val="28"/>
        </w:rPr>
        <w:t xml:space="preserve">в) обеспечивает реализацию </w:t>
      </w:r>
      <w:r>
        <w:rPr>
          <w:bCs/>
          <w:szCs w:val="28"/>
        </w:rPr>
        <w:t>под</w:t>
      </w:r>
      <w:r w:rsidRPr="00E07603">
        <w:rPr>
          <w:bCs/>
          <w:szCs w:val="28"/>
        </w:rPr>
        <w:t xml:space="preserve">программы и несет ответственность, за своевременную реализацию ее мероприятий, соблюдение сроков наступления контрольных событий, за достижение целевых показателей (индикаторов) </w:t>
      </w:r>
      <w:r>
        <w:rPr>
          <w:bCs/>
          <w:szCs w:val="28"/>
        </w:rPr>
        <w:t>под</w:t>
      </w:r>
      <w:r w:rsidRPr="00E07603">
        <w:rPr>
          <w:bCs/>
          <w:szCs w:val="28"/>
        </w:rPr>
        <w:t>программы;</w:t>
      </w:r>
    </w:p>
    <w:p w:rsidR="008A6115" w:rsidRPr="00E07603" w:rsidRDefault="008A6115" w:rsidP="00E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</w:rPr>
      </w:pPr>
      <w:r w:rsidRPr="00E07603">
        <w:rPr>
          <w:bCs/>
          <w:szCs w:val="28"/>
        </w:rPr>
        <w:t xml:space="preserve">г) разрабатывает проекты постановлений администрации Уссурийского городского округа о внесении изменений в </w:t>
      </w:r>
      <w:r>
        <w:rPr>
          <w:bCs/>
          <w:szCs w:val="28"/>
        </w:rPr>
        <w:t>под</w:t>
      </w:r>
      <w:r w:rsidRPr="00E07603">
        <w:rPr>
          <w:bCs/>
          <w:szCs w:val="28"/>
        </w:rPr>
        <w:t>программу в соответствии с установленными Порядком требованиями, в том числе:</w:t>
      </w:r>
    </w:p>
    <w:p w:rsidR="008A6115" w:rsidRPr="00E07603" w:rsidRDefault="008A6115" w:rsidP="00E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</w:rPr>
      </w:pPr>
      <w:r w:rsidRPr="00E07603">
        <w:rPr>
          <w:bCs/>
          <w:szCs w:val="28"/>
        </w:rPr>
        <w:t>в целях формирования бюджета городского округа на очередной финансовый год и плановый период;</w:t>
      </w:r>
    </w:p>
    <w:p w:rsidR="008A6115" w:rsidRPr="00E07603" w:rsidRDefault="008A6115" w:rsidP="00E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</w:rPr>
      </w:pPr>
      <w:r w:rsidRPr="00E07603">
        <w:rPr>
          <w:bCs/>
          <w:szCs w:val="28"/>
        </w:rPr>
        <w:t>с целью приведения в соответствие с утвержденным бюджетом городского округа на очередной финансовый год и плановый период;</w:t>
      </w:r>
    </w:p>
    <w:p w:rsidR="008A6115" w:rsidRPr="00E07603" w:rsidRDefault="008A6115" w:rsidP="00E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</w:rPr>
      </w:pPr>
      <w:proofErr w:type="gramStart"/>
      <w:r w:rsidRPr="00E07603">
        <w:rPr>
          <w:bCs/>
          <w:szCs w:val="28"/>
        </w:rPr>
        <w:t xml:space="preserve">д) вносит в течение 10 дней со дня утверждения </w:t>
      </w:r>
      <w:r>
        <w:rPr>
          <w:bCs/>
          <w:szCs w:val="28"/>
        </w:rPr>
        <w:t>под</w:t>
      </w:r>
      <w:r w:rsidRPr="00E07603">
        <w:rPr>
          <w:bCs/>
          <w:szCs w:val="28"/>
        </w:rPr>
        <w:t xml:space="preserve">программы или внесения в нее изменений сведения и документы, предусмотренные пунктом 7 Правил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утвержденных Постановлением Правительства Российской Федерации от 25 июня 2015 года </w:t>
      </w:r>
      <w:r>
        <w:rPr>
          <w:bCs/>
          <w:szCs w:val="28"/>
        </w:rPr>
        <w:t>№</w:t>
      </w:r>
      <w:r w:rsidRPr="00E07603">
        <w:rPr>
          <w:bCs/>
          <w:szCs w:val="28"/>
        </w:rPr>
        <w:t xml:space="preserve"> 631 на федеральный портал государственной автоматизированной системы управления (ГАСУ);</w:t>
      </w:r>
      <w:proofErr w:type="gramEnd"/>
    </w:p>
    <w:p w:rsidR="008A6115" w:rsidRPr="00E07603" w:rsidRDefault="008A6115" w:rsidP="00E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</w:rPr>
      </w:pPr>
      <w:r w:rsidRPr="00E07603">
        <w:rPr>
          <w:bCs/>
          <w:szCs w:val="28"/>
        </w:rPr>
        <w:t xml:space="preserve">е) самостоятельно или совместно с руководителем программы принимает решение о том, в рамках какой </w:t>
      </w:r>
      <w:r>
        <w:rPr>
          <w:bCs/>
          <w:szCs w:val="28"/>
        </w:rPr>
        <w:t>под</w:t>
      </w:r>
      <w:r w:rsidRPr="00E07603">
        <w:rPr>
          <w:bCs/>
          <w:szCs w:val="28"/>
        </w:rPr>
        <w:t>программы будет обеспечиваться достижение целей, определенных в федеральных и краевых государственных программах, в рамках которых передаются средства в бюджет Уссурийского городского округа;</w:t>
      </w:r>
    </w:p>
    <w:p w:rsidR="008A6115" w:rsidRPr="00E07603" w:rsidRDefault="008A6115" w:rsidP="00E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</w:rPr>
      </w:pPr>
      <w:r w:rsidRPr="00E07603">
        <w:rPr>
          <w:bCs/>
          <w:szCs w:val="28"/>
        </w:rPr>
        <w:t xml:space="preserve">ж) представляет актуальную версию </w:t>
      </w:r>
      <w:r>
        <w:rPr>
          <w:bCs/>
          <w:szCs w:val="28"/>
        </w:rPr>
        <w:t>под</w:t>
      </w:r>
      <w:r w:rsidRPr="00E07603">
        <w:rPr>
          <w:bCs/>
          <w:szCs w:val="28"/>
        </w:rPr>
        <w:t xml:space="preserve">программы и плана-графика в электронном виде в управление информатизации и предоставления муниципальных услуг для размещения на официальном сайте органов местного самоуправления городского округа в сети </w:t>
      </w:r>
      <w:r>
        <w:rPr>
          <w:bCs/>
          <w:szCs w:val="28"/>
        </w:rPr>
        <w:t>«</w:t>
      </w:r>
      <w:r w:rsidRPr="00E07603">
        <w:rPr>
          <w:bCs/>
          <w:szCs w:val="28"/>
        </w:rPr>
        <w:t>Интернет</w:t>
      </w:r>
      <w:r>
        <w:rPr>
          <w:bCs/>
          <w:szCs w:val="28"/>
        </w:rPr>
        <w:t>»</w:t>
      </w:r>
      <w:r w:rsidRPr="00E07603">
        <w:rPr>
          <w:bCs/>
          <w:szCs w:val="28"/>
        </w:rPr>
        <w:t xml:space="preserve"> в течение 5 рабочих дней после утверждения или внесения изменений в </w:t>
      </w:r>
      <w:r>
        <w:rPr>
          <w:bCs/>
          <w:szCs w:val="28"/>
        </w:rPr>
        <w:t>под</w:t>
      </w:r>
      <w:r w:rsidRPr="00E07603">
        <w:rPr>
          <w:bCs/>
          <w:szCs w:val="28"/>
        </w:rPr>
        <w:t>программу;</w:t>
      </w:r>
    </w:p>
    <w:p w:rsidR="008A6115" w:rsidRPr="00E07603" w:rsidRDefault="008A6115" w:rsidP="00E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</w:rPr>
      </w:pPr>
      <w:proofErr w:type="spellStart"/>
      <w:r w:rsidRPr="00E07603">
        <w:rPr>
          <w:bCs/>
          <w:szCs w:val="28"/>
        </w:rPr>
        <w:t>з</w:t>
      </w:r>
      <w:proofErr w:type="spellEnd"/>
      <w:r w:rsidRPr="00E07603">
        <w:rPr>
          <w:bCs/>
          <w:szCs w:val="28"/>
        </w:rPr>
        <w:t xml:space="preserve">) представляет сведения о ходе реализации </w:t>
      </w:r>
      <w:r>
        <w:rPr>
          <w:bCs/>
          <w:szCs w:val="28"/>
        </w:rPr>
        <w:t>под</w:t>
      </w:r>
      <w:r w:rsidRPr="00E07603">
        <w:rPr>
          <w:bCs/>
          <w:szCs w:val="28"/>
        </w:rPr>
        <w:t>программы в управление экономического развития и финансовое управление администрации Уссурийского городского округа;</w:t>
      </w:r>
    </w:p>
    <w:p w:rsidR="008A6115" w:rsidRPr="00E07603" w:rsidRDefault="008A6115" w:rsidP="00E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</w:rPr>
      </w:pPr>
      <w:r w:rsidRPr="00E07603">
        <w:rPr>
          <w:bCs/>
          <w:szCs w:val="28"/>
        </w:rPr>
        <w:t xml:space="preserve">и) запрашивает у соисполнителей и (или) участников </w:t>
      </w:r>
      <w:r>
        <w:rPr>
          <w:bCs/>
          <w:szCs w:val="28"/>
        </w:rPr>
        <w:t>под</w:t>
      </w:r>
      <w:r w:rsidRPr="00E07603">
        <w:rPr>
          <w:bCs/>
          <w:szCs w:val="28"/>
        </w:rPr>
        <w:t xml:space="preserve">программы информацию, необходимую для подготовки отчетов по исполнению </w:t>
      </w:r>
      <w:r>
        <w:rPr>
          <w:bCs/>
          <w:szCs w:val="28"/>
        </w:rPr>
        <w:t>под</w:t>
      </w:r>
      <w:r w:rsidRPr="00E07603">
        <w:rPr>
          <w:bCs/>
          <w:szCs w:val="28"/>
        </w:rPr>
        <w:t>программы;</w:t>
      </w:r>
    </w:p>
    <w:p w:rsidR="008A6115" w:rsidRPr="00E07603" w:rsidRDefault="008A6115" w:rsidP="00E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</w:rPr>
      </w:pPr>
      <w:r w:rsidRPr="00E07603">
        <w:rPr>
          <w:bCs/>
          <w:szCs w:val="28"/>
        </w:rPr>
        <w:t xml:space="preserve">к) проводит ежеквартально мониторинг реализации </w:t>
      </w:r>
      <w:r>
        <w:rPr>
          <w:bCs/>
          <w:szCs w:val="28"/>
        </w:rPr>
        <w:t>под</w:t>
      </w:r>
      <w:r w:rsidRPr="00E07603">
        <w:rPr>
          <w:bCs/>
          <w:szCs w:val="28"/>
        </w:rPr>
        <w:t xml:space="preserve">программы и предоставляет его результаты в управление экономического развития </w:t>
      </w:r>
      <w:r w:rsidRPr="00E07603">
        <w:rPr>
          <w:bCs/>
          <w:szCs w:val="28"/>
        </w:rPr>
        <w:lastRenderedPageBreak/>
        <w:t>администрации Уссурийского городского округа в сроки, указанные в пункте 50 Порядка;</w:t>
      </w:r>
    </w:p>
    <w:p w:rsidR="008A6115" w:rsidRPr="00E07603" w:rsidRDefault="008A6115" w:rsidP="00E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</w:rPr>
      </w:pPr>
      <w:r w:rsidRPr="00E07603">
        <w:rPr>
          <w:bCs/>
          <w:szCs w:val="28"/>
        </w:rPr>
        <w:t xml:space="preserve">л) обеспечивает достоверность сведений о ходе реализации </w:t>
      </w:r>
      <w:r>
        <w:rPr>
          <w:bCs/>
          <w:szCs w:val="28"/>
        </w:rPr>
        <w:t>под</w:t>
      </w:r>
      <w:r w:rsidRPr="00E07603">
        <w:rPr>
          <w:bCs/>
          <w:szCs w:val="28"/>
        </w:rPr>
        <w:t xml:space="preserve">программы, включая сведения о достижении значения индикаторов </w:t>
      </w:r>
      <w:r>
        <w:rPr>
          <w:bCs/>
          <w:szCs w:val="28"/>
        </w:rPr>
        <w:t>под</w:t>
      </w:r>
      <w:r w:rsidRPr="00E07603">
        <w:rPr>
          <w:bCs/>
          <w:szCs w:val="28"/>
        </w:rPr>
        <w:t>программы.</w:t>
      </w:r>
    </w:p>
    <w:p w:rsidR="008A6115" w:rsidRPr="00E07603" w:rsidRDefault="008A6115" w:rsidP="00E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</w:rPr>
      </w:pPr>
      <w:r w:rsidRPr="00E07603">
        <w:rPr>
          <w:bCs/>
          <w:szCs w:val="28"/>
        </w:rPr>
        <w:t xml:space="preserve">Соисполнители и (или) участники в процессе реализации </w:t>
      </w:r>
      <w:r>
        <w:rPr>
          <w:bCs/>
          <w:szCs w:val="28"/>
        </w:rPr>
        <w:t>под</w:t>
      </w:r>
      <w:r w:rsidRPr="00E07603">
        <w:rPr>
          <w:bCs/>
          <w:szCs w:val="28"/>
        </w:rPr>
        <w:t>программы:</w:t>
      </w:r>
    </w:p>
    <w:p w:rsidR="008A6115" w:rsidRPr="00E07603" w:rsidRDefault="008A6115" w:rsidP="00E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</w:rPr>
      </w:pPr>
      <w:r>
        <w:rPr>
          <w:bCs/>
          <w:szCs w:val="28"/>
        </w:rPr>
        <w:t>а</w:t>
      </w:r>
      <w:r w:rsidRPr="00E07603">
        <w:rPr>
          <w:bCs/>
          <w:szCs w:val="28"/>
        </w:rPr>
        <w:t xml:space="preserve">) обеспечивают разработку и реализацию </w:t>
      </w:r>
      <w:r>
        <w:rPr>
          <w:bCs/>
          <w:szCs w:val="28"/>
        </w:rPr>
        <w:t>под</w:t>
      </w:r>
      <w:r w:rsidRPr="00E07603">
        <w:rPr>
          <w:bCs/>
          <w:szCs w:val="28"/>
        </w:rPr>
        <w:t xml:space="preserve">программы и (или) основных мероприятий </w:t>
      </w:r>
      <w:r>
        <w:rPr>
          <w:bCs/>
          <w:szCs w:val="28"/>
        </w:rPr>
        <w:t>под</w:t>
      </w:r>
      <w:r w:rsidRPr="00E07603">
        <w:rPr>
          <w:bCs/>
          <w:szCs w:val="28"/>
        </w:rPr>
        <w:t>программы в рамках своей компетенции;</w:t>
      </w:r>
    </w:p>
    <w:p w:rsidR="008A6115" w:rsidRPr="00E07603" w:rsidRDefault="008A6115" w:rsidP="00E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</w:rPr>
      </w:pPr>
      <w:r>
        <w:rPr>
          <w:bCs/>
          <w:szCs w:val="28"/>
        </w:rPr>
        <w:t>б</w:t>
      </w:r>
      <w:r w:rsidRPr="00E07603">
        <w:rPr>
          <w:bCs/>
          <w:szCs w:val="28"/>
        </w:rPr>
        <w:t xml:space="preserve">) представляют в пределах своей компетенции предложения ответственному исполнителю </w:t>
      </w:r>
      <w:r>
        <w:rPr>
          <w:bCs/>
          <w:szCs w:val="28"/>
        </w:rPr>
        <w:t>под</w:t>
      </w:r>
      <w:r w:rsidRPr="00E07603">
        <w:rPr>
          <w:bCs/>
          <w:szCs w:val="28"/>
        </w:rPr>
        <w:t xml:space="preserve">программы по корректировке </w:t>
      </w:r>
      <w:r>
        <w:rPr>
          <w:bCs/>
          <w:szCs w:val="28"/>
        </w:rPr>
        <w:t>под</w:t>
      </w:r>
      <w:r w:rsidRPr="00E07603">
        <w:rPr>
          <w:bCs/>
          <w:szCs w:val="28"/>
        </w:rPr>
        <w:t xml:space="preserve">программы и (или) основных мероприятий </w:t>
      </w:r>
      <w:r>
        <w:rPr>
          <w:bCs/>
          <w:szCs w:val="28"/>
        </w:rPr>
        <w:t>под</w:t>
      </w:r>
      <w:r w:rsidRPr="00E07603">
        <w:rPr>
          <w:bCs/>
          <w:szCs w:val="28"/>
        </w:rPr>
        <w:t>программы;</w:t>
      </w:r>
    </w:p>
    <w:p w:rsidR="008A6115" w:rsidRPr="00E07603" w:rsidRDefault="008A6115" w:rsidP="00E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</w:rPr>
      </w:pPr>
      <w:r>
        <w:rPr>
          <w:bCs/>
          <w:szCs w:val="28"/>
        </w:rPr>
        <w:t>в</w:t>
      </w:r>
      <w:r w:rsidRPr="00E07603">
        <w:rPr>
          <w:bCs/>
          <w:szCs w:val="28"/>
        </w:rPr>
        <w:t xml:space="preserve">) представляют в установленные сроки ответственному исполнителю </w:t>
      </w:r>
      <w:r>
        <w:rPr>
          <w:bCs/>
          <w:szCs w:val="28"/>
        </w:rPr>
        <w:t>под</w:t>
      </w:r>
      <w:r w:rsidRPr="00E07603">
        <w:rPr>
          <w:bCs/>
          <w:szCs w:val="28"/>
        </w:rPr>
        <w:t xml:space="preserve">программы необходимую информацию для подготовки отчетов о финансировании, итогах реализации </w:t>
      </w:r>
      <w:r>
        <w:rPr>
          <w:bCs/>
          <w:szCs w:val="28"/>
        </w:rPr>
        <w:t>под</w:t>
      </w:r>
      <w:r w:rsidRPr="00E07603">
        <w:rPr>
          <w:bCs/>
          <w:szCs w:val="28"/>
        </w:rPr>
        <w:t>программы.</w:t>
      </w:r>
    </w:p>
    <w:p w:rsidR="008A6115" w:rsidRPr="00E07603" w:rsidRDefault="008A6115" w:rsidP="00E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</w:rPr>
      </w:pPr>
      <w:proofErr w:type="gramStart"/>
      <w:r w:rsidRPr="00E07603">
        <w:rPr>
          <w:bCs/>
          <w:szCs w:val="28"/>
        </w:rPr>
        <w:t xml:space="preserve">Ответственный исполнитель </w:t>
      </w:r>
      <w:r>
        <w:rPr>
          <w:bCs/>
          <w:szCs w:val="28"/>
        </w:rPr>
        <w:t>под</w:t>
      </w:r>
      <w:r w:rsidRPr="00E07603">
        <w:rPr>
          <w:bCs/>
          <w:szCs w:val="28"/>
        </w:rPr>
        <w:t xml:space="preserve">программы подготавливает годовой отчет до 15 февраля года, следующего за отчетным, по форме согласно приложениям </w:t>
      </w:r>
      <w:r>
        <w:rPr>
          <w:bCs/>
          <w:szCs w:val="28"/>
        </w:rPr>
        <w:t xml:space="preserve">              №№</w:t>
      </w:r>
      <w:r w:rsidRPr="00E07603">
        <w:rPr>
          <w:bCs/>
          <w:szCs w:val="28"/>
        </w:rPr>
        <w:t xml:space="preserve"> 8, 9 к Порядку и аналитическую записку, направляет его в управление экономического развития администрации Уссурийского городского округа, финансовое управление администрации Уссурийского городского округа, а также размещает на официальном сайте администрации Уссурийского городского округа в сети Интернет.</w:t>
      </w:r>
      <w:proofErr w:type="gramEnd"/>
      <w:r w:rsidRPr="00E07603">
        <w:rPr>
          <w:bCs/>
          <w:szCs w:val="28"/>
        </w:rPr>
        <w:t xml:space="preserve"> Оценка эффективности реализации </w:t>
      </w:r>
      <w:r>
        <w:rPr>
          <w:bCs/>
          <w:szCs w:val="28"/>
        </w:rPr>
        <w:t>под</w:t>
      </w:r>
      <w:r w:rsidRPr="00E07603">
        <w:rPr>
          <w:bCs/>
          <w:szCs w:val="28"/>
        </w:rPr>
        <w:t xml:space="preserve">программы осуществляется ответственным исполнителем </w:t>
      </w:r>
      <w:r>
        <w:rPr>
          <w:bCs/>
          <w:szCs w:val="28"/>
        </w:rPr>
        <w:t>под</w:t>
      </w:r>
      <w:r w:rsidRPr="00E07603">
        <w:rPr>
          <w:bCs/>
          <w:szCs w:val="28"/>
        </w:rPr>
        <w:t xml:space="preserve">программы в соответствии с пунктом 55 Порядка. Ответственный исполнитель </w:t>
      </w:r>
      <w:r>
        <w:rPr>
          <w:bCs/>
          <w:szCs w:val="28"/>
        </w:rPr>
        <w:t>под</w:t>
      </w:r>
      <w:r w:rsidRPr="00E07603">
        <w:rPr>
          <w:bCs/>
          <w:szCs w:val="28"/>
        </w:rPr>
        <w:t xml:space="preserve">программы в случае принятия решения о досрочном завершении </w:t>
      </w:r>
      <w:r>
        <w:rPr>
          <w:bCs/>
          <w:szCs w:val="28"/>
        </w:rPr>
        <w:t>под</w:t>
      </w:r>
      <w:r w:rsidRPr="00E07603">
        <w:rPr>
          <w:bCs/>
          <w:szCs w:val="28"/>
        </w:rPr>
        <w:t xml:space="preserve">программы в текущем году разрабатывает проект муниципального правового акта о досрочном завершении </w:t>
      </w:r>
      <w:r>
        <w:rPr>
          <w:bCs/>
          <w:szCs w:val="28"/>
        </w:rPr>
        <w:t>под</w:t>
      </w:r>
      <w:r w:rsidRPr="00E07603">
        <w:rPr>
          <w:bCs/>
          <w:szCs w:val="28"/>
        </w:rPr>
        <w:t>программы, который оформляется в виде проекта постановления администрации Уссурийского городского округа.</w:t>
      </w:r>
    </w:p>
    <w:p w:rsidR="008A6115" w:rsidRPr="00E07603" w:rsidRDefault="008A6115" w:rsidP="00E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</w:rPr>
      </w:pPr>
    </w:p>
    <w:p w:rsidR="008A6115" w:rsidRPr="00E07603" w:rsidRDefault="008A6115" w:rsidP="00D868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/>
          <w:szCs w:val="28"/>
        </w:rPr>
      </w:pPr>
      <w:r w:rsidRPr="00E07603">
        <w:rPr>
          <w:bCs/>
          <w:szCs w:val="28"/>
        </w:rPr>
        <w:t>VIII. Налоговые льготы (налоговые расходы)</w:t>
      </w:r>
    </w:p>
    <w:p w:rsidR="008A6115" w:rsidRPr="00E07603" w:rsidRDefault="008A6115" w:rsidP="00E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</w:rPr>
      </w:pPr>
    </w:p>
    <w:p w:rsidR="008A6115" w:rsidRPr="00E07603" w:rsidRDefault="008A6115" w:rsidP="00E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</w:rPr>
      </w:pPr>
      <w:r w:rsidRPr="00E07603">
        <w:rPr>
          <w:bCs/>
          <w:szCs w:val="28"/>
        </w:rPr>
        <w:t>Налоговые льготы (налоговые расходы) в рамках настоящей муниципальной программы не предусмотрены.</w:t>
      </w:r>
    </w:p>
    <w:sectPr w:rsidR="008A6115" w:rsidRPr="00E07603" w:rsidSect="0011067B">
      <w:pgSz w:w="11906" w:h="16838"/>
      <w:pgMar w:top="1440" w:right="84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34E"/>
    <w:rsid w:val="000024D2"/>
    <w:rsid w:val="00002CEF"/>
    <w:rsid w:val="00002DBF"/>
    <w:rsid w:val="00007EE4"/>
    <w:rsid w:val="0001134D"/>
    <w:rsid w:val="0001137E"/>
    <w:rsid w:val="00012C8C"/>
    <w:rsid w:val="000147B7"/>
    <w:rsid w:val="000151D0"/>
    <w:rsid w:val="000152D9"/>
    <w:rsid w:val="000155E6"/>
    <w:rsid w:val="000172BC"/>
    <w:rsid w:val="000216D1"/>
    <w:rsid w:val="00025232"/>
    <w:rsid w:val="000304C1"/>
    <w:rsid w:val="00030B0F"/>
    <w:rsid w:val="00031190"/>
    <w:rsid w:val="00031BB5"/>
    <w:rsid w:val="00035541"/>
    <w:rsid w:val="00040140"/>
    <w:rsid w:val="00040425"/>
    <w:rsid w:val="00046081"/>
    <w:rsid w:val="00046413"/>
    <w:rsid w:val="00047CB0"/>
    <w:rsid w:val="00051F15"/>
    <w:rsid w:val="00051F57"/>
    <w:rsid w:val="0005405F"/>
    <w:rsid w:val="000543C5"/>
    <w:rsid w:val="00054C35"/>
    <w:rsid w:val="000611F9"/>
    <w:rsid w:val="00061760"/>
    <w:rsid w:val="00061CCB"/>
    <w:rsid w:val="00063512"/>
    <w:rsid w:val="00063FC4"/>
    <w:rsid w:val="00064809"/>
    <w:rsid w:val="00066023"/>
    <w:rsid w:val="0006610B"/>
    <w:rsid w:val="00070AEA"/>
    <w:rsid w:val="00070F0B"/>
    <w:rsid w:val="00071006"/>
    <w:rsid w:val="0007144C"/>
    <w:rsid w:val="000714F1"/>
    <w:rsid w:val="00072108"/>
    <w:rsid w:val="00073327"/>
    <w:rsid w:val="00073949"/>
    <w:rsid w:val="00075016"/>
    <w:rsid w:val="000752AE"/>
    <w:rsid w:val="00075D9A"/>
    <w:rsid w:val="00075F61"/>
    <w:rsid w:val="00076920"/>
    <w:rsid w:val="00077C20"/>
    <w:rsid w:val="00080728"/>
    <w:rsid w:val="000814F0"/>
    <w:rsid w:val="000822E3"/>
    <w:rsid w:val="00083325"/>
    <w:rsid w:val="00083ADD"/>
    <w:rsid w:val="00090BC1"/>
    <w:rsid w:val="000915F0"/>
    <w:rsid w:val="00092173"/>
    <w:rsid w:val="000940B7"/>
    <w:rsid w:val="000952FC"/>
    <w:rsid w:val="0009674D"/>
    <w:rsid w:val="00096E7B"/>
    <w:rsid w:val="000978E2"/>
    <w:rsid w:val="00097B1E"/>
    <w:rsid w:val="000A00B8"/>
    <w:rsid w:val="000A046B"/>
    <w:rsid w:val="000A12AA"/>
    <w:rsid w:val="000A2C2E"/>
    <w:rsid w:val="000A2CD1"/>
    <w:rsid w:val="000A3B47"/>
    <w:rsid w:val="000A3BBD"/>
    <w:rsid w:val="000A465C"/>
    <w:rsid w:val="000A5508"/>
    <w:rsid w:val="000A62CA"/>
    <w:rsid w:val="000A6748"/>
    <w:rsid w:val="000A72FB"/>
    <w:rsid w:val="000B01F3"/>
    <w:rsid w:val="000B1934"/>
    <w:rsid w:val="000B1DCC"/>
    <w:rsid w:val="000B48D6"/>
    <w:rsid w:val="000B4958"/>
    <w:rsid w:val="000B63FE"/>
    <w:rsid w:val="000B6D1F"/>
    <w:rsid w:val="000B772F"/>
    <w:rsid w:val="000C059E"/>
    <w:rsid w:val="000C2FB5"/>
    <w:rsid w:val="000C3A0F"/>
    <w:rsid w:val="000C4950"/>
    <w:rsid w:val="000C4B62"/>
    <w:rsid w:val="000C7D94"/>
    <w:rsid w:val="000C7EB9"/>
    <w:rsid w:val="000D12CB"/>
    <w:rsid w:val="000D1D87"/>
    <w:rsid w:val="000D2FB1"/>
    <w:rsid w:val="000D5477"/>
    <w:rsid w:val="000E04D0"/>
    <w:rsid w:val="000E1261"/>
    <w:rsid w:val="000E31CE"/>
    <w:rsid w:val="000E335E"/>
    <w:rsid w:val="000E4763"/>
    <w:rsid w:val="000E7760"/>
    <w:rsid w:val="000E7E40"/>
    <w:rsid w:val="000F00A0"/>
    <w:rsid w:val="000F1373"/>
    <w:rsid w:val="000F1994"/>
    <w:rsid w:val="000F1CA2"/>
    <w:rsid w:val="000F3E34"/>
    <w:rsid w:val="000F47C7"/>
    <w:rsid w:val="000F52A5"/>
    <w:rsid w:val="000F66CE"/>
    <w:rsid w:val="000F7091"/>
    <w:rsid w:val="001001E5"/>
    <w:rsid w:val="00101B08"/>
    <w:rsid w:val="00101E54"/>
    <w:rsid w:val="001029F3"/>
    <w:rsid w:val="00103849"/>
    <w:rsid w:val="00103C70"/>
    <w:rsid w:val="0010571A"/>
    <w:rsid w:val="001063DB"/>
    <w:rsid w:val="0011067B"/>
    <w:rsid w:val="00111451"/>
    <w:rsid w:val="0011162A"/>
    <w:rsid w:val="0011343C"/>
    <w:rsid w:val="00114498"/>
    <w:rsid w:val="001168E7"/>
    <w:rsid w:val="0011693F"/>
    <w:rsid w:val="00117678"/>
    <w:rsid w:val="00121F2E"/>
    <w:rsid w:val="00123979"/>
    <w:rsid w:val="001239A8"/>
    <w:rsid w:val="00124410"/>
    <w:rsid w:val="001266C4"/>
    <w:rsid w:val="00132683"/>
    <w:rsid w:val="001326A5"/>
    <w:rsid w:val="001332AD"/>
    <w:rsid w:val="00134AF2"/>
    <w:rsid w:val="001407C7"/>
    <w:rsid w:val="00141317"/>
    <w:rsid w:val="00141E0D"/>
    <w:rsid w:val="001421AA"/>
    <w:rsid w:val="001426BD"/>
    <w:rsid w:val="00142ADD"/>
    <w:rsid w:val="001437AC"/>
    <w:rsid w:val="00144241"/>
    <w:rsid w:val="00144261"/>
    <w:rsid w:val="0014442C"/>
    <w:rsid w:val="00146DCB"/>
    <w:rsid w:val="001474EB"/>
    <w:rsid w:val="00147B88"/>
    <w:rsid w:val="00147F01"/>
    <w:rsid w:val="00150F19"/>
    <w:rsid w:val="001518EC"/>
    <w:rsid w:val="001522B6"/>
    <w:rsid w:val="00153291"/>
    <w:rsid w:val="00153518"/>
    <w:rsid w:val="00154CDB"/>
    <w:rsid w:val="001559DE"/>
    <w:rsid w:val="00155C79"/>
    <w:rsid w:val="00155C9B"/>
    <w:rsid w:val="00156608"/>
    <w:rsid w:val="001569FA"/>
    <w:rsid w:val="00160057"/>
    <w:rsid w:val="001600B1"/>
    <w:rsid w:val="00164FB5"/>
    <w:rsid w:val="00165266"/>
    <w:rsid w:val="00165F59"/>
    <w:rsid w:val="0017006A"/>
    <w:rsid w:val="001700E4"/>
    <w:rsid w:val="00170E27"/>
    <w:rsid w:val="001710F6"/>
    <w:rsid w:val="00171135"/>
    <w:rsid w:val="00172270"/>
    <w:rsid w:val="001724DA"/>
    <w:rsid w:val="00172627"/>
    <w:rsid w:val="00174380"/>
    <w:rsid w:val="001757F5"/>
    <w:rsid w:val="00175837"/>
    <w:rsid w:val="00175F3C"/>
    <w:rsid w:val="001774BE"/>
    <w:rsid w:val="00177CA2"/>
    <w:rsid w:val="0018309D"/>
    <w:rsid w:val="0018353B"/>
    <w:rsid w:val="001852C2"/>
    <w:rsid w:val="00185A5E"/>
    <w:rsid w:val="00185E15"/>
    <w:rsid w:val="00186389"/>
    <w:rsid w:val="0018642D"/>
    <w:rsid w:val="00190F9E"/>
    <w:rsid w:val="00196F86"/>
    <w:rsid w:val="00197D02"/>
    <w:rsid w:val="001A2C72"/>
    <w:rsid w:val="001A2CC3"/>
    <w:rsid w:val="001A3827"/>
    <w:rsid w:val="001A3CA2"/>
    <w:rsid w:val="001A53FE"/>
    <w:rsid w:val="001A55A8"/>
    <w:rsid w:val="001A67EF"/>
    <w:rsid w:val="001A7A9D"/>
    <w:rsid w:val="001A7F79"/>
    <w:rsid w:val="001B00CD"/>
    <w:rsid w:val="001B11C8"/>
    <w:rsid w:val="001B1DFD"/>
    <w:rsid w:val="001B1F89"/>
    <w:rsid w:val="001B4E99"/>
    <w:rsid w:val="001B4F6A"/>
    <w:rsid w:val="001B5976"/>
    <w:rsid w:val="001B6AE2"/>
    <w:rsid w:val="001B799C"/>
    <w:rsid w:val="001B7B8F"/>
    <w:rsid w:val="001C0F67"/>
    <w:rsid w:val="001C1C51"/>
    <w:rsid w:val="001C3F15"/>
    <w:rsid w:val="001C41D8"/>
    <w:rsid w:val="001C42F8"/>
    <w:rsid w:val="001C468E"/>
    <w:rsid w:val="001C67A6"/>
    <w:rsid w:val="001C68DA"/>
    <w:rsid w:val="001C78AC"/>
    <w:rsid w:val="001D0A3B"/>
    <w:rsid w:val="001D479B"/>
    <w:rsid w:val="001D631A"/>
    <w:rsid w:val="001D673D"/>
    <w:rsid w:val="001E0657"/>
    <w:rsid w:val="001E10A0"/>
    <w:rsid w:val="001E2C7E"/>
    <w:rsid w:val="001E5014"/>
    <w:rsid w:val="001F0363"/>
    <w:rsid w:val="001F0593"/>
    <w:rsid w:val="001F1397"/>
    <w:rsid w:val="001F1493"/>
    <w:rsid w:val="001F395E"/>
    <w:rsid w:val="001F7266"/>
    <w:rsid w:val="001F7726"/>
    <w:rsid w:val="00202B1A"/>
    <w:rsid w:val="00203DD9"/>
    <w:rsid w:val="00204248"/>
    <w:rsid w:val="002109B9"/>
    <w:rsid w:val="002118C4"/>
    <w:rsid w:val="002125AA"/>
    <w:rsid w:val="0021271A"/>
    <w:rsid w:val="002140F0"/>
    <w:rsid w:val="0021617F"/>
    <w:rsid w:val="002201A3"/>
    <w:rsid w:val="002219C2"/>
    <w:rsid w:val="002243AD"/>
    <w:rsid w:val="002245F8"/>
    <w:rsid w:val="0022563F"/>
    <w:rsid w:val="00225EEF"/>
    <w:rsid w:val="00226F60"/>
    <w:rsid w:val="0023028B"/>
    <w:rsid w:val="002308B5"/>
    <w:rsid w:val="00230AFE"/>
    <w:rsid w:val="002313BE"/>
    <w:rsid w:val="00232066"/>
    <w:rsid w:val="00232169"/>
    <w:rsid w:val="00234767"/>
    <w:rsid w:val="00234834"/>
    <w:rsid w:val="002368B7"/>
    <w:rsid w:val="00240CE2"/>
    <w:rsid w:val="00242834"/>
    <w:rsid w:val="00242EF4"/>
    <w:rsid w:val="00246BEA"/>
    <w:rsid w:val="00250F5E"/>
    <w:rsid w:val="00251CC4"/>
    <w:rsid w:val="00252788"/>
    <w:rsid w:val="002535EC"/>
    <w:rsid w:val="00253951"/>
    <w:rsid w:val="0025439C"/>
    <w:rsid w:val="00254DC8"/>
    <w:rsid w:val="00256907"/>
    <w:rsid w:val="00260DB1"/>
    <w:rsid w:val="002632F2"/>
    <w:rsid w:val="00263C5F"/>
    <w:rsid w:val="00263E74"/>
    <w:rsid w:val="00265165"/>
    <w:rsid w:val="00265D83"/>
    <w:rsid w:val="00266846"/>
    <w:rsid w:val="002673F7"/>
    <w:rsid w:val="00267DAE"/>
    <w:rsid w:val="00270BBF"/>
    <w:rsid w:val="00271AF2"/>
    <w:rsid w:val="002735D6"/>
    <w:rsid w:val="002739F9"/>
    <w:rsid w:val="00275955"/>
    <w:rsid w:val="00276653"/>
    <w:rsid w:val="00276BC5"/>
    <w:rsid w:val="00277170"/>
    <w:rsid w:val="00277425"/>
    <w:rsid w:val="0028071B"/>
    <w:rsid w:val="00282126"/>
    <w:rsid w:val="00282C3A"/>
    <w:rsid w:val="00282EFA"/>
    <w:rsid w:val="002841B6"/>
    <w:rsid w:val="00284DE5"/>
    <w:rsid w:val="002869E8"/>
    <w:rsid w:val="00287483"/>
    <w:rsid w:val="00287558"/>
    <w:rsid w:val="00287D16"/>
    <w:rsid w:val="00287DC5"/>
    <w:rsid w:val="00290E34"/>
    <w:rsid w:val="00291185"/>
    <w:rsid w:val="0029189F"/>
    <w:rsid w:val="00294462"/>
    <w:rsid w:val="0029551A"/>
    <w:rsid w:val="002956F9"/>
    <w:rsid w:val="002A08F0"/>
    <w:rsid w:val="002A22F0"/>
    <w:rsid w:val="002A3E59"/>
    <w:rsid w:val="002A6DED"/>
    <w:rsid w:val="002A77F6"/>
    <w:rsid w:val="002A7B6E"/>
    <w:rsid w:val="002A7E52"/>
    <w:rsid w:val="002B002C"/>
    <w:rsid w:val="002B0B2B"/>
    <w:rsid w:val="002B1690"/>
    <w:rsid w:val="002B2EB0"/>
    <w:rsid w:val="002B3299"/>
    <w:rsid w:val="002B615E"/>
    <w:rsid w:val="002B70A0"/>
    <w:rsid w:val="002B78C6"/>
    <w:rsid w:val="002B7A08"/>
    <w:rsid w:val="002C030D"/>
    <w:rsid w:val="002C1C54"/>
    <w:rsid w:val="002C1EFB"/>
    <w:rsid w:val="002C29C3"/>
    <w:rsid w:val="002C33A3"/>
    <w:rsid w:val="002C4E46"/>
    <w:rsid w:val="002C515A"/>
    <w:rsid w:val="002C5F93"/>
    <w:rsid w:val="002C77DE"/>
    <w:rsid w:val="002D02C7"/>
    <w:rsid w:val="002D08A8"/>
    <w:rsid w:val="002D54D9"/>
    <w:rsid w:val="002D5592"/>
    <w:rsid w:val="002D6059"/>
    <w:rsid w:val="002D693C"/>
    <w:rsid w:val="002D7A5C"/>
    <w:rsid w:val="002E2CBF"/>
    <w:rsid w:val="002E2F86"/>
    <w:rsid w:val="002E37EE"/>
    <w:rsid w:val="002E42F9"/>
    <w:rsid w:val="002E5F7C"/>
    <w:rsid w:val="002E6A7C"/>
    <w:rsid w:val="002E715C"/>
    <w:rsid w:val="002F01B1"/>
    <w:rsid w:val="002F0714"/>
    <w:rsid w:val="002F0C8D"/>
    <w:rsid w:val="002F2522"/>
    <w:rsid w:val="002F2913"/>
    <w:rsid w:val="002F31BB"/>
    <w:rsid w:val="002F3504"/>
    <w:rsid w:val="002F361C"/>
    <w:rsid w:val="002F4B13"/>
    <w:rsid w:val="002F4D3C"/>
    <w:rsid w:val="002F55D3"/>
    <w:rsid w:val="002F76B0"/>
    <w:rsid w:val="0030028D"/>
    <w:rsid w:val="003006BD"/>
    <w:rsid w:val="00301054"/>
    <w:rsid w:val="00305D7F"/>
    <w:rsid w:val="003063C9"/>
    <w:rsid w:val="00307829"/>
    <w:rsid w:val="003117FC"/>
    <w:rsid w:val="00311DA8"/>
    <w:rsid w:val="0031332B"/>
    <w:rsid w:val="0031381D"/>
    <w:rsid w:val="00314131"/>
    <w:rsid w:val="003141C6"/>
    <w:rsid w:val="0031597A"/>
    <w:rsid w:val="003204B8"/>
    <w:rsid w:val="00321E61"/>
    <w:rsid w:val="0032229B"/>
    <w:rsid w:val="00322AE2"/>
    <w:rsid w:val="00324094"/>
    <w:rsid w:val="00324B94"/>
    <w:rsid w:val="0032706F"/>
    <w:rsid w:val="00330A01"/>
    <w:rsid w:val="00330EAD"/>
    <w:rsid w:val="003409B3"/>
    <w:rsid w:val="00344063"/>
    <w:rsid w:val="0034565A"/>
    <w:rsid w:val="00345845"/>
    <w:rsid w:val="00345F21"/>
    <w:rsid w:val="00346F69"/>
    <w:rsid w:val="003472F0"/>
    <w:rsid w:val="0034744C"/>
    <w:rsid w:val="00347809"/>
    <w:rsid w:val="00350501"/>
    <w:rsid w:val="0035132E"/>
    <w:rsid w:val="003525CF"/>
    <w:rsid w:val="00352CB4"/>
    <w:rsid w:val="00352CB5"/>
    <w:rsid w:val="0035305B"/>
    <w:rsid w:val="00353569"/>
    <w:rsid w:val="003558A8"/>
    <w:rsid w:val="0035715A"/>
    <w:rsid w:val="003626A5"/>
    <w:rsid w:val="00364BF8"/>
    <w:rsid w:val="00366AA5"/>
    <w:rsid w:val="00366BE5"/>
    <w:rsid w:val="0037182D"/>
    <w:rsid w:val="00371AB7"/>
    <w:rsid w:val="00371DAC"/>
    <w:rsid w:val="00373FA0"/>
    <w:rsid w:val="00374439"/>
    <w:rsid w:val="003753AE"/>
    <w:rsid w:val="00376032"/>
    <w:rsid w:val="00380877"/>
    <w:rsid w:val="00382D20"/>
    <w:rsid w:val="003830CF"/>
    <w:rsid w:val="00383BE0"/>
    <w:rsid w:val="00383ED0"/>
    <w:rsid w:val="0038737D"/>
    <w:rsid w:val="00387CB9"/>
    <w:rsid w:val="00390E24"/>
    <w:rsid w:val="00391AB5"/>
    <w:rsid w:val="00394161"/>
    <w:rsid w:val="00396D7C"/>
    <w:rsid w:val="00397C13"/>
    <w:rsid w:val="003A03DC"/>
    <w:rsid w:val="003A1767"/>
    <w:rsid w:val="003A1B3A"/>
    <w:rsid w:val="003A399C"/>
    <w:rsid w:val="003A4158"/>
    <w:rsid w:val="003A4595"/>
    <w:rsid w:val="003A539F"/>
    <w:rsid w:val="003A5C58"/>
    <w:rsid w:val="003A63A8"/>
    <w:rsid w:val="003B14ED"/>
    <w:rsid w:val="003B2112"/>
    <w:rsid w:val="003B251E"/>
    <w:rsid w:val="003B4197"/>
    <w:rsid w:val="003B4739"/>
    <w:rsid w:val="003B4DFB"/>
    <w:rsid w:val="003C0E84"/>
    <w:rsid w:val="003C0EBD"/>
    <w:rsid w:val="003C497B"/>
    <w:rsid w:val="003C57E2"/>
    <w:rsid w:val="003C690A"/>
    <w:rsid w:val="003C6CC7"/>
    <w:rsid w:val="003C761A"/>
    <w:rsid w:val="003C7667"/>
    <w:rsid w:val="003C7E2D"/>
    <w:rsid w:val="003D05A3"/>
    <w:rsid w:val="003D275D"/>
    <w:rsid w:val="003D27AF"/>
    <w:rsid w:val="003D5AB0"/>
    <w:rsid w:val="003D6DE2"/>
    <w:rsid w:val="003E394E"/>
    <w:rsid w:val="003E57DD"/>
    <w:rsid w:val="003E71FF"/>
    <w:rsid w:val="003F06E0"/>
    <w:rsid w:val="003F0766"/>
    <w:rsid w:val="003F0896"/>
    <w:rsid w:val="003F2DA4"/>
    <w:rsid w:val="003F3EA2"/>
    <w:rsid w:val="003F576D"/>
    <w:rsid w:val="003F5E3C"/>
    <w:rsid w:val="003F6F00"/>
    <w:rsid w:val="003F740D"/>
    <w:rsid w:val="00400AD7"/>
    <w:rsid w:val="0040159D"/>
    <w:rsid w:val="00402CF1"/>
    <w:rsid w:val="00402E9B"/>
    <w:rsid w:val="00402FD4"/>
    <w:rsid w:val="00403146"/>
    <w:rsid w:val="00403FE0"/>
    <w:rsid w:val="00405216"/>
    <w:rsid w:val="00405CB7"/>
    <w:rsid w:val="004118C4"/>
    <w:rsid w:val="00411F92"/>
    <w:rsid w:val="004122E6"/>
    <w:rsid w:val="004123DD"/>
    <w:rsid w:val="004156C5"/>
    <w:rsid w:val="0042029E"/>
    <w:rsid w:val="00420640"/>
    <w:rsid w:val="00420FEF"/>
    <w:rsid w:val="00421C19"/>
    <w:rsid w:val="00421ECF"/>
    <w:rsid w:val="00422044"/>
    <w:rsid w:val="00423E51"/>
    <w:rsid w:val="00424849"/>
    <w:rsid w:val="00424DFC"/>
    <w:rsid w:val="00425706"/>
    <w:rsid w:val="00426762"/>
    <w:rsid w:val="00426E1C"/>
    <w:rsid w:val="0043046C"/>
    <w:rsid w:val="004312B2"/>
    <w:rsid w:val="00432567"/>
    <w:rsid w:val="00432740"/>
    <w:rsid w:val="00433115"/>
    <w:rsid w:val="00434297"/>
    <w:rsid w:val="00434C75"/>
    <w:rsid w:val="004358ED"/>
    <w:rsid w:val="0043676C"/>
    <w:rsid w:val="00442A78"/>
    <w:rsid w:val="00443FC2"/>
    <w:rsid w:val="00447D16"/>
    <w:rsid w:val="00447D23"/>
    <w:rsid w:val="00451C9A"/>
    <w:rsid w:val="004521AE"/>
    <w:rsid w:val="0045361E"/>
    <w:rsid w:val="004539E8"/>
    <w:rsid w:val="004601D9"/>
    <w:rsid w:val="0046178E"/>
    <w:rsid w:val="0046243A"/>
    <w:rsid w:val="00462596"/>
    <w:rsid w:val="00464D35"/>
    <w:rsid w:val="00465AC8"/>
    <w:rsid w:val="00465D53"/>
    <w:rsid w:val="0046628B"/>
    <w:rsid w:val="004662E2"/>
    <w:rsid w:val="00467E7B"/>
    <w:rsid w:val="00470649"/>
    <w:rsid w:val="004711CF"/>
    <w:rsid w:val="0047283B"/>
    <w:rsid w:val="00475696"/>
    <w:rsid w:val="00480107"/>
    <w:rsid w:val="00482BF1"/>
    <w:rsid w:val="004854FD"/>
    <w:rsid w:val="00491124"/>
    <w:rsid w:val="00493869"/>
    <w:rsid w:val="00494E35"/>
    <w:rsid w:val="00496FBC"/>
    <w:rsid w:val="004A2C1E"/>
    <w:rsid w:val="004A3FA1"/>
    <w:rsid w:val="004A4A71"/>
    <w:rsid w:val="004A6365"/>
    <w:rsid w:val="004A6D1A"/>
    <w:rsid w:val="004A6D8F"/>
    <w:rsid w:val="004B0C88"/>
    <w:rsid w:val="004B172B"/>
    <w:rsid w:val="004B17C4"/>
    <w:rsid w:val="004B2C5B"/>
    <w:rsid w:val="004B40E4"/>
    <w:rsid w:val="004B5160"/>
    <w:rsid w:val="004B7BCB"/>
    <w:rsid w:val="004C1D56"/>
    <w:rsid w:val="004C4DF4"/>
    <w:rsid w:val="004C75C5"/>
    <w:rsid w:val="004D013B"/>
    <w:rsid w:val="004D3CC5"/>
    <w:rsid w:val="004D40FF"/>
    <w:rsid w:val="004D5997"/>
    <w:rsid w:val="004E1BAC"/>
    <w:rsid w:val="004E24A2"/>
    <w:rsid w:val="004E6788"/>
    <w:rsid w:val="004E6C08"/>
    <w:rsid w:val="004E7222"/>
    <w:rsid w:val="004E79D0"/>
    <w:rsid w:val="004F06C1"/>
    <w:rsid w:val="004F2249"/>
    <w:rsid w:val="004F2280"/>
    <w:rsid w:val="004F2E2A"/>
    <w:rsid w:val="004F330A"/>
    <w:rsid w:val="004F3331"/>
    <w:rsid w:val="004F368D"/>
    <w:rsid w:val="004F41B7"/>
    <w:rsid w:val="004F505C"/>
    <w:rsid w:val="00500A8F"/>
    <w:rsid w:val="005015C2"/>
    <w:rsid w:val="005038DB"/>
    <w:rsid w:val="005042B9"/>
    <w:rsid w:val="00505C9E"/>
    <w:rsid w:val="00507CC0"/>
    <w:rsid w:val="00510925"/>
    <w:rsid w:val="00510F55"/>
    <w:rsid w:val="00511BCF"/>
    <w:rsid w:val="005122C1"/>
    <w:rsid w:val="00512BC8"/>
    <w:rsid w:val="00512F67"/>
    <w:rsid w:val="00515A55"/>
    <w:rsid w:val="00515B01"/>
    <w:rsid w:val="00516F9A"/>
    <w:rsid w:val="00523E27"/>
    <w:rsid w:val="00524DB8"/>
    <w:rsid w:val="00526C76"/>
    <w:rsid w:val="00527330"/>
    <w:rsid w:val="00531307"/>
    <w:rsid w:val="005314B0"/>
    <w:rsid w:val="00532502"/>
    <w:rsid w:val="005333AB"/>
    <w:rsid w:val="005338BE"/>
    <w:rsid w:val="00534FF5"/>
    <w:rsid w:val="00535032"/>
    <w:rsid w:val="00535998"/>
    <w:rsid w:val="0053687A"/>
    <w:rsid w:val="00537A63"/>
    <w:rsid w:val="0054377D"/>
    <w:rsid w:val="0054427D"/>
    <w:rsid w:val="005442BD"/>
    <w:rsid w:val="0054454A"/>
    <w:rsid w:val="00544574"/>
    <w:rsid w:val="005450DA"/>
    <w:rsid w:val="0054662A"/>
    <w:rsid w:val="0054670E"/>
    <w:rsid w:val="00553D2D"/>
    <w:rsid w:val="005545AD"/>
    <w:rsid w:val="0056016A"/>
    <w:rsid w:val="0056043D"/>
    <w:rsid w:val="00560B5C"/>
    <w:rsid w:val="00560DE0"/>
    <w:rsid w:val="0056142A"/>
    <w:rsid w:val="0056192E"/>
    <w:rsid w:val="00562673"/>
    <w:rsid w:val="00562E4F"/>
    <w:rsid w:val="00564151"/>
    <w:rsid w:val="00564EFB"/>
    <w:rsid w:val="00565673"/>
    <w:rsid w:val="005671FC"/>
    <w:rsid w:val="00567DE7"/>
    <w:rsid w:val="00570EB2"/>
    <w:rsid w:val="005714A1"/>
    <w:rsid w:val="00571B85"/>
    <w:rsid w:val="00572015"/>
    <w:rsid w:val="00572930"/>
    <w:rsid w:val="00573D19"/>
    <w:rsid w:val="00577D1E"/>
    <w:rsid w:val="005813C7"/>
    <w:rsid w:val="00581AE8"/>
    <w:rsid w:val="0058287C"/>
    <w:rsid w:val="0058419E"/>
    <w:rsid w:val="005842DB"/>
    <w:rsid w:val="0059063B"/>
    <w:rsid w:val="00590BD3"/>
    <w:rsid w:val="00593F2A"/>
    <w:rsid w:val="00594521"/>
    <w:rsid w:val="005945B5"/>
    <w:rsid w:val="00594CEE"/>
    <w:rsid w:val="005968EF"/>
    <w:rsid w:val="00596A13"/>
    <w:rsid w:val="005A1B09"/>
    <w:rsid w:val="005A2666"/>
    <w:rsid w:val="005A269C"/>
    <w:rsid w:val="005A2A42"/>
    <w:rsid w:val="005A3878"/>
    <w:rsid w:val="005A4045"/>
    <w:rsid w:val="005B15E4"/>
    <w:rsid w:val="005B2BD8"/>
    <w:rsid w:val="005B3200"/>
    <w:rsid w:val="005B32A7"/>
    <w:rsid w:val="005B3494"/>
    <w:rsid w:val="005B3F83"/>
    <w:rsid w:val="005B5C04"/>
    <w:rsid w:val="005B647E"/>
    <w:rsid w:val="005B6B54"/>
    <w:rsid w:val="005B6E88"/>
    <w:rsid w:val="005B6ECE"/>
    <w:rsid w:val="005B7815"/>
    <w:rsid w:val="005C0714"/>
    <w:rsid w:val="005C1563"/>
    <w:rsid w:val="005C20E7"/>
    <w:rsid w:val="005C2121"/>
    <w:rsid w:val="005C4728"/>
    <w:rsid w:val="005C4A15"/>
    <w:rsid w:val="005C4FC4"/>
    <w:rsid w:val="005C5267"/>
    <w:rsid w:val="005C5438"/>
    <w:rsid w:val="005C5629"/>
    <w:rsid w:val="005C6EF0"/>
    <w:rsid w:val="005D1E6D"/>
    <w:rsid w:val="005D1E78"/>
    <w:rsid w:val="005D23F2"/>
    <w:rsid w:val="005D2952"/>
    <w:rsid w:val="005D35EA"/>
    <w:rsid w:val="005D3F7C"/>
    <w:rsid w:val="005D6272"/>
    <w:rsid w:val="005D6650"/>
    <w:rsid w:val="005D6C27"/>
    <w:rsid w:val="005D766D"/>
    <w:rsid w:val="005E0EF5"/>
    <w:rsid w:val="005E18B6"/>
    <w:rsid w:val="005E1E7A"/>
    <w:rsid w:val="005E335D"/>
    <w:rsid w:val="005E3889"/>
    <w:rsid w:val="005E40B4"/>
    <w:rsid w:val="005E4E23"/>
    <w:rsid w:val="005E670A"/>
    <w:rsid w:val="005E79E3"/>
    <w:rsid w:val="005F04B5"/>
    <w:rsid w:val="005F0DE1"/>
    <w:rsid w:val="005F11C9"/>
    <w:rsid w:val="005F1C75"/>
    <w:rsid w:val="005F2168"/>
    <w:rsid w:val="00600070"/>
    <w:rsid w:val="0060026D"/>
    <w:rsid w:val="00601208"/>
    <w:rsid w:val="0060213F"/>
    <w:rsid w:val="00602934"/>
    <w:rsid w:val="00603BAB"/>
    <w:rsid w:val="006047AC"/>
    <w:rsid w:val="00604DB6"/>
    <w:rsid w:val="00605BCB"/>
    <w:rsid w:val="00605D28"/>
    <w:rsid w:val="0060644E"/>
    <w:rsid w:val="006071F3"/>
    <w:rsid w:val="00610148"/>
    <w:rsid w:val="00612347"/>
    <w:rsid w:val="00612CAB"/>
    <w:rsid w:val="0061400A"/>
    <w:rsid w:val="006145B6"/>
    <w:rsid w:val="0061675B"/>
    <w:rsid w:val="006175D3"/>
    <w:rsid w:val="006178A1"/>
    <w:rsid w:val="00620D87"/>
    <w:rsid w:val="00624559"/>
    <w:rsid w:val="00631156"/>
    <w:rsid w:val="0063174B"/>
    <w:rsid w:val="006318D5"/>
    <w:rsid w:val="00631F87"/>
    <w:rsid w:val="006327EE"/>
    <w:rsid w:val="00632D9C"/>
    <w:rsid w:val="0064028E"/>
    <w:rsid w:val="006406C5"/>
    <w:rsid w:val="00640998"/>
    <w:rsid w:val="00640FD9"/>
    <w:rsid w:val="006436F5"/>
    <w:rsid w:val="00643C08"/>
    <w:rsid w:val="00646FD1"/>
    <w:rsid w:val="00647DAA"/>
    <w:rsid w:val="00650C31"/>
    <w:rsid w:val="00652505"/>
    <w:rsid w:val="00653ED2"/>
    <w:rsid w:val="00654DCE"/>
    <w:rsid w:val="00655472"/>
    <w:rsid w:val="006615E9"/>
    <w:rsid w:val="0066194E"/>
    <w:rsid w:val="00661F02"/>
    <w:rsid w:val="006627F4"/>
    <w:rsid w:val="00665843"/>
    <w:rsid w:val="0066608D"/>
    <w:rsid w:val="0066660D"/>
    <w:rsid w:val="006679F5"/>
    <w:rsid w:val="00670373"/>
    <w:rsid w:val="00670C46"/>
    <w:rsid w:val="00671AB3"/>
    <w:rsid w:val="00672D0D"/>
    <w:rsid w:val="00672D8B"/>
    <w:rsid w:val="006746B6"/>
    <w:rsid w:val="0067524E"/>
    <w:rsid w:val="00675B92"/>
    <w:rsid w:val="00675D9E"/>
    <w:rsid w:val="006807EC"/>
    <w:rsid w:val="00681CA8"/>
    <w:rsid w:val="00681E26"/>
    <w:rsid w:val="00685355"/>
    <w:rsid w:val="00685646"/>
    <w:rsid w:val="00685934"/>
    <w:rsid w:val="006863F6"/>
    <w:rsid w:val="00686649"/>
    <w:rsid w:val="00690D54"/>
    <w:rsid w:val="0069103D"/>
    <w:rsid w:val="006912F4"/>
    <w:rsid w:val="00691793"/>
    <w:rsid w:val="00694629"/>
    <w:rsid w:val="0069570B"/>
    <w:rsid w:val="00695C73"/>
    <w:rsid w:val="00696CEC"/>
    <w:rsid w:val="0069742D"/>
    <w:rsid w:val="006A0D62"/>
    <w:rsid w:val="006A141C"/>
    <w:rsid w:val="006A263C"/>
    <w:rsid w:val="006A2E5D"/>
    <w:rsid w:val="006A36CC"/>
    <w:rsid w:val="006A391D"/>
    <w:rsid w:val="006A4829"/>
    <w:rsid w:val="006A59E9"/>
    <w:rsid w:val="006A61CF"/>
    <w:rsid w:val="006A650D"/>
    <w:rsid w:val="006A757B"/>
    <w:rsid w:val="006B02A1"/>
    <w:rsid w:val="006B11D1"/>
    <w:rsid w:val="006B1F27"/>
    <w:rsid w:val="006B23CA"/>
    <w:rsid w:val="006B23F1"/>
    <w:rsid w:val="006B2A7D"/>
    <w:rsid w:val="006B3B7F"/>
    <w:rsid w:val="006B572D"/>
    <w:rsid w:val="006B5943"/>
    <w:rsid w:val="006B7861"/>
    <w:rsid w:val="006B7A51"/>
    <w:rsid w:val="006C03D4"/>
    <w:rsid w:val="006C0BC6"/>
    <w:rsid w:val="006C1A70"/>
    <w:rsid w:val="006C3CE7"/>
    <w:rsid w:val="006C3DD0"/>
    <w:rsid w:val="006C4089"/>
    <w:rsid w:val="006C4EF0"/>
    <w:rsid w:val="006C5009"/>
    <w:rsid w:val="006C5BD5"/>
    <w:rsid w:val="006C71CE"/>
    <w:rsid w:val="006D17F3"/>
    <w:rsid w:val="006D1DF0"/>
    <w:rsid w:val="006D3FB8"/>
    <w:rsid w:val="006D4ECE"/>
    <w:rsid w:val="006D5F75"/>
    <w:rsid w:val="006E6A14"/>
    <w:rsid w:val="006E710B"/>
    <w:rsid w:val="006E743F"/>
    <w:rsid w:val="006F050D"/>
    <w:rsid w:val="006F0B43"/>
    <w:rsid w:val="006F1502"/>
    <w:rsid w:val="006F242B"/>
    <w:rsid w:val="006F326B"/>
    <w:rsid w:val="006F37AC"/>
    <w:rsid w:val="006F58E1"/>
    <w:rsid w:val="006F6D49"/>
    <w:rsid w:val="006F7809"/>
    <w:rsid w:val="00700799"/>
    <w:rsid w:val="007017B8"/>
    <w:rsid w:val="00701A6E"/>
    <w:rsid w:val="0070238C"/>
    <w:rsid w:val="00704313"/>
    <w:rsid w:val="007068F8"/>
    <w:rsid w:val="0070699F"/>
    <w:rsid w:val="0070789B"/>
    <w:rsid w:val="00711099"/>
    <w:rsid w:val="00712B72"/>
    <w:rsid w:val="00712BEB"/>
    <w:rsid w:val="00713270"/>
    <w:rsid w:val="007149C3"/>
    <w:rsid w:val="0072075E"/>
    <w:rsid w:val="0072312B"/>
    <w:rsid w:val="00723622"/>
    <w:rsid w:val="00731B0A"/>
    <w:rsid w:val="00731FDC"/>
    <w:rsid w:val="0073240E"/>
    <w:rsid w:val="0073282F"/>
    <w:rsid w:val="00732CBF"/>
    <w:rsid w:val="00734663"/>
    <w:rsid w:val="00735220"/>
    <w:rsid w:val="00735488"/>
    <w:rsid w:val="00736622"/>
    <w:rsid w:val="007366D3"/>
    <w:rsid w:val="00737544"/>
    <w:rsid w:val="0074112D"/>
    <w:rsid w:val="00742CBB"/>
    <w:rsid w:val="00744DF9"/>
    <w:rsid w:val="00744E50"/>
    <w:rsid w:val="00745836"/>
    <w:rsid w:val="00746B64"/>
    <w:rsid w:val="00746C3E"/>
    <w:rsid w:val="00747C13"/>
    <w:rsid w:val="00751E1F"/>
    <w:rsid w:val="00752F6B"/>
    <w:rsid w:val="00755EAD"/>
    <w:rsid w:val="00756E54"/>
    <w:rsid w:val="00757C31"/>
    <w:rsid w:val="007612CA"/>
    <w:rsid w:val="00762117"/>
    <w:rsid w:val="0076580E"/>
    <w:rsid w:val="00765A1E"/>
    <w:rsid w:val="00766D0F"/>
    <w:rsid w:val="00772DFB"/>
    <w:rsid w:val="007737A8"/>
    <w:rsid w:val="007737EA"/>
    <w:rsid w:val="00774D37"/>
    <w:rsid w:val="00775A13"/>
    <w:rsid w:val="00776952"/>
    <w:rsid w:val="00780209"/>
    <w:rsid w:val="00782520"/>
    <w:rsid w:val="00782DB0"/>
    <w:rsid w:val="007848D1"/>
    <w:rsid w:val="00784FCD"/>
    <w:rsid w:val="007919F1"/>
    <w:rsid w:val="007929D3"/>
    <w:rsid w:val="00793836"/>
    <w:rsid w:val="00793D8C"/>
    <w:rsid w:val="007956CA"/>
    <w:rsid w:val="0079638C"/>
    <w:rsid w:val="007A2229"/>
    <w:rsid w:val="007A45EE"/>
    <w:rsid w:val="007A47ED"/>
    <w:rsid w:val="007A5195"/>
    <w:rsid w:val="007A5CC4"/>
    <w:rsid w:val="007A64E1"/>
    <w:rsid w:val="007A6B90"/>
    <w:rsid w:val="007A79F1"/>
    <w:rsid w:val="007B02DE"/>
    <w:rsid w:val="007B06CE"/>
    <w:rsid w:val="007B0778"/>
    <w:rsid w:val="007B31A7"/>
    <w:rsid w:val="007B3A56"/>
    <w:rsid w:val="007B3E0A"/>
    <w:rsid w:val="007B4447"/>
    <w:rsid w:val="007B5962"/>
    <w:rsid w:val="007B5D81"/>
    <w:rsid w:val="007B6170"/>
    <w:rsid w:val="007B7F35"/>
    <w:rsid w:val="007C2EA0"/>
    <w:rsid w:val="007C6142"/>
    <w:rsid w:val="007C68DE"/>
    <w:rsid w:val="007C771C"/>
    <w:rsid w:val="007D010C"/>
    <w:rsid w:val="007D06AF"/>
    <w:rsid w:val="007D0F37"/>
    <w:rsid w:val="007D151A"/>
    <w:rsid w:val="007D17B9"/>
    <w:rsid w:val="007D1B82"/>
    <w:rsid w:val="007D5437"/>
    <w:rsid w:val="007E0679"/>
    <w:rsid w:val="007E22A1"/>
    <w:rsid w:val="007E279D"/>
    <w:rsid w:val="007E3503"/>
    <w:rsid w:val="007E4035"/>
    <w:rsid w:val="007E5C4D"/>
    <w:rsid w:val="007E5D2C"/>
    <w:rsid w:val="007E5E04"/>
    <w:rsid w:val="007E6D62"/>
    <w:rsid w:val="007E7FD2"/>
    <w:rsid w:val="007F2C1C"/>
    <w:rsid w:val="007F534E"/>
    <w:rsid w:val="007F62F0"/>
    <w:rsid w:val="00800514"/>
    <w:rsid w:val="008007C2"/>
    <w:rsid w:val="00802629"/>
    <w:rsid w:val="00803C79"/>
    <w:rsid w:val="00803DED"/>
    <w:rsid w:val="0080531E"/>
    <w:rsid w:val="0080710B"/>
    <w:rsid w:val="00807128"/>
    <w:rsid w:val="00807401"/>
    <w:rsid w:val="0080750D"/>
    <w:rsid w:val="00807867"/>
    <w:rsid w:val="008109AD"/>
    <w:rsid w:val="00810B08"/>
    <w:rsid w:val="00812732"/>
    <w:rsid w:val="008128D1"/>
    <w:rsid w:val="00812D2F"/>
    <w:rsid w:val="00813AAF"/>
    <w:rsid w:val="00813DE1"/>
    <w:rsid w:val="00814021"/>
    <w:rsid w:val="00814BC5"/>
    <w:rsid w:val="00814CB4"/>
    <w:rsid w:val="0081550C"/>
    <w:rsid w:val="0081561E"/>
    <w:rsid w:val="00817543"/>
    <w:rsid w:val="008177F4"/>
    <w:rsid w:val="0081786A"/>
    <w:rsid w:val="008179B4"/>
    <w:rsid w:val="00821919"/>
    <w:rsid w:val="00822613"/>
    <w:rsid w:val="00824AA9"/>
    <w:rsid w:val="00824B3A"/>
    <w:rsid w:val="008257AE"/>
    <w:rsid w:val="00825FF0"/>
    <w:rsid w:val="00827083"/>
    <w:rsid w:val="0082768C"/>
    <w:rsid w:val="008279E2"/>
    <w:rsid w:val="00831BD6"/>
    <w:rsid w:val="008334EF"/>
    <w:rsid w:val="00833CF2"/>
    <w:rsid w:val="00834695"/>
    <w:rsid w:val="0083775D"/>
    <w:rsid w:val="008379C7"/>
    <w:rsid w:val="00841CDA"/>
    <w:rsid w:val="008420E0"/>
    <w:rsid w:val="00843DA9"/>
    <w:rsid w:val="0084482D"/>
    <w:rsid w:val="00844A59"/>
    <w:rsid w:val="00845467"/>
    <w:rsid w:val="00847D79"/>
    <w:rsid w:val="00850433"/>
    <w:rsid w:val="0085174F"/>
    <w:rsid w:val="00851A26"/>
    <w:rsid w:val="00853FA9"/>
    <w:rsid w:val="00854976"/>
    <w:rsid w:val="00854F52"/>
    <w:rsid w:val="008562A3"/>
    <w:rsid w:val="00856F14"/>
    <w:rsid w:val="00857818"/>
    <w:rsid w:val="008578F5"/>
    <w:rsid w:val="00860990"/>
    <w:rsid w:val="00860C2A"/>
    <w:rsid w:val="0086168E"/>
    <w:rsid w:val="00861D8C"/>
    <w:rsid w:val="0086366E"/>
    <w:rsid w:val="00863C41"/>
    <w:rsid w:val="00863E4C"/>
    <w:rsid w:val="0086416B"/>
    <w:rsid w:val="008648FA"/>
    <w:rsid w:val="00865F9E"/>
    <w:rsid w:val="008669C1"/>
    <w:rsid w:val="008723E5"/>
    <w:rsid w:val="008769FE"/>
    <w:rsid w:val="00876CC9"/>
    <w:rsid w:val="00877032"/>
    <w:rsid w:val="008773A0"/>
    <w:rsid w:val="0088298E"/>
    <w:rsid w:val="00883A82"/>
    <w:rsid w:val="00883BD9"/>
    <w:rsid w:val="0088474E"/>
    <w:rsid w:val="00885191"/>
    <w:rsid w:val="00886794"/>
    <w:rsid w:val="008868C1"/>
    <w:rsid w:val="00887FE1"/>
    <w:rsid w:val="008912EF"/>
    <w:rsid w:val="00891F32"/>
    <w:rsid w:val="008955CD"/>
    <w:rsid w:val="00896591"/>
    <w:rsid w:val="00896A00"/>
    <w:rsid w:val="0089739F"/>
    <w:rsid w:val="008A0281"/>
    <w:rsid w:val="008A1684"/>
    <w:rsid w:val="008A197B"/>
    <w:rsid w:val="008A1F58"/>
    <w:rsid w:val="008A260F"/>
    <w:rsid w:val="008A2DD2"/>
    <w:rsid w:val="008A2F0F"/>
    <w:rsid w:val="008A4A12"/>
    <w:rsid w:val="008A4DEC"/>
    <w:rsid w:val="008A5CD1"/>
    <w:rsid w:val="008A6115"/>
    <w:rsid w:val="008A67D8"/>
    <w:rsid w:val="008A6AED"/>
    <w:rsid w:val="008A75B6"/>
    <w:rsid w:val="008A7DE9"/>
    <w:rsid w:val="008B0477"/>
    <w:rsid w:val="008B0EBA"/>
    <w:rsid w:val="008B112C"/>
    <w:rsid w:val="008B2287"/>
    <w:rsid w:val="008B3F69"/>
    <w:rsid w:val="008B5344"/>
    <w:rsid w:val="008B675F"/>
    <w:rsid w:val="008B6E7D"/>
    <w:rsid w:val="008C089C"/>
    <w:rsid w:val="008C1348"/>
    <w:rsid w:val="008C1B7C"/>
    <w:rsid w:val="008C3F8D"/>
    <w:rsid w:val="008C4229"/>
    <w:rsid w:val="008C54E9"/>
    <w:rsid w:val="008C5A66"/>
    <w:rsid w:val="008C6913"/>
    <w:rsid w:val="008C7324"/>
    <w:rsid w:val="008D184E"/>
    <w:rsid w:val="008D2F33"/>
    <w:rsid w:val="008D3C9F"/>
    <w:rsid w:val="008D4127"/>
    <w:rsid w:val="008D5506"/>
    <w:rsid w:val="008D5A87"/>
    <w:rsid w:val="008D67C7"/>
    <w:rsid w:val="008E223B"/>
    <w:rsid w:val="008E2DC9"/>
    <w:rsid w:val="008E4192"/>
    <w:rsid w:val="008E49C3"/>
    <w:rsid w:val="008E5333"/>
    <w:rsid w:val="008E7260"/>
    <w:rsid w:val="008E7646"/>
    <w:rsid w:val="008E7A52"/>
    <w:rsid w:val="008F0760"/>
    <w:rsid w:val="008F194E"/>
    <w:rsid w:val="008F1D2F"/>
    <w:rsid w:val="008F277F"/>
    <w:rsid w:val="008F2A1E"/>
    <w:rsid w:val="008F2ED5"/>
    <w:rsid w:val="008F3B69"/>
    <w:rsid w:val="008F435F"/>
    <w:rsid w:val="009009D7"/>
    <w:rsid w:val="00900A0E"/>
    <w:rsid w:val="00901197"/>
    <w:rsid w:val="00901953"/>
    <w:rsid w:val="009025C7"/>
    <w:rsid w:val="00902A61"/>
    <w:rsid w:val="00903781"/>
    <w:rsid w:val="00906002"/>
    <w:rsid w:val="00907B0D"/>
    <w:rsid w:val="00911E2F"/>
    <w:rsid w:val="009122CD"/>
    <w:rsid w:val="00914399"/>
    <w:rsid w:val="00917F47"/>
    <w:rsid w:val="00920654"/>
    <w:rsid w:val="00921A07"/>
    <w:rsid w:val="0092254B"/>
    <w:rsid w:val="0092288B"/>
    <w:rsid w:val="00922B85"/>
    <w:rsid w:val="0092427F"/>
    <w:rsid w:val="00924E14"/>
    <w:rsid w:val="009251B6"/>
    <w:rsid w:val="009262A3"/>
    <w:rsid w:val="00927C10"/>
    <w:rsid w:val="00927FA8"/>
    <w:rsid w:val="009329FA"/>
    <w:rsid w:val="00933EC6"/>
    <w:rsid w:val="00934ED4"/>
    <w:rsid w:val="00934F82"/>
    <w:rsid w:val="00937941"/>
    <w:rsid w:val="0094033F"/>
    <w:rsid w:val="00941700"/>
    <w:rsid w:val="00941767"/>
    <w:rsid w:val="0094337F"/>
    <w:rsid w:val="009434BE"/>
    <w:rsid w:val="009434C8"/>
    <w:rsid w:val="009454FD"/>
    <w:rsid w:val="00945F6F"/>
    <w:rsid w:val="00946D4A"/>
    <w:rsid w:val="00950CF9"/>
    <w:rsid w:val="009516CD"/>
    <w:rsid w:val="009519B6"/>
    <w:rsid w:val="00953405"/>
    <w:rsid w:val="009537C6"/>
    <w:rsid w:val="00955032"/>
    <w:rsid w:val="00956084"/>
    <w:rsid w:val="009564E7"/>
    <w:rsid w:val="00956DE0"/>
    <w:rsid w:val="00960602"/>
    <w:rsid w:val="009611A4"/>
    <w:rsid w:val="0096166D"/>
    <w:rsid w:val="009622B2"/>
    <w:rsid w:val="00962C4E"/>
    <w:rsid w:val="009645AD"/>
    <w:rsid w:val="00964988"/>
    <w:rsid w:val="00965887"/>
    <w:rsid w:val="009671B3"/>
    <w:rsid w:val="00967BE2"/>
    <w:rsid w:val="00967EE6"/>
    <w:rsid w:val="00971F13"/>
    <w:rsid w:val="009739B1"/>
    <w:rsid w:val="00976AC7"/>
    <w:rsid w:val="00977072"/>
    <w:rsid w:val="00977E13"/>
    <w:rsid w:val="00980FF7"/>
    <w:rsid w:val="009816C7"/>
    <w:rsid w:val="009818CE"/>
    <w:rsid w:val="009820B9"/>
    <w:rsid w:val="00983052"/>
    <w:rsid w:val="009833A3"/>
    <w:rsid w:val="009863E3"/>
    <w:rsid w:val="00991F40"/>
    <w:rsid w:val="00995338"/>
    <w:rsid w:val="009A0EF6"/>
    <w:rsid w:val="009A25CF"/>
    <w:rsid w:val="009A28FC"/>
    <w:rsid w:val="009A33B1"/>
    <w:rsid w:val="009A457E"/>
    <w:rsid w:val="009A4EC4"/>
    <w:rsid w:val="009A5F3F"/>
    <w:rsid w:val="009B10A2"/>
    <w:rsid w:val="009B1A60"/>
    <w:rsid w:val="009B5AF6"/>
    <w:rsid w:val="009B5D6F"/>
    <w:rsid w:val="009B5DE1"/>
    <w:rsid w:val="009B62FE"/>
    <w:rsid w:val="009B65D5"/>
    <w:rsid w:val="009C0C91"/>
    <w:rsid w:val="009C163F"/>
    <w:rsid w:val="009C2234"/>
    <w:rsid w:val="009C3811"/>
    <w:rsid w:val="009C3D23"/>
    <w:rsid w:val="009C5F64"/>
    <w:rsid w:val="009C7DBA"/>
    <w:rsid w:val="009D0339"/>
    <w:rsid w:val="009D0CAF"/>
    <w:rsid w:val="009D205C"/>
    <w:rsid w:val="009D262E"/>
    <w:rsid w:val="009D291D"/>
    <w:rsid w:val="009D4358"/>
    <w:rsid w:val="009E0433"/>
    <w:rsid w:val="009E1C14"/>
    <w:rsid w:val="009E2A0F"/>
    <w:rsid w:val="009E2B8A"/>
    <w:rsid w:val="009E34FD"/>
    <w:rsid w:val="009E3EA4"/>
    <w:rsid w:val="009E471A"/>
    <w:rsid w:val="009E69FD"/>
    <w:rsid w:val="009E7567"/>
    <w:rsid w:val="009F0607"/>
    <w:rsid w:val="009F105B"/>
    <w:rsid w:val="009F15A4"/>
    <w:rsid w:val="009F29C9"/>
    <w:rsid w:val="009F34B5"/>
    <w:rsid w:val="009F3EFE"/>
    <w:rsid w:val="009F675D"/>
    <w:rsid w:val="00A00164"/>
    <w:rsid w:val="00A022DC"/>
    <w:rsid w:val="00A04FFC"/>
    <w:rsid w:val="00A076F0"/>
    <w:rsid w:val="00A11963"/>
    <w:rsid w:val="00A12CA0"/>
    <w:rsid w:val="00A13A0E"/>
    <w:rsid w:val="00A15C46"/>
    <w:rsid w:val="00A21150"/>
    <w:rsid w:val="00A231C4"/>
    <w:rsid w:val="00A2345F"/>
    <w:rsid w:val="00A23F91"/>
    <w:rsid w:val="00A24383"/>
    <w:rsid w:val="00A24F73"/>
    <w:rsid w:val="00A253B8"/>
    <w:rsid w:val="00A2653F"/>
    <w:rsid w:val="00A26A01"/>
    <w:rsid w:val="00A26D2A"/>
    <w:rsid w:val="00A27340"/>
    <w:rsid w:val="00A30DA2"/>
    <w:rsid w:val="00A326EB"/>
    <w:rsid w:val="00A32A2D"/>
    <w:rsid w:val="00A33A44"/>
    <w:rsid w:val="00A35864"/>
    <w:rsid w:val="00A35AE6"/>
    <w:rsid w:val="00A36C97"/>
    <w:rsid w:val="00A37DF6"/>
    <w:rsid w:val="00A408C9"/>
    <w:rsid w:val="00A4277B"/>
    <w:rsid w:val="00A44356"/>
    <w:rsid w:val="00A4527A"/>
    <w:rsid w:val="00A47983"/>
    <w:rsid w:val="00A47BE9"/>
    <w:rsid w:val="00A5119A"/>
    <w:rsid w:val="00A51B21"/>
    <w:rsid w:val="00A52B30"/>
    <w:rsid w:val="00A53458"/>
    <w:rsid w:val="00A54205"/>
    <w:rsid w:val="00A55D50"/>
    <w:rsid w:val="00A57480"/>
    <w:rsid w:val="00A6000D"/>
    <w:rsid w:val="00A60D0E"/>
    <w:rsid w:val="00A61216"/>
    <w:rsid w:val="00A62903"/>
    <w:rsid w:val="00A62C5D"/>
    <w:rsid w:val="00A63883"/>
    <w:rsid w:val="00A63F40"/>
    <w:rsid w:val="00A64E06"/>
    <w:rsid w:val="00A64F75"/>
    <w:rsid w:val="00A65097"/>
    <w:rsid w:val="00A65374"/>
    <w:rsid w:val="00A660D7"/>
    <w:rsid w:val="00A66CE8"/>
    <w:rsid w:val="00A66F87"/>
    <w:rsid w:val="00A71A6D"/>
    <w:rsid w:val="00A72C83"/>
    <w:rsid w:val="00A747AA"/>
    <w:rsid w:val="00A76F85"/>
    <w:rsid w:val="00A77613"/>
    <w:rsid w:val="00A7766C"/>
    <w:rsid w:val="00A77F24"/>
    <w:rsid w:val="00A80ACC"/>
    <w:rsid w:val="00A80ADB"/>
    <w:rsid w:val="00A819B3"/>
    <w:rsid w:val="00A82785"/>
    <w:rsid w:val="00A82C54"/>
    <w:rsid w:val="00A831C9"/>
    <w:rsid w:val="00A8337C"/>
    <w:rsid w:val="00A844BE"/>
    <w:rsid w:val="00A846FD"/>
    <w:rsid w:val="00A85D09"/>
    <w:rsid w:val="00A8617F"/>
    <w:rsid w:val="00A86466"/>
    <w:rsid w:val="00A87790"/>
    <w:rsid w:val="00A87CB8"/>
    <w:rsid w:val="00A93E2F"/>
    <w:rsid w:val="00A94703"/>
    <w:rsid w:val="00A9615A"/>
    <w:rsid w:val="00A965CC"/>
    <w:rsid w:val="00A9722A"/>
    <w:rsid w:val="00A97F56"/>
    <w:rsid w:val="00AA1297"/>
    <w:rsid w:val="00AA326A"/>
    <w:rsid w:val="00AA3D63"/>
    <w:rsid w:val="00AA43FB"/>
    <w:rsid w:val="00AA73BE"/>
    <w:rsid w:val="00AA7B89"/>
    <w:rsid w:val="00AB03E0"/>
    <w:rsid w:val="00AB081F"/>
    <w:rsid w:val="00AB29A1"/>
    <w:rsid w:val="00AB48AC"/>
    <w:rsid w:val="00AB5100"/>
    <w:rsid w:val="00AB5566"/>
    <w:rsid w:val="00AB55F5"/>
    <w:rsid w:val="00AB7AED"/>
    <w:rsid w:val="00AC0B5B"/>
    <w:rsid w:val="00AC1D1A"/>
    <w:rsid w:val="00AC26E9"/>
    <w:rsid w:val="00AC2984"/>
    <w:rsid w:val="00AC4284"/>
    <w:rsid w:val="00AC6C50"/>
    <w:rsid w:val="00AD0C72"/>
    <w:rsid w:val="00AD178F"/>
    <w:rsid w:val="00AD322F"/>
    <w:rsid w:val="00AD4CD0"/>
    <w:rsid w:val="00AD5252"/>
    <w:rsid w:val="00AD6930"/>
    <w:rsid w:val="00AD6C0A"/>
    <w:rsid w:val="00AD76B7"/>
    <w:rsid w:val="00AE0024"/>
    <w:rsid w:val="00AE038B"/>
    <w:rsid w:val="00AE0BCB"/>
    <w:rsid w:val="00AE282A"/>
    <w:rsid w:val="00AE361B"/>
    <w:rsid w:val="00AE4B9F"/>
    <w:rsid w:val="00AE4CA9"/>
    <w:rsid w:val="00AE4F5D"/>
    <w:rsid w:val="00AE53C9"/>
    <w:rsid w:val="00AE5818"/>
    <w:rsid w:val="00AE5A13"/>
    <w:rsid w:val="00AE6F57"/>
    <w:rsid w:val="00AF0821"/>
    <w:rsid w:val="00AF314F"/>
    <w:rsid w:val="00AF3270"/>
    <w:rsid w:val="00AF39B0"/>
    <w:rsid w:val="00AF467A"/>
    <w:rsid w:val="00AF5A45"/>
    <w:rsid w:val="00AF6361"/>
    <w:rsid w:val="00AF7B03"/>
    <w:rsid w:val="00B0071D"/>
    <w:rsid w:val="00B00DAC"/>
    <w:rsid w:val="00B026A5"/>
    <w:rsid w:val="00B027C1"/>
    <w:rsid w:val="00B0325F"/>
    <w:rsid w:val="00B03560"/>
    <w:rsid w:val="00B0423C"/>
    <w:rsid w:val="00B05403"/>
    <w:rsid w:val="00B05B0B"/>
    <w:rsid w:val="00B067E1"/>
    <w:rsid w:val="00B06B38"/>
    <w:rsid w:val="00B07524"/>
    <w:rsid w:val="00B10268"/>
    <w:rsid w:val="00B11CD2"/>
    <w:rsid w:val="00B123C4"/>
    <w:rsid w:val="00B12C13"/>
    <w:rsid w:val="00B13377"/>
    <w:rsid w:val="00B13419"/>
    <w:rsid w:val="00B13E72"/>
    <w:rsid w:val="00B15279"/>
    <w:rsid w:val="00B1740D"/>
    <w:rsid w:val="00B206DE"/>
    <w:rsid w:val="00B208E8"/>
    <w:rsid w:val="00B2122B"/>
    <w:rsid w:val="00B220EF"/>
    <w:rsid w:val="00B23368"/>
    <w:rsid w:val="00B25056"/>
    <w:rsid w:val="00B25AE5"/>
    <w:rsid w:val="00B26247"/>
    <w:rsid w:val="00B2636C"/>
    <w:rsid w:val="00B2778D"/>
    <w:rsid w:val="00B279FF"/>
    <w:rsid w:val="00B331A7"/>
    <w:rsid w:val="00B338EF"/>
    <w:rsid w:val="00B35DE2"/>
    <w:rsid w:val="00B36341"/>
    <w:rsid w:val="00B378A8"/>
    <w:rsid w:val="00B414EB"/>
    <w:rsid w:val="00B41E38"/>
    <w:rsid w:val="00B42F07"/>
    <w:rsid w:val="00B45554"/>
    <w:rsid w:val="00B45E94"/>
    <w:rsid w:val="00B50FC3"/>
    <w:rsid w:val="00B51BD4"/>
    <w:rsid w:val="00B51C8D"/>
    <w:rsid w:val="00B5285E"/>
    <w:rsid w:val="00B54200"/>
    <w:rsid w:val="00B551F5"/>
    <w:rsid w:val="00B62206"/>
    <w:rsid w:val="00B625E7"/>
    <w:rsid w:val="00B62BA2"/>
    <w:rsid w:val="00B6748B"/>
    <w:rsid w:val="00B7080C"/>
    <w:rsid w:val="00B70E16"/>
    <w:rsid w:val="00B712E6"/>
    <w:rsid w:val="00B732E5"/>
    <w:rsid w:val="00B740E0"/>
    <w:rsid w:val="00B76202"/>
    <w:rsid w:val="00B76916"/>
    <w:rsid w:val="00B76DB5"/>
    <w:rsid w:val="00B77FB8"/>
    <w:rsid w:val="00B81380"/>
    <w:rsid w:val="00B82DE2"/>
    <w:rsid w:val="00B82DFC"/>
    <w:rsid w:val="00B85484"/>
    <w:rsid w:val="00B85ACD"/>
    <w:rsid w:val="00B90069"/>
    <w:rsid w:val="00B930A8"/>
    <w:rsid w:val="00B94CC1"/>
    <w:rsid w:val="00B950BC"/>
    <w:rsid w:val="00B96D1B"/>
    <w:rsid w:val="00BA0F6D"/>
    <w:rsid w:val="00BA13D6"/>
    <w:rsid w:val="00BA1E40"/>
    <w:rsid w:val="00BA27D2"/>
    <w:rsid w:val="00BA5784"/>
    <w:rsid w:val="00BB01A1"/>
    <w:rsid w:val="00BB27CF"/>
    <w:rsid w:val="00BB2A96"/>
    <w:rsid w:val="00BB3970"/>
    <w:rsid w:val="00BB408F"/>
    <w:rsid w:val="00BB472D"/>
    <w:rsid w:val="00BB4C92"/>
    <w:rsid w:val="00BB6672"/>
    <w:rsid w:val="00BB6F34"/>
    <w:rsid w:val="00BB726C"/>
    <w:rsid w:val="00BC30F0"/>
    <w:rsid w:val="00BC38D6"/>
    <w:rsid w:val="00BC4047"/>
    <w:rsid w:val="00BC6463"/>
    <w:rsid w:val="00BC7A29"/>
    <w:rsid w:val="00BC7D88"/>
    <w:rsid w:val="00BD0AB0"/>
    <w:rsid w:val="00BD1EAD"/>
    <w:rsid w:val="00BD2432"/>
    <w:rsid w:val="00BD3252"/>
    <w:rsid w:val="00BD62A2"/>
    <w:rsid w:val="00BD6346"/>
    <w:rsid w:val="00BD6554"/>
    <w:rsid w:val="00BD6A88"/>
    <w:rsid w:val="00BE032E"/>
    <w:rsid w:val="00BE035E"/>
    <w:rsid w:val="00BE1436"/>
    <w:rsid w:val="00BE2974"/>
    <w:rsid w:val="00BE3283"/>
    <w:rsid w:val="00BE481B"/>
    <w:rsid w:val="00BE53FF"/>
    <w:rsid w:val="00BE7138"/>
    <w:rsid w:val="00BE7273"/>
    <w:rsid w:val="00BF0B2C"/>
    <w:rsid w:val="00BF0D40"/>
    <w:rsid w:val="00BF1663"/>
    <w:rsid w:val="00BF2192"/>
    <w:rsid w:val="00BF2714"/>
    <w:rsid w:val="00BF27AE"/>
    <w:rsid w:val="00BF2855"/>
    <w:rsid w:val="00BF2B10"/>
    <w:rsid w:val="00BF2E8A"/>
    <w:rsid w:val="00BF49A8"/>
    <w:rsid w:val="00BF59CC"/>
    <w:rsid w:val="00BF6415"/>
    <w:rsid w:val="00C0119D"/>
    <w:rsid w:val="00C02F43"/>
    <w:rsid w:val="00C02F76"/>
    <w:rsid w:val="00C03C0E"/>
    <w:rsid w:val="00C0456C"/>
    <w:rsid w:val="00C047E7"/>
    <w:rsid w:val="00C06211"/>
    <w:rsid w:val="00C07670"/>
    <w:rsid w:val="00C128ED"/>
    <w:rsid w:val="00C1371E"/>
    <w:rsid w:val="00C15398"/>
    <w:rsid w:val="00C16428"/>
    <w:rsid w:val="00C16458"/>
    <w:rsid w:val="00C173A6"/>
    <w:rsid w:val="00C2184F"/>
    <w:rsid w:val="00C2195D"/>
    <w:rsid w:val="00C254DF"/>
    <w:rsid w:val="00C257EB"/>
    <w:rsid w:val="00C26918"/>
    <w:rsid w:val="00C278AB"/>
    <w:rsid w:val="00C301DE"/>
    <w:rsid w:val="00C32983"/>
    <w:rsid w:val="00C40A9B"/>
    <w:rsid w:val="00C44D06"/>
    <w:rsid w:val="00C50B3F"/>
    <w:rsid w:val="00C52235"/>
    <w:rsid w:val="00C52372"/>
    <w:rsid w:val="00C54729"/>
    <w:rsid w:val="00C54815"/>
    <w:rsid w:val="00C558CF"/>
    <w:rsid w:val="00C57001"/>
    <w:rsid w:val="00C5780C"/>
    <w:rsid w:val="00C60092"/>
    <w:rsid w:val="00C6140B"/>
    <w:rsid w:val="00C618A9"/>
    <w:rsid w:val="00C61DB6"/>
    <w:rsid w:val="00C61E68"/>
    <w:rsid w:val="00C62004"/>
    <w:rsid w:val="00C636A4"/>
    <w:rsid w:val="00C64073"/>
    <w:rsid w:val="00C64B39"/>
    <w:rsid w:val="00C6552C"/>
    <w:rsid w:val="00C656AC"/>
    <w:rsid w:val="00C6681D"/>
    <w:rsid w:val="00C66932"/>
    <w:rsid w:val="00C66C56"/>
    <w:rsid w:val="00C67798"/>
    <w:rsid w:val="00C70143"/>
    <w:rsid w:val="00C7044A"/>
    <w:rsid w:val="00C720ED"/>
    <w:rsid w:val="00C72855"/>
    <w:rsid w:val="00C737EE"/>
    <w:rsid w:val="00C771B4"/>
    <w:rsid w:val="00C8011D"/>
    <w:rsid w:val="00C80647"/>
    <w:rsid w:val="00C817EC"/>
    <w:rsid w:val="00C83E4B"/>
    <w:rsid w:val="00C84828"/>
    <w:rsid w:val="00C84A72"/>
    <w:rsid w:val="00C84F7F"/>
    <w:rsid w:val="00C900D5"/>
    <w:rsid w:val="00C90537"/>
    <w:rsid w:val="00C916F7"/>
    <w:rsid w:val="00C922A9"/>
    <w:rsid w:val="00C93430"/>
    <w:rsid w:val="00C938D8"/>
    <w:rsid w:val="00C956DD"/>
    <w:rsid w:val="00C95A1D"/>
    <w:rsid w:val="00C95B2F"/>
    <w:rsid w:val="00C97088"/>
    <w:rsid w:val="00C970F1"/>
    <w:rsid w:val="00C97812"/>
    <w:rsid w:val="00CA017A"/>
    <w:rsid w:val="00CA07FB"/>
    <w:rsid w:val="00CA12E8"/>
    <w:rsid w:val="00CA1800"/>
    <w:rsid w:val="00CA2510"/>
    <w:rsid w:val="00CA2725"/>
    <w:rsid w:val="00CA363D"/>
    <w:rsid w:val="00CA3D85"/>
    <w:rsid w:val="00CA6EEF"/>
    <w:rsid w:val="00CA7DCA"/>
    <w:rsid w:val="00CB0EC6"/>
    <w:rsid w:val="00CB1BAB"/>
    <w:rsid w:val="00CB2071"/>
    <w:rsid w:val="00CB4963"/>
    <w:rsid w:val="00CB6A46"/>
    <w:rsid w:val="00CB7F09"/>
    <w:rsid w:val="00CB7F1C"/>
    <w:rsid w:val="00CC0A9D"/>
    <w:rsid w:val="00CC0AE8"/>
    <w:rsid w:val="00CC1E51"/>
    <w:rsid w:val="00CC3909"/>
    <w:rsid w:val="00CC4033"/>
    <w:rsid w:val="00CC678E"/>
    <w:rsid w:val="00CC73B1"/>
    <w:rsid w:val="00CD171B"/>
    <w:rsid w:val="00CD1AC1"/>
    <w:rsid w:val="00CD1CA6"/>
    <w:rsid w:val="00CD26B0"/>
    <w:rsid w:val="00CD3319"/>
    <w:rsid w:val="00CD3CBE"/>
    <w:rsid w:val="00CD4CDC"/>
    <w:rsid w:val="00CD5DF6"/>
    <w:rsid w:val="00CD676B"/>
    <w:rsid w:val="00CD7A74"/>
    <w:rsid w:val="00CE0632"/>
    <w:rsid w:val="00CF0AE9"/>
    <w:rsid w:val="00CF0FEF"/>
    <w:rsid w:val="00CF2C00"/>
    <w:rsid w:val="00CF44E3"/>
    <w:rsid w:val="00D00EDB"/>
    <w:rsid w:val="00D021E6"/>
    <w:rsid w:val="00D02B09"/>
    <w:rsid w:val="00D02CD9"/>
    <w:rsid w:val="00D03259"/>
    <w:rsid w:val="00D034B2"/>
    <w:rsid w:val="00D03526"/>
    <w:rsid w:val="00D05086"/>
    <w:rsid w:val="00D10D3A"/>
    <w:rsid w:val="00D118B4"/>
    <w:rsid w:val="00D11B11"/>
    <w:rsid w:val="00D12164"/>
    <w:rsid w:val="00D12C9E"/>
    <w:rsid w:val="00D15BE1"/>
    <w:rsid w:val="00D16102"/>
    <w:rsid w:val="00D17A22"/>
    <w:rsid w:val="00D17A57"/>
    <w:rsid w:val="00D215AD"/>
    <w:rsid w:val="00D21926"/>
    <w:rsid w:val="00D2350A"/>
    <w:rsid w:val="00D236E0"/>
    <w:rsid w:val="00D23A92"/>
    <w:rsid w:val="00D24395"/>
    <w:rsid w:val="00D2445E"/>
    <w:rsid w:val="00D2693D"/>
    <w:rsid w:val="00D278B1"/>
    <w:rsid w:val="00D301BF"/>
    <w:rsid w:val="00D3033A"/>
    <w:rsid w:val="00D31A0F"/>
    <w:rsid w:val="00D32316"/>
    <w:rsid w:val="00D3238C"/>
    <w:rsid w:val="00D34A9D"/>
    <w:rsid w:val="00D34C6D"/>
    <w:rsid w:val="00D34D30"/>
    <w:rsid w:val="00D359C9"/>
    <w:rsid w:val="00D424E2"/>
    <w:rsid w:val="00D4268F"/>
    <w:rsid w:val="00D4454F"/>
    <w:rsid w:val="00D4560C"/>
    <w:rsid w:val="00D4565C"/>
    <w:rsid w:val="00D46331"/>
    <w:rsid w:val="00D513D8"/>
    <w:rsid w:val="00D530D7"/>
    <w:rsid w:val="00D53E54"/>
    <w:rsid w:val="00D55F78"/>
    <w:rsid w:val="00D60E7C"/>
    <w:rsid w:val="00D6168C"/>
    <w:rsid w:val="00D64981"/>
    <w:rsid w:val="00D65898"/>
    <w:rsid w:val="00D65BE1"/>
    <w:rsid w:val="00D660DF"/>
    <w:rsid w:val="00D67B8A"/>
    <w:rsid w:val="00D70481"/>
    <w:rsid w:val="00D70F3F"/>
    <w:rsid w:val="00D72B3E"/>
    <w:rsid w:val="00D73433"/>
    <w:rsid w:val="00D735BF"/>
    <w:rsid w:val="00D74E44"/>
    <w:rsid w:val="00D77D2A"/>
    <w:rsid w:val="00D80002"/>
    <w:rsid w:val="00D81FEF"/>
    <w:rsid w:val="00D820C9"/>
    <w:rsid w:val="00D82864"/>
    <w:rsid w:val="00D8354D"/>
    <w:rsid w:val="00D83C99"/>
    <w:rsid w:val="00D8419A"/>
    <w:rsid w:val="00D85D68"/>
    <w:rsid w:val="00D861A3"/>
    <w:rsid w:val="00D8682B"/>
    <w:rsid w:val="00D917A1"/>
    <w:rsid w:val="00D91CF0"/>
    <w:rsid w:val="00D91EDE"/>
    <w:rsid w:val="00D9339D"/>
    <w:rsid w:val="00D94169"/>
    <w:rsid w:val="00D95AC0"/>
    <w:rsid w:val="00D971EB"/>
    <w:rsid w:val="00D97738"/>
    <w:rsid w:val="00DA2BDA"/>
    <w:rsid w:val="00DA3077"/>
    <w:rsid w:val="00DA47C2"/>
    <w:rsid w:val="00DA6474"/>
    <w:rsid w:val="00DA7154"/>
    <w:rsid w:val="00DA7FBC"/>
    <w:rsid w:val="00DB027B"/>
    <w:rsid w:val="00DB07F6"/>
    <w:rsid w:val="00DB0A0D"/>
    <w:rsid w:val="00DB1168"/>
    <w:rsid w:val="00DB123C"/>
    <w:rsid w:val="00DB1511"/>
    <w:rsid w:val="00DB15F8"/>
    <w:rsid w:val="00DB20AE"/>
    <w:rsid w:val="00DB3648"/>
    <w:rsid w:val="00DB38C7"/>
    <w:rsid w:val="00DB48D1"/>
    <w:rsid w:val="00DB5C41"/>
    <w:rsid w:val="00DC0889"/>
    <w:rsid w:val="00DC0E1D"/>
    <w:rsid w:val="00DC185C"/>
    <w:rsid w:val="00DC225F"/>
    <w:rsid w:val="00DC293B"/>
    <w:rsid w:val="00DC3E8D"/>
    <w:rsid w:val="00DC4205"/>
    <w:rsid w:val="00DC4261"/>
    <w:rsid w:val="00DC451C"/>
    <w:rsid w:val="00DC48E0"/>
    <w:rsid w:val="00DC5B39"/>
    <w:rsid w:val="00DD0136"/>
    <w:rsid w:val="00DD10C7"/>
    <w:rsid w:val="00DD168A"/>
    <w:rsid w:val="00DD4FC3"/>
    <w:rsid w:val="00DD6580"/>
    <w:rsid w:val="00DD7354"/>
    <w:rsid w:val="00DE0812"/>
    <w:rsid w:val="00DE3271"/>
    <w:rsid w:val="00DE37B2"/>
    <w:rsid w:val="00DE4B45"/>
    <w:rsid w:val="00DE4D58"/>
    <w:rsid w:val="00DE5221"/>
    <w:rsid w:val="00DE556E"/>
    <w:rsid w:val="00DE5653"/>
    <w:rsid w:val="00DE653A"/>
    <w:rsid w:val="00DF001C"/>
    <w:rsid w:val="00DF14EA"/>
    <w:rsid w:val="00DF2D39"/>
    <w:rsid w:val="00DF427A"/>
    <w:rsid w:val="00DF4AE8"/>
    <w:rsid w:val="00DF55AF"/>
    <w:rsid w:val="00DF602F"/>
    <w:rsid w:val="00E01008"/>
    <w:rsid w:val="00E01315"/>
    <w:rsid w:val="00E01B79"/>
    <w:rsid w:val="00E037C7"/>
    <w:rsid w:val="00E03D73"/>
    <w:rsid w:val="00E05FDB"/>
    <w:rsid w:val="00E063CF"/>
    <w:rsid w:val="00E06431"/>
    <w:rsid w:val="00E07603"/>
    <w:rsid w:val="00E10FF3"/>
    <w:rsid w:val="00E1357A"/>
    <w:rsid w:val="00E15CA9"/>
    <w:rsid w:val="00E17B02"/>
    <w:rsid w:val="00E20A1A"/>
    <w:rsid w:val="00E23159"/>
    <w:rsid w:val="00E245F1"/>
    <w:rsid w:val="00E25BD5"/>
    <w:rsid w:val="00E26213"/>
    <w:rsid w:val="00E3072A"/>
    <w:rsid w:val="00E317BD"/>
    <w:rsid w:val="00E31E0A"/>
    <w:rsid w:val="00E32467"/>
    <w:rsid w:val="00E337DB"/>
    <w:rsid w:val="00E34142"/>
    <w:rsid w:val="00E34ACE"/>
    <w:rsid w:val="00E3690C"/>
    <w:rsid w:val="00E36D36"/>
    <w:rsid w:val="00E375C1"/>
    <w:rsid w:val="00E406BF"/>
    <w:rsid w:val="00E41DA4"/>
    <w:rsid w:val="00E43641"/>
    <w:rsid w:val="00E45E45"/>
    <w:rsid w:val="00E466C1"/>
    <w:rsid w:val="00E471FB"/>
    <w:rsid w:val="00E47252"/>
    <w:rsid w:val="00E477C1"/>
    <w:rsid w:val="00E50C26"/>
    <w:rsid w:val="00E519D9"/>
    <w:rsid w:val="00E51F43"/>
    <w:rsid w:val="00E52199"/>
    <w:rsid w:val="00E55854"/>
    <w:rsid w:val="00E55B02"/>
    <w:rsid w:val="00E565BC"/>
    <w:rsid w:val="00E569DC"/>
    <w:rsid w:val="00E570AA"/>
    <w:rsid w:val="00E61552"/>
    <w:rsid w:val="00E63822"/>
    <w:rsid w:val="00E65091"/>
    <w:rsid w:val="00E65537"/>
    <w:rsid w:val="00E6577D"/>
    <w:rsid w:val="00E65912"/>
    <w:rsid w:val="00E65C6B"/>
    <w:rsid w:val="00E67E7E"/>
    <w:rsid w:val="00E701A1"/>
    <w:rsid w:val="00E70A38"/>
    <w:rsid w:val="00E714E2"/>
    <w:rsid w:val="00E7272B"/>
    <w:rsid w:val="00E743D8"/>
    <w:rsid w:val="00E765E8"/>
    <w:rsid w:val="00E76CA8"/>
    <w:rsid w:val="00E808AD"/>
    <w:rsid w:val="00E8327A"/>
    <w:rsid w:val="00E8333D"/>
    <w:rsid w:val="00E841B4"/>
    <w:rsid w:val="00E86898"/>
    <w:rsid w:val="00E86DC5"/>
    <w:rsid w:val="00E90867"/>
    <w:rsid w:val="00E92893"/>
    <w:rsid w:val="00E92AC3"/>
    <w:rsid w:val="00E934B2"/>
    <w:rsid w:val="00E9555A"/>
    <w:rsid w:val="00E96C54"/>
    <w:rsid w:val="00EA16F9"/>
    <w:rsid w:val="00EA3B35"/>
    <w:rsid w:val="00EA4320"/>
    <w:rsid w:val="00EA73BF"/>
    <w:rsid w:val="00EA7C05"/>
    <w:rsid w:val="00EB3B31"/>
    <w:rsid w:val="00EB3CCE"/>
    <w:rsid w:val="00EB4236"/>
    <w:rsid w:val="00EB4F63"/>
    <w:rsid w:val="00EB5261"/>
    <w:rsid w:val="00EB55BC"/>
    <w:rsid w:val="00EB74F7"/>
    <w:rsid w:val="00EC0FE6"/>
    <w:rsid w:val="00EC1CCF"/>
    <w:rsid w:val="00EC2995"/>
    <w:rsid w:val="00EC4B98"/>
    <w:rsid w:val="00EC7B33"/>
    <w:rsid w:val="00ED11A4"/>
    <w:rsid w:val="00ED24BF"/>
    <w:rsid w:val="00ED2882"/>
    <w:rsid w:val="00ED28DA"/>
    <w:rsid w:val="00ED396E"/>
    <w:rsid w:val="00ED4A47"/>
    <w:rsid w:val="00ED5AFA"/>
    <w:rsid w:val="00ED5D36"/>
    <w:rsid w:val="00ED7202"/>
    <w:rsid w:val="00ED74DA"/>
    <w:rsid w:val="00ED7D92"/>
    <w:rsid w:val="00EE166A"/>
    <w:rsid w:val="00EE3AA5"/>
    <w:rsid w:val="00EE3D4F"/>
    <w:rsid w:val="00EE7FDF"/>
    <w:rsid w:val="00EF0C76"/>
    <w:rsid w:val="00EF10DD"/>
    <w:rsid w:val="00EF242A"/>
    <w:rsid w:val="00EF2D2D"/>
    <w:rsid w:val="00EF4964"/>
    <w:rsid w:val="00EF7D78"/>
    <w:rsid w:val="00F0148D"/>
    <w:rsid w:val="00F0265E"/>
    <w:rsid w:val="00F0400D"/>
    <w:rsid w:val="00F05392"/>
    <w:rsid w:val="00F05DA3"/>
    <w:rsid w:val="00F05E21"/>
    <w:rsid w:val="00F06F42"/>
    <w:rsid w:val="00F0701A"/>
    <w:rsid w:val="00F07732"/>
    <w:rsid w:val="00F07B39"/>
    <w:rsid w:val="00F113E1"/>
    <w:rsid w:val="00F129AE"/>
    <w:rsid w:val="00F213CE"/>
    <w:rsid w:val="00F21AF9"/>
    <w:rsid w:val="00F2327B"/>
    <w:rsid w:val="00F26D60"/>
    <w:rsid w:val="00F3028D"/>
    <w:rsid w:val="00F307ED"/>
    <w:rsid w:val="00F31F90"/>
    <w:rsid w:val="00F3234E"/>
    <w:rsid w:val="00F32B05"/>
    <w:rsid w:val="00F3331F"/>
    <w:rsid w:val="00F347D9"/>
    <w:rsid w:val="00F35C4F"/>
    <w:rsid w:val="00F364BB"/>
    <w:rsid w:val="00F37036"/>
    <w:rsid w:val="00F37B4D"/>
    <w:rsid w:val="00F40BE8"/>
    <w:rsid w:val="00F41C62"/>
    <w:rsid w:val="00F42B24"/>
    <w:rsid w:val="00F43FA7"/>
    <w:rsid w:val="00F44CF1"/>
    <w:rsid w:val="00F4562B"/>
    <w:rsid w:val="00F473F4"/>
    <w:rsid w:val="00F51B1A"/>
    <w:rsid w:val="00F51D3B"/>
    <w:rsid w:val="00F542A1"/>
    <w:rsid w:val="00F5499E"/>
    <w:rsid w:val="00F55A49"/>
    <w:rsid w:val="00F56250"/>
    <w:rsid w:val="00F5783E"/>
    <w:rsid w:val="00F6020A"/>
    <w:rsid w:val="00F60C0D"/>
    <w:rsid w:val="00F6285A"/>
    <w:rsid w:val="00F628BF"/>
    <w:rsid w:val="00F634D5"/>
    <w:rsid w:val="00F65AB9"/>
    <w:rsid w:val="00F708ED"/>
    <w:rsid w:val="00F72593"/>
    <w:rsid w:val="00F748C4"/>
    <w:rsid w:val="00F74F34"/>
    <w:rsid w:val="00F76A94"/>
    <w:rsid w:val="00F81635"/>
    <w:rsid w:val="00F81C3A"/>
    <w:rsid w:val="00F82199"/>
    <w:rsid w:val="00F82496"/>
    <w:rsid w:val="00F82E14"/>
    <w:rsid w:val="00F832AD"/>
    <w:rsid w:val="00F8373B"/>
    <w:rsid w:val="00F83F54"/>
    <w:rsid w:val="00F87650"/>
    <w:rsid w:val="00F9013E"/>
    <w:rsid w:val="00F90F80"/>
    <w:rsid w:val="00F9191B"/>
    <w:rsid w:val="00F931B0"/>
    <w:rsid w:val="00F943EE"/>
    <w:rsid w:val="00F95758"/>
    <w:rsid w:val="00F96921"/>
    <w:rsid w:val="00F9705B"/>
    <w:rsid w:val="00F97115"/>
    <w:rsid w:val="00FA0AA1"/>
    <w:rsid w:val="00FA0C89"/>
    <w:rsid w:val="00FA222B"/>
    <w:rsid w:val="00FA291C"/>
    <w:rsid w:val="00FA3725"/>
    <w:rsid w:val="00FA4EB4"/>
    <w:rsid w:val="00FA5341"/>
    <w:rsid w:val="00FA65C8"/>
    <w:rsid w:val="00FA7CB6"/>
    <w:rsid w:val="00FB49F9"/>
    <w:rsid w:val="00FB4B15"/>
    <w:rsid w:val="00FB4B49"/>
    <w:rsid w:val="00FB67C7"/>
    <w:rsid w:val="00FB716F"/>
    <w:rsid w:val="00FC09F0"/>
    <w:rsid w:val="00FC28BD"/>
    <w:rsid w:val="00FC321B"/>
    <w:rsid w:val="00FC41C0"/>
    <w:rsid w:val="00FC4F1A"/>
    <w:rsid w:val="00FC79E9"/>
    <w:rsid w:val="00FD0698"/>
    <w:rsid w:val="00FD084C"/>
    <w:rsid w:val="00FD32B5"/>
    <w:rsid w:val="00FD3E40"/>
    <w:rsid w:val="00FD573A"/>
    <w:rsid w:val="00FE017D"/>
    <w:rsid w:val="00FE01EA"/>
    <w:rsid w:val="00FE1291"/>
    <w:rsid w:val="00FE245B"/>
    <w:rsid w:val="00FE27FC"/>
    <w:rsid w:val="00FE2880"/>
    <w:rsid w:val="00FE29E4"/>
    <w:rsid w:val="00FE48D3"/>
    <w:rsid w:val="00FE4CB6"/>
    <w:rsid w:val="00FE6D2D"/>
    <w:rsid w:val="00FE6D52"/>
    <w:rsid w:val="00FF0889"/>
    <w:rsid w:val="00FF1DDD"/>
    <w:rsid w:val="00FF2056"/>
    <w:rsid w:val="00FF27F6"/>
    <w:rsid w:val="00FF2AC8"/>
    <w:rsid w:val="00FF2C14"/>
    <w:rsid w:val="00FF3103"/>
    <w:rsid w:val="00FF427C"/>
    <w:rsid w:val="00FF479E"/>
    <w:rsid w:val="00FF4CB7"/>
    <w:rsid w:val="00FF5641"/>
    <w:rsid w:val="00FF655A"/>
    <w:rsid w:val="00FF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28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B4E9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704313"/>
    <w:pPr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uiPriority w:val="99"/>
    <w:locked/>
    <w:rsid w:val="00704313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9A10ED68C6CEE52487F08EDA989B5E0CDE33283BF19F36FCEF1418D03A987D98E6BDB9BC7306C3313F75E9D520678ECP6mCE" TargetMode="External"/><Relationship Id="rId13" Type="http://schemas.openxmlformats.org/officeDocument/2006/relationships/hyperlink" Target="consultantplus://offline/ref=0F89A10ED68C6CEE52487F08EDA989B5E0CDE33283BF19F26ECDF1418D03A987D98E6BDB89C768603114EE599F475029AA3954841B7382D654B9A353PDm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89A10ED68C6CEE52487F08EDA989B5E0CDE33283BF18FC6ACDF1418D03A987D98E6BDB9BC7306C3313F75E9D520678ECP6mCE" TargetMode="External"/><Relationship Id="rId12" Type="http://schemas.openxmlformats.org/officeDocument/2006/relationships/hyperlink" Target="consultantplus://offline/ref=0F89A10ED68C6CEE52487F08EDA989B5E0CDE33283BF19F26ECDF1418D03A987D98E6BDB89C768603114EE589C475029AA3954841B7382D654B9A353PDmE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89A10ED68C6CEE52487F08EDA989B5E0CDE33283BF1AFE6FCDF1418D03A987D98E6BDB9BC7306C3313F75E9D520678ECP6mCE" TargetMode="External"/><Relationship Id="rId11" Type="http://schemas.openxmlformats.org/officeDocument/2006/relationships/hyperlink" Target="consultantplus://offline/ref=0F89A10ED68C6CEE52486105FBC5D7BAE9C6B83F82B04EA639C7FB14D55CF0C59E87618FCA8365693A40B81ACD41067FF06C5C981E6D80PDm3E" TargetMode="External"/><Relationship Id="rId5" Type="http://schemas.openxmlformats.org/officeDocument/2006/relationships/hyperlink" Target="consultantplus://offline/ref=0F89A10ED68C6CEE52486105FBC5D7BAE3C5BD388BBD13AC319EF716D253AFD28BCE3582C8847B61340AEB5E9AP4mCE" TargetMode="External"/><Relationship Id="rId15" Type="http://schemas.openxmlformats.org/officeDocument/2006/relationships/hyperlink" Target="consultantplus://offline/ref=C4896FB64FA6B11A61605589D7AC9F7D9A0791087BEC6DA5FFA2ED5371D53D65ED68123E4237A5F4EFAD61C93EB6715F701D299CD57A7B74FCFD8C72m6q3F" TargetMode="External"/><Relationship Id="rId10" Type="http://schemas.openxmlformats.org/officeDocument/2006/relationships/hyperlink" Target="consultantplus://offline/ref=0F89A10ED68C6CEE52487F08EDA989B5E0CDE33283BF19F26ECDF1418D03A987D98E6BDB89C768603114E05C9D475029AA3954841B7382D654B9A353PDmEE" TargetMode="External"/><Relationship Id="rId4" Type="http://schemas.openxmlformats.org/officeDocument/2006/relationships/hyperlink" Target="consultantplus://offline/ref=0F89A10ED68C6CEE52486105FBC5D7BAE3C3BC3D84BF13AC319EF716D253AFD28BCE3582C8847B61340AEB5E9AP4mCE" TargetMode="External"/><Relationship Id="rId9" Type="http://schemas.openxmlformats.org/officeDocument/2006/relationships/hyperlink" Target="consultantplus://offline/ref=0F89A10ED68C6CEE52487F08EDA989B5E0CDE33283BF19F26ECDF1418D03A987D98E6BDB89C768603114E05D90475029AA3954841B7382D654B9A353PDmEE" TargetMode="External"/><Relationship Id="rId14" Type="http://schemas.openxmlformats.org/officeDocument/2006/relationships/hyperlink" Target="consultantplus://offline/ref=C4896FB64FA6B11A61605589D7AC9F7D9A0791087BEC6DA5FFA2ED5371D53D65ED68123E4237A5F4EFAD61C93EB6715F701D299CD57A7B74FCFD8C72m6q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17</Pages>
  <Words>4829</Words>
  <Characters>37943</Characters>
  <Application>Microsoft Office Word</Application>
  <DocSecurity>0</DocSecurity>
  <Lines>316</Lines>
  <Paragraphs>85</Paragraphs>
  <ScaleCrop>false</ScaleCrop>
  <Company/>
  <LinksUpToDate>false</LinksUpToDate>
  <CharactersWithSpaces>42687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Kuts</dc:creator>
  <cp:keywords/>
  <dc:description/>
  <cp:lastModifiedBy>Kuts</cp:lastModifiedBy>
  <cp:revision>16</cp:revision>
  <dcterms:created xsi:type="dcterms:W3CDTF">2020-07-16T02:43:00Z</dcterms:created>
  <dcterms:modified xsi:type="dcterms:W3CDTF">2020-11-05T01:23:00Z</dcterms:modified>
</cp:coreProperties>
</file>