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DF" w:rsidRPr="00C30679" w:rsidRDefault="00951C80" w:rsidP="00BD463F">
      <w:pPr>
        <w:widowControl w:val="0"/>
        <w:tabs>
          <w:tab w:val="left" w:pos="4860"/>
        </w:tabs>
        <w:jc w:val="center"/>
        <w:rPr>
          <w:szCs w:val="28"/>
        </w:rPr>
      </w:pPr>
      <w:bookmarkStart w:id="0" w:name="_GoBack"/>
      <w:bookmarkEnd w:id="0"/>
      <w:r w:rsidRPr="004873FD"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F00" w:rsidRPr="00323E64" w:rsidRDefault="006D0F00" w:rsidP="00027D87">
      <w:pPr>
        <w:pStyle w:val="1"/>
        <w:keepNext w:val="0"/>
        <w:widowControl w:val="0"/>
        <w:rPr>
          <w:sz w:val="16"/>
          <w:szCs w:val="16"/>
        </w:rPr>
      </w:pPr>
      <w:r w:rsidRPr="00977722">
        <w:rPr>
          <w:sz w:val="24"/>
          <w:szCs w:val="24"/>
        </w:rPr>
        <w:t xml:space="preserve">                                                   </w:t>
      </w:r>
    </w:p>
    <w:p w:rsidR="006D0F00" w:rsidRPr="005C6129" w:rsidRDefault="005C6129" w:rsidP="00BD463F">
      <w:pPr>
        <w:pStyle w:val="1"/>
        <w:keepNext w:val="0"/>
        <w:widowControl w:val="0"/>
        <w:jc w:val="center"/>
        <w:rPr>
          <w:sz w:val="28"/>
          <w:szCs w:val="28"/>
        </w:rPr>
      </w:pPr>
      <w:r w:rsidRPr="005C6129">
        <w:rPr>
          <w:sz w:val="28"/>
          <w:szCs w:val="28"/>
        </w:rPr>
        <w:t>ДУМА УССУРИЙСКОГО ГОРОДСКОГО ОКРУГА</w:t>
      </w:r>
    </w:p>
    <w:p w:rsidR="006D0F00" w:rsidRPr="0025336E" w:rsidRDefault="006D0F00" w:rsidP="00BD463F">
      <w:pPr>
        <w:pStyle w:val="a3"/>
        <w:widowControl w:val="0"/>
        <w:rPr>
          <w:b/>
          <w:bCs/>
          <w:sz w:val="24"/>
        </w:rPr>
      </w:pPr>
    </w:p>
    <w:p w:rsidR="005C6129" w:rsidRPr="0025336E" w:rsidRDefault="005C6129" w:rsidP="00BD463F">
      <w:pPr>
        <w:pStyle w:val="a3"/>
        <w:widowControl w:val="0"/>
        <w:rPr>
          <w:b/>
          <w:bCs/>
          <w:sz w:val="24"/>
        </w:rPr>
      </w:pPr>
    </w:p>
    <w:p w:rsidR="006D0F00" w:rsidRPr="009D4D24" w:rsidRDefault="006D0F00" w:rsidP="00BD463F">
      <w:pPr>
        <w:widowControl w:val="0"/>
        <w:jc w:val="center"/>
        <w:rPr>
          <w:b/>
          <w:szCs w:val="28"/>
        </w:rPr>
      </w:pPr>
      <w:r w:rsidRPr="009D4D24">
        <w:rPr>
          <w:b/>
          <w:szCs w:val="28"/>
        </w:rPr>
        <w:t>Р Е Ш Е Н И Е</w:t>
      </w:r>
    </w:p>
    <w:p w:rsidR="006D0F00" w:rsidRPr="00652BC3" w:rsidRDefault="006D0F00" w:rsidP="00027D87">
      <w:pPr>
        <w:widowControl w:val="0"/>
        <w:rPr>
          <w:bCs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5386"/>
        <w:gridCol w:w="1978"/>
      </w:tblGrid>
      <w:tr w:rsidR="005000DC" w:rsidRPr="00652BC3" w:rsidTr="005000DC">
        <w:tc>
          <w:tcPr>
            <w:tcW w:w="1980" w:type="dxa"/>
          </w:tcPr>
          <w:p w:rsidR="005000DC" w:rsidRPr="00652BC3" w:rsidRDefault="00C31B47" w:rsidP="00C31B47">
            <w:pPr>
              <w:widowControl w:val="0"/>
              <w:tabs>
                <w:tab w:val="left" w:pos="4830"/>
              </w:tabs>
              <w:rPr>
                <w:bCs/>
                <w:szCs w:val="28"/>
              </w:rPr>
            </w:pPr>
            <w:r w:rsidRPr="003A5F3A">
              <w:rPr>
                <w:color w:val="FFFFFF" w:themeColor="background1"/>
                <w:szCs w:val="28"/>
              </w:rPr>
              <w:t>$</w:t>
            </w:r>
            <w:proofErr w:type="spellStart"/>
            <w:r w:rsidRPr="003A5F3A">
              <w:rPr>
                <w:color w:val="FFFFFF" w:themeColor="background1"/>
                <w:szCs w:val="28"/>
              </w:rPr>
              <w:t>docdate</w:t>
            </w:r>
            <w:proofErr w:type="spellEnd"/>
            <w:r w:rsidRPr="003A5F3A">
              <w:rPr>
                <w:color w:val="FFFFFF" w:themeColor="background1"/>
                <w:szCs w:val="28"/>
              </w:rPr>
              <w:t>$</w:t>
            </w:r>
          </w:p>
        </w:tc>
        <w:tc>
          <w:tcPr>
            <w:tcW w:w="5386" w:type="dxa"/>
            <w:tcBorders>
              <w:bottom w:val="nil"/>
            </w:tcBorders>
            <w:vAlign w:val="center"/>
          </w:tcPr>
          <w:p w:rsidR="005000DC" w:rsidRPr="00BD463F" w:rsidRDefault="005000DC" w:rsidP="005000DC">
            <w:pPr>
              <w:widowControl w:val="0"/>
              <w:jc w:val="center"/>
              <w:rPr>
                <w:bCs/>
                <w:szCs w:val="28"/>
              </w:rPr>
            </w:pPr>
            <w:r w:rsidRPr="00BD463F">
              <w:rPr>
                <w:rStyle w:val="ac"/>
                <w:sz w:val="28"/>
                <w:szCs w:val="28"/>
              </w:rPr>
              <w:t>г</w:t>
            </w:r>
            <w:r w:rsidRPr="00BD463F">
              <w:rPr>
                <w:bCs/>
                <w:szCs w:val="28"/>
              </w:rPr>
              <w:t>. Уссурийск</w:t>
            </w:r>
          </w:p>
        </w:tc>
        <w:tc>
          <w:tcPr>
            <w:tcW w:w="1978" w:type="dxa"/>
          </w:tcPr>
          <w:p w:rsidR="005000DC" w:rsidRPr="00652BC3" w:rsidRDefault="005000DC" w:rsidP="00C31B47">
            <w:pPr>
              <w:widowControl w:val="0"/>
              <w:rPr>
                <w:bCs/>
                <w:szCs w:val="28"/>
              </w:rPr>
            </w:pPr>
            <w:r w:rsidRPr="00652BC3">
              <w:rPr>
                <w:szCs w:val="28"/>
              </w:rPr>
              <w:t>№</w:t>
            </w:r>
            <w:r w:rsidR="00C31B47" w:rsidRPr="003A5F3A">
              <w:rPr>
                <w:color w:val="FFFFFF" w:themeColor="background1"/>
                <w:szCs w:val="28"/>
              </w:rPr>
              <w:t>$</w:t>
            </w:r>
            <w:proofErr w:type="spellStart"/>
            <w:r w:rsidR="00C31B47" w:rsidRPr="003A5F3A">
              <w:rPr>
                <w:color w:val="FFFFFF" w:themeColor="background1"/>
                <w:szCs w:val="28"/>
              </w:rPr>
              <w:t>docnum</w:t>
            </w:r>
            <w:proofErr w:type="spellEnd"/>
            <w:r w:rsidR="00C31B47" w:rsidRPr="003A5F3A">
              <w:rPr>
                <w:color w:val="FFFFFF" w:themeColor="background1"/>
                <w:szCs w:val="28"/>
              </w:rPr>
              <w:t>$</w:t>
            </w:r>
          </w:p>
        </w:tc>
      </w:tr>
    </w:tbl>
    <w:p w:rsidR="006D0F00" w:rsidRPr="00906F5F" w:rsidRDefault="006D0F00" w:rsidP="00027D87">
      <w:pPr>
        <w:widowControl w:val="0"/>
        <w:ind w:right="5395"/>
        <w:jc w:val="both"/>
        <w:rPr>
          <w:snapToGrid w:val="0"/>
          <w:sz w:val="16"/>
          <w:szCs w:val="16"/>
        </w:rPr>
      </w:pPr>
    </w:p>
    <w:p w:rsidR="002A6FF7" w:rsidRDefault="002A6FF7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p w:rsidR="0042307A" w:rsidRDefault="0042307A" w:rsidP="00027D87">
      <w:pPr>
        <w:widowControl w:val="0"/>
        <w:ind w:right="-5" w:firstLine="708"/>
        <w:jc w:val="both"/>
        <w:rPr>
          <w:snapToGrid w:val="0"/>
          <w:szCs w:val="28"/>
        </w:rPr>
      </w:pPr>
    </w:p>
    <w:sdt>
      <w:sdtPr>
        <w:alias w:val="Наименование"/>
        <w:tag w:val="Наименование"/>
        <w:id w:val="-1128774841"/>
        <w:placeholder>
          <w:docPart w:val="A28FBEE1128540318E8B3E498B97F69E"/>
        </w:placeholder>
      </w:sdtPr>
      <w:sdtEndPr/>
      <w:sdtContent>
        <w:p w:rsidR="00AA795F" w:rsidRDefault="00AA795F" w:rsidP="00AA795F">
          <w:pPr>
            <w:widowControl w:val="0"/>
            <w:ind w:right="-5" w:firstLine="709"/>
            <w:jc w:val="center"/>
            <w:rPr>
              <w:szCs w:val="28"/>
            </w:rPr>
          </w:pPr>
          <w:r w:rsidRPr="00AA795F">
            <w:rPr>
              <w:szCs w:val="28"/>
            </w:rPr>
            <w:t xml:space="preserve"> </w:t>
          </w:r>
        </w:p>
        <w:sdt>
          <w:sdtPr>
            <w:rPr>
              <w:szCs w:val="28"/>
            </w:rPr>
            <w:alias w:val="Текст"/>
            <w:tag w:val="Текст"/>
            <w:id w:val="1294486563"/>
            <w:placeholder>
              <w:docPart w:val="FABE4BB02F3645C6BF59AA4818FCBDFA"/>
            </w:placeholder>
          </w:sdtPr>
          <w:sdtEndPr>
            <w:rPr>
              <w:szCs w:val="24"/>
            </w:rPr>
          </w:sdtEndPr>
          <w:sdtContent>
            <w:p w:rsidR="00AA795F" w:rsidRDefault="00AA795F" w:rsidP="00AA795F">
              <w:pPr>
                <w:widowControl w:val="0"/>
                <w:ind w:right="-5" w:firstLine="709"/>
                <w:jc w:val="center"/>
              </w:pPr>
              <w:r w:rsidRPr="00FB1F30">
                <w:rPr>
                  <w:sz w:val="27"/>
                  <w:szCs w:val="27"/>
                </w:rPr>
                <w:t>О внесении изменений в решение Думы Уссурийского городского округа от 24 февраля 2021 года № 352 – НПА «О Положении о реализации на территории Уссурийского городского округа инициативных проектов»</w:t>
              </w:r>
            </w:p>
          </w:sdtContent>
        </w:sdt>
        <w:p w:rsidR="0042307A" w:rsidRDefault="002B312F" w:rsidP="00AA795F">
          <w:pPr>
            <w:pStyle w:val="af2"/>
          </w:pPr>
        </w:p>
      </w:sdtContent>
    </w:sdt>
    <w:p w:rsidR="00765CE2" w:rsidRDefault="00765CE2" w:rsidP="00765CE2">
      <w:pPr>
        <w:rPr>
          <w:szCs w:val="28"/>
        </w:rPr>
      </w:pPr>
    </w:p>
    <w:p w:rsidR="00C2139E" w:rsidRDefault="00C2139E" w:rsidP="00765CE2">
      <w:pPr>
        <w:rPr>
          <w:szCs w:val="28"/>
        </w:rPr>
      </w:pPr>
    </w:p>
    <w:p w:rsidR="00765CE2" w:rsidRDefault="00765CE2" w:rsidP="00765CE2">
      <w:pPr>
        <w:rPr>
          <w:szCs w:val="28"/>
        </w:rPr>
      </w:pPr>
    </w:p>
    <w:p w:rsidR="00765CE2" w:rsidRDefault="00765CE2" w:rsidP="00765CE2">
      <w:pPr>
        <w:jc w:val="center"/>
        <w:rPr>
          <w:color w:val="FFFFFF" w:themeColor="background1"/>
        </w:rPr>
      </w:pPr>
      <w:r w:rsidRPr="003A5F3A">
        <w:rPr>
          <w:color w:val="FFFFFF" w:themeColor="background1"/>
        </w:rPr>
        <w:t>$</w:t>
      </w:r>
      <w:proofErr w:type="spellStart"/>
      <w:r w:rsidRPr="003A5F3A">
        <w:rPr>
          <w:color w:val="FFFFFF" w:themeColor="background1"/>
        </w:rPr>
        <w:t>docstamp</w:t>
      </w:r>
      <w:proofErr w:type="spellEnd"/>
      <w:r w:rsidRPr="003A5F3A">
        <w:rPr>
          <w:color w:val="FFFFFF" w:themeColor="background1"/>
        </w:rPr>
        <w:t>$</w:t>
      </w:r>
    </w:p>
    <w:p w:rsidR="00F42A9F" w:rsidRPr="005D39E8" w:rsidRDefault="00F42A9F" w:rsidP="00F42A9F">
      <w:pPr>
        <w:spacing w:after="1" w:line="360" w:lineRule="auto"/>
        <w:ind w:firstLine="708"/>
        <w:jc w:val="both"/>
        <w:rPr>
          <w:sz w:val="27"/>
          <w:szCs w:val="27"/>
        </w:rPr>
      </w:pPr>
      <w:r w:rsidRPr="005D39E8">
        <w:rPr>
          <w:sz w:val="27"/>
          <w:szCs w:val="27"/>
        </w:rPr>
        <w:t xml:space="preserve">В соответствии с Федеральным законом от 06 октября 2003 года                                       № 131-ФЗ «Об общих принципах организации местного самоуправления в Российской Федерации», </w:t>
      </w:r>
      <w:r w:rsidR="00FC3A20">
        <w:rPr>
          <w:sz w:val="27"/>
          <w:szCs w:val="27"/>
        </w:rPr>
        <w:t>р</w:t>
      </w:r>
      <w:r w:rsidR="00FC3A20" w:rsidRPr="00FC3A20">
        <w:rPr>
          <w:sz w:val="27"/>
          <w:szCs w:val="27"/>
        </w:rPr>
        <w:t>ешение</w:t>
      </w:r>
      <w:r w:rsidR="00FC3A20">
        <w:rPr>
          <w:sz w:val="27"/>
          <w:szCs w:val="27"/>
        </w:rPr>
        <w:t>м</w:t>
      </w:r>
      <w:r w:rsidR="00FC3A20" w:rsidRPr="00FC3A20">
        <w:rPr>
          <w:sz w:val="27"/>
          <w:szCs w:val="27"/>
        </w:rPr>
        <w:t xml:space="preserve"> Думы Уссурийского городского округа от 29</w:t>
      </w:r>
      <w:r w:rsidR="00FC3A20">
        <w:rPr>
          <w:sz w:val="27"/>
          <w:szCs w:val="27"/>
        </w:rPr>
        <w:t xml:space="preserve"> сентября </w:t>
      </w:r>
      <w:r w:rsidR="00FC3A20" w:rsidRPr="00FC3A20">
        <w:rPr>
          <w:sz w:val="27"/>
          <w:szCs w:val="27"/>
        </w:rPr>
        <w:t xml:space="preserve">2009 </w:t>
      </w:r>
      <w:r w:rsidR="00FC3A20">
        <w:rPr>
          <w:sz w:val="27"/>
          <w:szCs w:val="27"/>
        </w:rPr>
        <w:t xml:space="preserve">года № </w:t>
      </w:r>
      <w:r w:rsidR="00FC3A20" w:rsidRPr="00FC3A20">
        <w:rPr>
          <w:sz w:val="27"/>
          <w:szCs w:val="27"/>
        </w:rPr>
        <w:t xml:space="preserve">102 </w:t>
      </w:r>
      <w:r w:rsidR="00FC3A20">
        <w:rPr>
          <w:sz w:val="27"/>
          <w:szCs w:val="27"/>
        </w:rPr>
        <w:t>«</w:t>
      </w:r>
      <w:r w:rsidR="00FC3A20" w:rsidRPr="00FC3A20">
        <w:rPr>
          <w:sz w:val="27"/>
          <w:szCs w:val="27"/>
        </w:rPr>
        <w:t>О структуре администрации Уссурийского городского округа</w:t>
      </w:r>
      <w:r w:rsidR="00FC3A20">
        <w:rPr>
          <w:sz w:val="27"/>
          <w:szCs w:val="27"/>
        </w:rPr>
        <w:t>»,</w:t>
      </w:r>
      <w:r w:rsidR="00FC3A20" w:rsidRPr="00FC3A20">
        <w:rPr>
          <w:sz w:val="27"/>
          <w:szCs w:val="27"/>
        </w:rPr>
        <w:t xml:space="preserve"> </w:t>
      </w:r>
      <w:r w:rsidRPr="005D39E8">
        <w:rPr>
          <w:sz w:val="27"/>
          <w:szCs w:val="27"/>
        </w:rPr>
        <w:t>Уставом Уссурийского городского округа</w:t>
      </w:r>
      <w:r w:rsidR="00FC3A20">
        <w:rPr>
          <w:sz w:val="27"/>
          <w:szCs w:val="27"/>
        </w:rPr>
        <w:t>,</w:t>
      </w:r>
      <w:r w:rsidRPr="005D39E8">
        <w:rPr>
          <w:sz w:val="27"/>
          <w:szCs w:val="27"/>
        </w:rPr>
        <w:t xml:space="preserve"> Дума Уссурийского городского округа</w:t>
      </w:r>
    </w:p>
    <w:p w:rsidR="00F42A9F" w:rsidRDefault="00F42A9F" w:rsidP="00F42A9F">
      <w:pPr>
        <w:widowControl w:val="0"/>
        <w:autoSpaceDE w:val="0"/>
        <w:autoSpaceDN w:val="0"/>
        <w:adjustRightInd w:val="0"/>
        <w:ind w:firstLineChars="272" w:firstLine="734"/>
        <w:jc w:val="both"/>
        <w:outlineLvl w:val="0"/>
        <w:rPr>
          <w:sz w:val="27"/>
          <w:szCs w:val="27"/>
        </w:rPr>
      </w:pPr>
    </w:p>
    <w:p w:rsidR="00F42A9F" w:rsidRPr="005D39E8" w:rsidRDefault="00F42A9F" w:rsidP="00F42A9F">
      <w:pPr>
        <w:widowControl w:val="0"/>
        <w:autoSpaceDE w:val="0"/>
        <w:autoSpaceDN w:val="0"/>
        <w:adjustRightInd w:val="0"/>
        <w:ind w:firstLineChars="272" w:firstLine="734"/>
        <w:jc w:val="both"/>
        <w:outlineLvl w:val="0"/>
        <w:rPr>
          <w:sz w:val="27"/>
          <w:szCs w:val="27"/>
        </w:rPr>
      </w:pPr>
    </w:p>
    <w:p w:rsidR="00F42A9F" w:rsidRPr="005D39E8" w:rsidRDefault="00F42A9F" w:rsidP="00F42A9F">
      <w:pPr>
        <w:widowControl w:val="0"/>
        <w:tabs>
          <w:tab w:val="left" w:pos="709"/>
        </w:tabs>
        <w:ind w:right="-5" w:firstLine="709"/>
        <w:jc w:val="both"/>
        <w:rPr>
          <w:sz w:val="27"/>
          <w:szCs w:val="27"/>
        </w:rPr>
      </w:pPr>
      <w:r w:rsidRPr="005D39E8">
        <w:rPr>
          <w:sz w:val="27"/>
          <w:szCs w:val="27"/>
        </w:rPr>
        <w:t>РЕШИЛА:</w:t>
      </w:r>
    </w:p>
    <w:p w:rsidR="00F42A9F" w:rsidRDefault="00F42A9F" w:rsidP="00F42A9F">
      <w:pPr>
        <w:autoSpaceDE w:val="0"/>
        <w:autoSpaceDN w:val="0"/>
        <w:adjustRightInd w:val="0"/>
        <w:ind w:firstLineChars="272" w:firstLine="734"/>
        <w:jc w:val="both"/>
        <w:rPr>
          <w:sz w:val="27"/>
          <w:szCs w:val="27"/>
        </w:rPr>
      </w:pPr>
    </w:p>
    <w:p w:rsidR="00F04097" w:rsidRPr="005D39E8" w:rsidRDefault="00F04097" w:rsidP="00F04097">
      <w:pPr>
        <w:widowControl w:val="0"/>
        <w:spacing w:line="360" w:lineRule="auto"/>
        <w:ind w:right="-5" w:firstLine="709"/>
        <w:jc w:val="both"/>
        <w:rPr>
          <w:sz w:val="27"/>
          <w:szCs w:val="27"/>
        </w:rPr>
      </w:pPr>
      <w:r w:rsidRPr="005D39E8">
        <w:rPr>
          <w:sz w:val="27"/>
          <w:szCs w:val="27"/>
        </w:rPr>
        <w:t>1. Внести в решение Думы Уссурийского городского округа                           от 24 февраля 2021 года № 352 – НПА «О Положении о реализации на территории Уссурийского городского округа инициативных проектов»  (далее - решение) следующие изменения:</w:t>
      </w:r>
    </w:p>
    <w:p w:rsidR="00F04097" w:rsidRPr="0005746D" w:rsidRDefault="00F04097" w:rsidP="00F0409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05746D">
        <w:rPr>
          <w:szCs w:val="28"/>
        </w:rPr>
        <w:t xml:space="preserve">а) в Положении о реализации на территории Уссурийского городского округа инициативных проектов, утвержденном решением </w:t>
      </w:r>
      <w:r>
        <w:rPr>
          <w:szCs w:val="28"/>
        </w:rPr>
        <w:t>(далее – Положение)</w:t>
      </w:r>
      <w:r w:rsidRPr="0005746D">
        <w:rPr>
          <w:szCs w:val="28"/>
        </w:rPr>
        <w:t>:</w:t>
      </w:r>
    </w:p>
    <w:p w:rsidR="00B376B4" w:rsidRDefault="00F04097" w:rsidP="00B376B4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</w:t>
      </w:r>
      <w:r w:rsidRPr="0005746D">
        <w:rPr>
          <w:bCs/>
          <w:szCs w:val="28"/>
        </w:rPr>
        <w:t xml:space="preserve">подпункт </w:t>
      </w:r>
      <w:r>
        <w:rPr>
          <w:bCs/>
          <w:szCs w:val="28"/>
        </w:rPr>
        <w:t>3</w:t>
      </w:r>
      <w:r w:rsidRPr="0005746D">
        <w:rPr>
          <w:bCs/>
          <w:szCs w:val="28"/>
        </w:rPr>
        <w:t xml:space="preserve"> пункта 5 раздела III </w:t>
      </w:r>
      <w:r>
        <w:rPr>
          <w:bCs/>
          <w:szCs w:val="28"/>
        </w:rPr>
        <w:t xml:space="preserve">Положения </w:t>
      </w:r>
      <w:r w:rsidR="00B376B4">
        <w:rPr>
          <w:bCs/>
          <w:szCs w:val="28"/>
        </w:rPr>
        <w:t>изложить в следующей редакции:</w:t>
      </w:r>
    </w:p>
    <w:p w:rsidR="00B376B4" w:rsidRPr="009F0F20" w:rsidRDefault="00B376B4" w:rsidP="00B376B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B376B4">
        <w:rPr>
          <w:szCs w:val="28"/>
        </w:rPr>
        <w:t>«3) проектно-сметная (сметная) документация</w:t>
      </w:r>
      <w:r w:rsidR="00354EE3">
        <w:rPr>
          <w:szCs w:val="28"/>
        </w:rPr>
        <w:t>, локальный сметный расчет</w:t>
      </w:r>
      <w:r w:rsidRPr="00B376B4">
        <w:rPr>
          <w:szCs w:val="28"/>
        </w:rPr>
        <w:t xml:space="preserve"> (</w:t>
      </w:r>
      <w:r w:rsidR="00354EE3">
        <w:rPr>
          <w:szCs w:val="28"/>
        </w:rPr>
        <w:t xml:space="preserve">на работы </w:t>
      </w:r>
      <w:r w:rsidRPr="00B376B4">
        <w:rPr>
          <w:szCs w:val="28"/>
        </w:rPr>
        <w:t>по строительству</w:t>
      </w:r>
      <w:r w:rsidR="001C6372">
        <w:rPr>
          <w:szCs w:val="28"/>
        </w:rPr>
        <w:t xml:space="preserve">, </w:t>
      </w:r>
      <w:r w:rsidRPr="00B376B4">
        <w:rPr>
          <w:szCs w:val="28"/>
        </w:rPr>
        <w:t>рекон</w:t>
      </w:r>
      <w:r w:rsidR="001C6372">
        <w:rPr>
          <w:szCs w:val="28"/>
        </w:rPr>
        <w:t>струкции</w:t>
      </w:r>
      <w:r>
        <w:rPr>
          <w:szCs w:val="28"/>
        </w:rPr>
        <w:t>, капитальному ремонту</w:t>
      </w:r>
      <w:r w:rsidR="001D1EE1">
        <w:rPr>
          <w:szCs w:val="28"/>
        </w:rPr>
        <w:t xml:space="preserve"> объектов капитального строительства</w:t>
      </w:r>
      <w:r>
        <w:rPr>
          <w:szCs w:val="28"/>
        </w:rPr>
        <w:t>),</w:t>
      </w:r>
      <w:r w:rsidRPr="00B376B4">
        <w:rPr>
          <w:szCs w:val="28"/>
        </w:rPr>
        <w:t xml:space="preserve"> смета</w:t>
      </w:r>
      <w:r w:rsidR="00354EE3">
        <w:rPr>
          <w:szCs w:val="28"/>
        </w:rPr>
        <w:t xml:space="preserve"> и (или)</w:t>
      </w:r>
      <w:r w:rsidRPr="00B376B4">
        <w:rPr>
          <w:szCs w:val="28"/>
        </w:rPr>
        <w:t xml:space="preserve"> сметный расчет, прайс-</w:t>
      </w:r>
      <w:r w:rsidRPr="009F0F20">
        <w:rPr>
          <w:szCs w:val="28"/>
        </w:rPr>
        <w:t>листы и другие документы (информация), подтверждающие стоимость материалов, оборудования</w:t>
      </w:r>
      <w:r w:rsidR="001C6372" w:rsidRPr="009F0F20">
        <w:rPr>
          <w:szCs w:val="28"/>
        </w:rPr>
        <w:t>, работ</w:t>
      </w:r>
      <w:r w:rsidRPr="009F0F20">
        <w:rPr>
          <w:szCs w:val="28"/>
        </w:rPr>
        <w:t>)</w:t>
      </w:r>
      <w:r w:rsidR="00326930" w:rsidRPr="009F0F20">
        <w:rPr>
          <w:szCs w:val="28"/>
        </w:rPr>
        <w:t xml:space="preserve"> </w:t>
      </w:r>
      <w:r w:rsidRPr="009F0F20">
        <w:rPr>
          <w:szCs w:val="28"/>
        </w:rPr>
        <w:t>(п</w:t>
      </w:r>
      <w:r w:rsidR="00326930" w:rsidRPr="009F0F20">
        <w:rPr>
          <w:szCs w:val="28"/>
        </w:rPr>
        <w:t>о</w:t>
      </w:r>
      <w:r w:rsidRPr="009F0F20">
        <w:rPr>
          <w:szCs w:val="28"/>
        </w:rPr>
        <w:t xml:space="preserve"> </w:t>
      </w:r>
      <w:r w:rsidR="00326930" w:rsidRPr="009F0F20">
        <w:rPr>
          <w:szCs w:val="28"/>
        </w:rPr>
        <w:t>желанию</w:t>
      </w:r>
      <w:r w:rsidR="009B45DC" w:rsidRPr="009F0F20">
        <w:rPr>
          <w:szCs w:val="28"/>
        </w:rPr>
        <w:t xml:space="preserve"> инициатора проекта</w:t>
      </w:r>
      <w:r w:rsidRPr="009F0F20">
        <w:rPr>
          <w:szCs w:val="28"/>
        </w:rPr>
        <w:t>)</w:t>
      </w:r>
      <w:r w:rsidR="00326930" w:rsidRPr="009F0F20">
        <w:rPr>
          <w:szCs w:val="28"/>
        </w:rPr>
        <w:t>»</w:t>
      </w:r>
      <w:r w:rsidRPr="009F0F20">
        <w:rPr>
          <w:szCs w:val="28"/>
        </w:rPr>
        <w:t>;</w:t>
      </w:r>
    </w:p>
    <w:p w:rsidR="009F0F20" w:rsidRPr="009F0F20" w:rsidRDefault="00F04097" w:rsidP="009F0F20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Cs w:val="28"/>
        </w:rPr>
      </w:pPr>
      <w:r w:rsidRPr="009F0F20">
        <w:rPr>
          <w:bCs/>
          <w:szCs w:val="28"/>
        </w:rPr>
        <w:t xml:space="preserve">подпункт 5 пункта 5 раздела III Положения </w:t>
      </w:r>
      <w:r w:rsidR="009F0F20" w:rsidRPr="009F0F20">
        <w:rPr>
          <w:bCs/>
          <w:szCs w:val="28"/>
        </w:rPr>
        <w:t>изложить в следующей редакции:</w:t>
      </w:r>
    </w:p>
    <w:p w:rsidR="009F0F20" w:rsidRPr="009F0F20" w:rsidRDefault="009F0F20" w:rsidP="009F0F2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9F0F20">
        <w:rPr>
          <w:szCs w:val="28"/>
        </w:rPr>
        <w:t>«5) презентационные материалы к инициативному проекту (дизайн-проект, эскизный проект,</w:t>
      </w:r>
      <w:r w:rsidR="00560503">
        <w:rPr>
          <w:szCs w:val="28"/>
        </w:rPr>
        <w:t xml:space="preserve"> чертежи,</w:t>
      </w:r>
      <w:r w:rsidRPr="009F0F20">
        <w:rPr>
          <w:szCs w:val="28"/>
        </w:rPr>
        <w:t xml:space="preserve"> макет</w:t>
      </w:r>
      <w:r w:rsidR="00560503">
        <w:rPr>
          <w:szCs w:val="28"/>
        </w:rPr>
        <w:t>ы</w:t>
      </w:r>
      <w:r w:rsidR="00CC44C6">
        <w:rPr>
          <w:szCs w:val="28"/>
        </w:rPr>
        <w:t>, слайды</w:t>
      </w:r>
      <w:r w:rsidR="00F679CA">
        <w:rPr>
          <w:szCs w:val="28"/>
        </w:rPr>
        <w:t>, фотографии</w:t>
      </w:r>
      <w:r w:rsidRPr="009F0F20">
        <w:rPr>
          <w:szCs w:val="28"/>
        </w:rPr>
        <w:t>) (</w:t>
      </w:r>
      <w:r w:rsidRPr="009F0F20">
        <w:rPr>
          <w:bCs/>
          <w:szCs w:val="28"/>
        </w:rPr>
        <w:t>по желанию инициатора проекта)</w:t>
      </w:r>
      <w:r>
        <w:rPr>
          <w:bCs/>
          <w:szCs w:val="28"/>
        </w:rPr>
        <w:t>»</w:t>
      </w:r>
      <w:r w:rsidRPr="009F0F20">
        <w:rPr>
          <w:bCs/>
          <w:szCs w:val="28"/>
        </w:rPr>
        <w:t>;</w:t>
      </w:r>
    </w:p>
    <w:p w:rsidR="00A92950" w:rsidRPr="009F0F20" w:rsidRDefault="00A92950" w:rsidP="00A92950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9F0F20">
        <w:rPr>
          <w:bCs/>
          <w:szCs w:val="28"/>
        </w:rPr>
        <w:t>в пункте 11 раздела III Положения слова «в отдел пресс-службы                         и управление информатизации и организации предоставления муниципальных услуг» заменить словами «в управление культуры и управление информатизации, связи и муниципальных услуг»;</w:t>
      </w:r>
    </w:p>
    <w:p w:rsidR="003E45CB" w:rsidRPr="009F0F20" w:rsidRDefault="003E45CB" w:rsidP="003E45CB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bCs/>
          <w:szCs w:val="28"/>
        </w:rPr>
      </w:pPr>
      <w:r w:rsidRPr="009F0F20">
        <w:rPr>
          <w:bCs/>
          <w:szCs w:val="28"/>
        </w:rPr>
        <w:t xml:space="preserve">в </w:t>
      </w:r>
      <w:r w:rsidR="00A9686A">
        <w:rPr>
          <w:bCs/>
          <w:szCs w:val="28"/>
        </w:rPr>
        <w:t xml:space="preserve">абзаце первом </w:t>
      </w:r>
      <w:r w:rsidRPr="009F0F20">
        <w:rPr>
          <w:bCs/>
          <w:szCs w:val="28"/>
        </w:rPr>
        <w:t>пункт</w:t>
      </w:r>
      <w:r w:rsidR="00A9686A">
        <w:rPr>
          <w:bCs/>
          <w:szCs w:val="28"/>
        </w:rPr>
        <w:t>а</w:t>
      </w:r>
      <w:r w:rsidRPr="009F0F20">
        <w:rPr>
          <w:bCs/>
          <w:szCs w:val="28"/>
        </w:rPr>
        <w:t xml:space="preserve"> 16 раздела III Положе</w:t>
      </w:r>
      <w:r w:rsidR="00A9686A">
        <w:rPr>
          <w:bCs/>
          <w:szCs w:val="28"/>
        </w:rPr>
        <w:t xml:space="preserve">ния слова «в отдел пресс-службы </w:t>
      </w:r>
      <w:r w:rsidRPr="009F0F20">
        <w:rPr>
          <w:bCs/>
          <w:szCs w:val="28"/>
        </w:rPr>
        <w:t>и управление информатизации и организации предоставления муниципальных услуг» заменить словами «в управление культуры и управление информатизации, связи и муниципальных услуг»;</w:t>
      </w:r>
    </w:p>
    <w:p w:rsidR="00F04097" w:rsidRDefault="00F04097" w:rsidP="0098052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F0F20">
        <w:rPr>
          <w:szCs w:val="28"/>
        </w:rPr>
        <w:t>б) в приложении</w:t>
      </w:r>
      <w:r w:rsidR="00980524" w:rsidRPr="009F0F20">
        <w:rPr>
          <w:szCs w:val="28"/>
        </w:rPr>
        <w:t xml:space="preserve"> </w:t>
      </w:r>
      <w:hyperlink r:id="rId10" w:history="1">
        <w:r w:rsidR="00980524" w:rsidRPr="009F0F20">
          <w:rPr>
            <w:szCs w:val="28"/>
          </w:rPr>
          <w:t>«Методика</w:t>
        </w:r>
      </w:hyperlink>
      <w:r w:rsidR="00980524" w:rsidRPr="009F0F20">
        <w:rPr>
          <w:szCs w:val="28"/>
        </w:rPr>
        <w:t xml:space="preserve"> и критерии оценки инициативных проектов» </w:t>
      </w:r>
      <w:r w:rsidRPr="009F0F20">
        <w:rPr>
          <w:szCs w:val="28"/>
        </w:rPr>
        <w:t>к Положению:</w:t>
      </w:r>
    </w:p>
    <w:p w:rsidR="0001768B" w:rsidRDefault="0001768B" w:rsidP="0098052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строку 1.5 </w:t>
      </w:r>
      <w:r w:rsidRPr="009F0F20">
        <w:rPr>
          <w:szCs w:val="28"/>
        </w:rPr>
        <w:t>таблицы</w:t>
      </w:r>
      <w:r>
        <w:rPr>
          <w:szCs w:val="28"/>
        </w:rPr>
        <w:t xml:space="preserve"> </w:t>
      </w:r>
      <w:r w:rsidR="00505B1E">
        <w:rPr>
          <w:szCs w:val="28"/>
        </w:rPr>
        <w:t xml:space="preserve">в </w:t>
      </w:r>
      <w:r>
        <w:rPr>
          <w:szCs w:val="28"/>
        </w:rPr>
        <w:t>пункт</w:t>
      </w:r>
      <w:r w:rsidR="00505B1E">
        <w:rPr>
          <w:szCs w:val="28"/>
        </w:rPr>
        <w:t>е</w:t>
      </w:r>
      <w:r>
        <w:rPr>
          <w:szCs w:val="28"/>
        </w:rPr>
        <w:t xml:space="preserve"> </w:t>
      </w:r>
      <w:r w:rsidR="00FD040F">
        <w:rPr>
          <w:szCs w:val="28"/>
        </w:rPr>
        <w:t>2</w:t>
      </w:r>
      <w:r>
        <w:rPr>
          <w:szCs w:val="28"/>
        </w:rPr>
        <w:t xml:space="preserve"> </w:t>
      </w:r>
      <w:r w:rsidRPr="009F0F20">
        <w:rPr>
          <w:szCs w:val="28"/>
        </w:rPr>
        <w:t>изложить в следующей редакции:</w:t>
      </w:r>
    </w:p>
    <w:p w:rsidR="00320B80" w:rsidRDefault="00727FC4" w:rsidP="00727FC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9F0F20">
        <w:rPr>
          <w:szCs w:val="28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345"/>
        <w:gridCol w:w="2948"/>
        <w:gridCol w:w="1324"/>
      </w:tblGrid>
      <w:tr w:rsidR="00320B80"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320B80" w:rsidP="00320B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320B8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Возможность привлечения межбюджетных трансфертов из вышестоящих бюджетов на реализацию инициативного проекта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FD040F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320B8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20B80"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320B8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320B8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FD040F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80" w:rsidRDefault="00320B80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:rsidR="00727FC4" w:rsidRPr="00641947" w:rsidRDefault="00727FC4" w:rsidP="00727FC4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szCs w:val="28"/>
        </w:rPr>
      </w:pPr>
      <w:r w:rsidRPr="00641947">
        <w:rPr>
          <w:szCs w:val="28"/>
        </w:rPr>
        <w:t>»</w:t>
      </w:r>
      <w:r w:rsidRPr="00641947">
        <w:rPr>
          <w:szCs w:val="28"/>
          <w:lang w:val="en-US"/>
        </w:rPr>
        <w:t>;</w:t>
      </w:r>
    </w:p>
    <w:p w:rsidR="00F04097" w:rsidRDefault="00505B1E" w:rsidP="0098052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с</w:t>
      </w:r>
      <w:r w:rsidR="00F04097" w:rsidRPr="009F0F20">
        <w:rPr>
          <w:szCs w:val="28"/>
        </w:rPr>
        <w:t>троку 6.1.</w:t>
      </w:r>
      <w:r w:rsidR="00980524" w:rsidRPr="009F0F20">
        <w:rPr>
          <w:szCs w:val="28"/>
        </w:rPr>
        <w:t xml:space="preserve"> таблицы</w:t>
      </w:r>
      <w:r>
        <w:rPr>
          <w:szCs w:val="28"/>
        </w:rPr>
        <w:t xml:space="preserve"> в</w:t>
      </w:r>
      <w:r w:rsidR="00980524" w:rsidRPr="009F0F20">
        <w:rPr>
          <w:szCs w:val="28"/>
        </w:rPr>
        <w:t xml:space="preserve"> </w:t>
      </w:r>
      <w:r w:rsidR="00F04097" w:rsidRPr="009F0F20">
        <w:rPr>
          <w:szCs w:val="28"/>
        </w:rPr>
        <w:t>пункт</w:t>
      </w:r>
      <w:r>
        <w:rPr>
          <w:szCs w:val="28"/>
        </w:rPr>
        <w:t>е</w:t>
      </w:r>
      <w:r w:rsidR="00F04097" w:rsidRPr="009F0F20">
        <w:rPr>
          <w:szCs w:val="28"/>
        </w:rPr>
        <w:t xml:space="preserve"> 2 изложить в следующей редакции:</w:t>
      </w:r>
    </w:p>
    <w:p w:rsidR="00F04097" w:rsidRPr="009F0F20" w:rsidRDefault="00F679CA" w:rsidP="00980524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  <w:lang w:val="en-US"/>
        </w:rPr>
      </w:pPr>
      <w:r w:rsidRPr="009F0F20">
        <w:rPr>
          <w:szCs w:val="28"/>
        </w:rPr>
        <w:t xml:space="preserve"> </w:t>
      </w:r>
      <w:r w:rsidR="00F04097" w:rsidRPr="009F0F20">
        <w:rPr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402"/>
        <w:gridCol w:w="1276"/>
      </w:tblGrid>
      <w:tr w:rsidR="00F04097" w:rsidRPr="009F0F20" w:rsidTr="008A68D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F0F20" w:rsidRDefault="00F04097" w:rsidP="00980524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9F0F20">
              <w:rPr>
                <w:szCs w:val="28"/>
              </w:rPr>
              <w:t>6.1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F0F20" w:rsidRDefault="00F04097" w:rsidP="009B45D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F0F20">
              <w:rPr>
                <w:szCs w:val="28"/>
              </w:rPr>
              <w:t xml:space="preserve">Уровень </w:t>
            </w:r>
            <w:proofErr w:type="spellStart"/>
            <w:r w:rsidRPr="009F0F20">
              <w:rPr>
                <w:szCs w:val="28"/>
              </w:rPr>
              <w:t>софинансирования</w:t>
            </w:r>
            <w:proofErr w:type="spellEnd"/>
            <w:r w:rsidRPr="009F0F20">
              <w:rPr>
                <w:szCs w:val="28"/>
              </w:rPr>
              <w:t xml:space="preserve"> инициативного проекта инициаторами и заинтересованными лицами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F0F20" w:rsidRDefault="00F04097" w:rsidP="00980524">
            <w:pPr>
              <w:autoSpaceDE w:val="0"/>
              <w:autoSpaceDN w:val="0"/>
              <w:adjustRightInd w:val="0"/>
              <w:spacing w:line="360" w:lineRule="auto"/>
              <w:rPr>
                <w:szCs w:val="28"/>
              </w:rPr>
            </w:pPr>
            <w:r w:rsidRPr="009F0F20">
              <w:rPr>
                <w:szCs w:val="28"/>
              </w:rPr>
              <w:t>более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F0F20" w:rsidRDefault="00F04097" w:rsidP="00980524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Cs w:val="28"/>
              </w:rPr>
            </w:pPr>
            <w:r w:rsidRPr="009F0F20">
              <w:rPr>
                <w:szCs w:val="28"/>
              </w:rPr>
              <w:t>20</w:t>
            </w:r>
          </w:p>
        </w:tc>
      </w:tr>
      <w:tr w:rsidR="00F04097" w:rsidRPr="009B45DC" w:rsidTr="008A6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от 3 до 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10</w:t>
            </w:r>
          </w:p>
        </w:tc>
      </w:tr>
      <w:tr w:rsidR="00F04097" w:rsidRPr="009B45DC" w:rsidTr="008A6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до 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5</w:t>
            </w:r>
          </w:p>
        </w:tc>
      </w:tr>
      <w:tr w:rsidR="00F04097" w:rsidRPr="009B45DC" w:rsidTr="008A68D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0</w:t>
            </w:r>
          </w:p>
        </w:tc>
      </w:tr>
    </w:tbl>
    <w:p w:rsidR="00F04097" w:rsidRPr="00641947" w:rsidRDefault="00F04097" w:rsidP="00F04097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szCs w:val="28"/>
        </w:rPr>
      </w:pPr>
      <w:r w:rsidRPr="00641947">
        <w:rPr>
          <w:szCs w:val="28"/>
        </w:rPr>
        <w:t>»</w:t>
      </w:r>
      <w:r w:rsidRPr="00641947">
        <w:rPr>
          <w:szCs w:val="28"/>
          <w:lang w:val="en-US"/>
        </w:rPr>
        <w:t>;</w:t>
      </w:r>
    </w:p>
    <w:p w:rsidR="00F04097" w:rsidRPr="00641947" w:rsidRDefault="00980524" w:rsidP="00980524">
      <w:pPr>
        <w:autoSpaceDE w:val="0"/>
        <w:autoSpaceDN w:val="0"/>
        <w:adjustRightInd w:val="0"/>
        <w:spacing w:line="276" w:lineRule="auto"/>
        <w:ind w:firstLineChars="253" w:firstLine="708"/>
        <w:jc w:val="both"/>
        <w:rPr>
          <w:szCs w:val="28"/>
        </w:rPr>
      </w:pPr>
      <w:r>
        <w:rPr>
          <w:szCs w:val="28"/>
        </w:rPr>
        <w:t xml:space="preserve">таблицу </w:t>
      </w:r>
      <w:r w:rsidR="00DC01F6">
        <w:rPr>
          <w:szCs w:val="28"/>
        </w:rPr>
        <w:t xml:space="preserve">в </w:t>
      </w:r>
      <w:r w:rsidR="00F04097" w:rsidRPr="00641947">
        <w:rPr>
          <w:szCs w:val="28"/>
        </w:rPr>
        <w:t>пункт</w:t>
      </w:r>
      <w:r w:rsidR="00DC01F6">
        <w:rPr>
          <w:szCs w:val="28"/>
        </w:rPr>
        <w:t>е</w:t>
      </w:r>
      <w:r w:rsidR="00F04097" w:rsidRPr="00641947">
        <w:rPr>
          <w:szCs w:val="28"/>
        </w:rPr>
        <w:t xml:space="preserve"> 2 дополнить строками 7, 7.1,</w:t>
      </w:r>
      <w:r w:rsidR="001D1EE1">
        <w:rPr>
          <w:szCs w:val="28"/>
        </w:rPr>
        <w:t xml:space="preserve"> </w:t>
      </w:r>
      <w:r w:rsidR="00F04097" w:rsidRPr="00641947">
        <w:rPr>
          <w:szCs w:val="28"/>
        </w:rPr>
        <w:t>7.2.</w:t>
      </w:r>
      <w:r w:rsidR="00DC01F6">
        <w:rPr>
          <w:szCs w:val="28"/>
        </w:rPr>
        <w:t xml:space="preserve"> </w:t>
      </w:r>
      <w:r w:rsidR="00F04097" w:rsidRPr="00641947">
        <w:rPr>
          <w:szCs w:val="28"/>
        </w:rPr>
        <w:t>следующего содержания:</w:t>
      </w:r>
    </w:p>
    <w:p w:rsidR="00F04097" w:rsidRPr="00641947" w:rsidRDefault="00F04097" w:rsidP="00F04097">
      <w:pPr>
        <w:autoSpaceDE w:val="0"/>
        <w:autoSpaceDN w:val="0"/>
        <w:adjustRightInd w:val="0"/>
        <w:spacing w:line="276" w:lineRule="auto"/>
        <w:ind w:firstLineChars="253" w:firstLine="607"/>
        <w:jc w:val="both"/>
        <w:rPr>
          <w:sz w:val="24"/>
        </w:rPr>
      </w:pPr>
      <w:r w:rsidRPr="00641947">
        <w:rPr>
          <w:sz w:val="24"/>
        </w:rPr>
        <w:t>«</w:t>
      </w:r>
    </w:p>
    <w:tbl>
      <w:tblPr>
        <w:tblW w:w="921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3686"/>
        <w:gridCol w:w="851"/>
      </w:tblGrid>
      <w:tr w:rsidR="00F04097" w:rsidRPr="009B45DC" w:rsidTr="00DE15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7.</w:t>
            </w: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Качество подготовки документов для участия в конкурсном отборе инициативного проекта</w:t>
            </w:r>
          </w:p>
        </w:tc>
      </w:tr>
      <w:tr w:rsidR="00DE150F" w:rsidRPr="009B45DC" w:rsidTr="00A5799C">
        <w:trPr>
          <w:trHeight w:val="34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0F" w:rsidRPr="009B45DC" w:rsidRDefault="00DE150F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7.1</w:t>
            </w:r>
          </w:p>
          <w:p w:rsidR="00DE150F" w:rsidRPr="009B45DC" w:rsidRDefault="00DE150F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0F" w:rsidRPr="009B45DC" w:rsidRDefault="00DE150F" w:rsidP="00375038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9B45DC">
              <w:rPr>
                <w:sz w:val="25"/>
                <w:szCs w:val="25"/>
              </w:rPr>
              <w:t xml:space="preserve">Наличие приложенной к заявке проектно-сметной (сметной) документации, локального сметного расчета (на работы по строительству, реконструкции, капитальному ремонту объектов капитального строительства), сметы и (или) сметного расчета, прайс-листов и (или) других документов (информации), подтверждающих стоимость материалов, оборудования, работ)  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0F" w:rsidRPr="009B45DC" w:rsidRDefault="00DE150F" w:rsidP="00A5799C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proofErr w:type="gramStart"/>
            <w:r w:rsidRPr="009B45DC">
              <w:rPr>
                <w:sz w:val="25"/>
                <w:szCs w:val="25"/>
              </w:rPr>
              <w:t xml:space="preserve">Имеется проектно-сметная (сметная) документация, локальный сметный расчет (на работы по строительству, реконструкции, капитальному ремонту объектов капитального строительства), смета и (или) сметный расчет, прайс-листы и другие документы (информация), подтверждающие стоимость материалов, оборудования, </w:t>
            </w:r>
            <w:r w:rsidR="009B45DC">
              <w:rPr>
                <w:sz w:val="25"/>
                <w:szCs w:val="25"/>
              </w:rPr>
              <w:t xml:space="preserve"> </w:t>
            </w:r>
            <w:r w:rsidRPr="009B45DC">
              <w:rPr>
                <w:sz w:val="25"/>
                <w:szCs w:val="25"/>
              </w:rPr>
              <w:t xml:space="preserve">работ)  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150F" w:rsidRPr="009B45DC" w:rsidRDefault="00DE150F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20</w:t>
            </w:r>
          </w:p>
        </w:tc>
      </w:tr>
      <w:tr w:rsidR="00F04097" w:rsidRPr="009B45DC" w:rsidTr="00DE150F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097" w:rsidRPr="009B45DC" w:rsidRDefault="00F04097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0</w:t>
            </w:r>
          </w:p>
        </w:tc>
      </w:tr>
      <w:tr w:rsidR="009B45DC" w:rsidRPr="009B45DC" w:rsidTr="00D401A2">
        <w:trPr>
          <w:trHeight w:val="5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7.2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 xml:space="preserve">Наличие приложенных к заявке презентационных материалов </w:t>
            </w:r>
            <w:r w:rsidR="00F679CA" w:rsidRPr="00F679CA">
              <w:rPr>
                <w:sz w:val="24"/>
              </w:rPr>
              <w:t>(дизайн-проект, эскизный проект, чертежи, макеты, слайды, фотографии</w:t>
            </w:r>
            <w:r w:rsidR="0001768B">
              <w:rPr>
                <w:sz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C" w:rsidRPr="009B45DC" w:rsidRDefault="00F679CA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имеется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 w:rsidRPr="009B45DC">
              <w:rPr>
                <w:sz w:val="25"/>
                <w:szCs w:val="25"/>
              </w:rPr>
              <w:t>10</w:t>
            </w:r>
          </w:p>
        </w:tc>
      </w:tr>
      <w:tr w:rsidR="009B45DC" w:rsidRPr="009B45DC" w:rsidTr="00D401A2">
        <w:trPr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отсутствует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DC" w:rsidRPr="009B45DC" w:rsidRDefault="009B45DC" w:rsidP="008A68D6">
            <w:pPr>
              <w:autoSpaceDE w:val="0"/>
              <w:autoSpaceDN w:val="0"/>
              <w:adjustRightInd w:val="0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:rsidR="00F04097" w:rsidRPr="00641947" w:rsidRDefault="00F04097" w:rsidP="00F04097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  <w:lang w:val="en-US"/>
        </w:rPr>
      </w:pPr>
      <w:r w:rsidRPr="00641947">
        <w:rPr>
          <w:szCs w:val="28"/>
        </w:rPr>
        <w:t xml:space="preserve"> »</w:t>
      </w:r>
      <w:r w:rsidRPr="00641947">
        <w:rPr>
          <w:szCs w:val="28"/>
          <w:lang w:val="en-US"/>
        </w:rPr>
        <w:t>;</w:t>
      </w:r>
    </w:p>
    <w:p w:rsidR="00F04097" w:rsidRPr="00641947" w:rsidRDefault="00F04097" w:rsidP="00F04097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641947">
        <w:rPr>
          <w:szCs w:val="28"/>
        </w:rPr>
        <w:t>в пункте 5 цифры «70» заменить цифрами «110».</w:t>
      </w:r>
    </w:p>
    <w:p w:rsidR="00F04097" w:rsidRPr="00641947" w:rsidRDefault="00F04097" w:rsidP="00F04097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641947">
        <w:rPr>
          <w:szCs w:val="28"/>
        </w:rPr>
        <w:t>2. Опубликовать настоящее решение в источнике для официального опубликования.</w:t>
      </w:r>
    </w:p>
    <w:p w:rsidR="00F04097" w:rsidRPr="00F679CA" w:rsidRDefault="00F04097" w:rsidP="00F679CA">
      <w:pPr>
        <w:autoSpaceDE w:val="0"/>
        <w:autoSpaceDN w:val="0"/>
        <w:adjustRightInd w:val="0"/>
        <w:spacing w:line="360" w:lineRule="auto"/>
        <w:ind w:firstLineChars="253" w:firstLine="708"/>
        <w:jc w:val="both"/>
        <w:rPr>
          <w:szCs w:val="28"/>
        </w:rPr>
      </w:pPr>
      <w:r w:rsidRPr="00F679CA">
        <w:rPr>
          <w:szCs w:val="28"/>
        </w:rPr>
        <w:t xml:space="preserve">3. Настоящее решение вступает в силу со дня официального опубликования. </w:t>
      </w:r>
    </w:p>
    <w:p w:rsidR="00F42A9F" w:rsidRPr="00641947" w:rsidRDefault="00F42A9F" w:rsidP="00F42A9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p w:rsidR="00F42A9F" w:rsidRPr="00641947" w:rsidRDefault="00F42A9F" w:rsidP="00F42A9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p w:rsidR="00F42A9F" w:rsidRPr="00641947" w:rsidRDefault="00F42A9F" w:rsidP="00F42A9F">
      <w:pPr>
        <w:widowControl w:val="0"/>
        <w:tabs>
          <w:tab w:val="left" w:pos="0"/>
          <w:tab w:val="left" w:pos="709"/>
          <w:tab w:val="left" w:pos="851"/>
        </w:tabs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43"/>
        <w:gridCol w:w="4535"/>
      </w:tblGrid>
      <w:tr w:rsidR="00F42A9F" w:rsidRPr="005D39E8" w:rsidTr="00F679CA">
        <w:tc>
          <w:tcPr>
            <w:tcW w:w="4785" w:type="dxa"/>
            <w:shd w:val="clear" w:color="auto" w:fill="auto"/>
          </w:tcPr>
          <w:p w:rsidR="00F42A9F" w:rsidRPr="00641947" w:rsidRDefault="00F42A9F" w:rsidP="00F21551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 w:val="27"/>
                <w:szCs w:val="27"/>
              </w:rPr>
            </w:pPr>
            <w:r w:rsidRPr="00641947">
              <w:rPr>
                <w:sz w:val="27"/>
                <w:szCs w:val="27"/>
              </w:rPr>
              <w:t>Председатель Думы Уссурийского городского округа</w:t>
            </w:r>
          </w:p>
          <w:p w:rsidR="00F42A9F" w:rsidRPr="00641947" w:rsidRDefault="00F42A9F" w:rsidP="00F21551">
            <w:pPr>
              <w:widowControl w:val="0"/>
              <w:tabs>
                <w:tab w:val="left" w:pos="0"/>
                <w:tab w:val="left" w:pos="709"/>
                <w:tab w:val="left" w:pos="851"/>
              </w:tabs>
              <w:ind w:right="174"/>
              <w:jc w:val="both"/>
              <w:rPr>
                <w:sz w:val="27"/>
                <w:szCs w:val="27"/>
              </w:rPr>
            </w:pPr>
            <w:r w:rsidRPr="00641947">
              <w:rPr>
                <w:sz w:val="27"/>
                <w:szCs w:val="27"/>
              </w:rPr>
              <w:t>___________________А.Н. Черныш</w:t>
            </w:r>
          </w:p>
          <w:p w:rsidR="00F42A9F" w:rsidRPr="00641947" w:rsidRDefault="00F42A9F" w:rsidP="00F21551">
            <w:pPr>
              <w:widowControl w:val="0"/>
              <w:tabs>
                <w:tab w:val="left" w:pos="0"/>
                <w:tab w:val="left" w:pos="709"/>
                <w:tab w:val="left" w:pos="851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2A9F" w:rsidRPr="00641947" w:rsidRDefault="00F42A9F" w:rsidP="00F21551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left="177"/>
              <w:jc w:val="both"/>
              <w:rPr>
                <w:sz w:val="27"/>
                <w:szCs w:val="27"/>
              </w:rPr>
            </w:pPr>
            <w:r w:rsidRPr="00641947">
              <w:rPr>
                <w:sz w:val="27"/>
                <w:szCs w:val="27"/>
              </w:rPr>
              <w:t>Глава Уссурийского городского округа</w:t>
            </w:r>
          </w:p>
          <w:p w:rsidR="00F42A9F" w:rsidRPr="005D39E8" w:rsidRDefault="00F42A9F" w:rsidP="00F679CA">
            <w:pPr>
              <w:widowControl w:val="0"/>
              <w:tabs>
                <w:tab w:val="left" w:pos="177"/>
                <w:tab w:val="left" w:pos="709"/>
                <w:tab w:val="left" w:pos="851"/>
              </w:tabs>
              <w:ind w:firstLine="177"/>
              <w:jc w:val="both"/>
              <w:rPr>
                <w:sz w:val="27"/>
                <w:szCs w:val="27"/>
              </w:rPr>
            </w:pPr>
            <w:r w:rsidRPr="00641947">
              <w:rPr>
                <w:sz w:val="27"/>
                <w:szCs w:val="27"/>
              </w:rPr>
              <w:t>_____________________   Е.Е. Корж</w:t>
            </w:r>
          </w:p>
        </w:tc>
      </w:tr>
      <w:tr w:rsidR="00F42A9F" w:rsidRPr="005D39E8" w:rsidTr="00861169">
        <w:trPr>
          <w:trHeight w:val="277"/>
        </w:trPr>
        <w:tc>
          <w:tcPr>
            <w:tcW w:w="4928" w:type="dxa"/>
            <w:gridSpan w:val="2"/>
          </w:tcPr>
          <w:p w:rsidR="00F42A9F" w:rsidRPr="005D39E8" w:rsidRDefault="00F42A9F" w:rsidP="00F21551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5" w:type="dxa"/>
          </w:tcPr>
          <w:p w:rsidR="00F42A9F" w:rsidRPr="005D39E8" w:rsidRDefault="00F42A9F" w:rsidP="00F21551">
            <w:pPr>
              <w:pStyle w:val="af4"/>
              <w:shd w:val="clear" w:color="auto" w:fill="FFFFFF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D463F" w:rsidRPr="00765CE2" w:rsidRDefault="00BD463F" w:rsidP="0051225B">
      <w:pPr>
        <w:rPr>
          <w:szCs w:val="28"/>
        </w:rPr>
      </w:pPr>
    </w:p>
    <w:sectPr w:rsidR="00BD463F" w:rsidRPr="00765CE2" w:rsidSect="00A70584">
      <w:headerReference w:type="default" r:id="rId11"/>
      <w:pgSz w:w="11906" w:h="16838"/>
      <w:pgMar w:top="510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2F" w:rsidRDefault="002B312F" w:rsidP="004E0221">
      <w:r>
        <w:separator/>
      </w:r>
    </w:p>
  </w:endnote>
  <w:endnote w:type="continuationSeparator" w:id="0">
    <w:p w:rsidR="002B312F" w:rsidRDefault="002B312F" w:rsidP="004E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2F" w:rsidRDefault="002B312F" w:rsidP="004E0221">
      <w:r>
        <w:separator/>
      </w:r>
    </w:p>
  </w:footnote>
  <w:footnote w:type="continuationSeparator" w:id="0">
    <w:p w:rsidR="002B312F" w:rsidRDefault="002B312F" w:rsidP="004E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221" w:rsidRDefault="00715032">
    <w:pPr>
      <w:pStyle w:val="a6"/>
      <w:jc w:val="center"/>
    </w:pPr>
    <w:r>
      <w:fldChar w:fldCharType="begin"/>
    </w:r>
    <w:r w:rsidR="004E0221">
      <w:instrText xml:space="preserve"> PAGE   \* MERGEFORMAT </w:instrText>
    </w:r>
    <w:r>
      <w:fldChar w:fldCharType="separate"/>
    </w:r>
    <w:r w:rsidR="00790A0E">
      <w:rPr>
        <w:noProof/>
      </w:rPr>
      <w:t>2</w:t>
    </w:r>
    <w:r>
      <w:fldChar w:fldCharType="end"/>
    </w:r>
  </w:p>
  <w:p w:rsidR="004E0221" w:rsidRDefault="004E02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470E3"/>
    <w:multiLevelType w:val="multilevel"/>
    <w:tmpl w:val="B074D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5BE93117"/>
    <w:multiLevelType w:val="hybridMultilevel"/>
    <w:tmpl w:val="17F2EDC0"/>
    <w:lvl w:ilvl="0" w:tplc="C772E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AA5E47"/>
    <w:multiLevelType w:val="hybridMultilevel"/>
    <w:tmpl w:val="DC7E61F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C246B"/>
    <w:multiLevelType w:val="hybridMultilevel"/>
    <w:tmpl w:val="4ED26164"/>
    <w:lvl w:ilvl="0" w:tplc="5E66D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00"/>
    <w:rsid w:val="00000452"/>
    <w:rsid w:val="0000562A"/>
    <w:rsid w:val="0000650C"/>
    <w:rsid w:val="0001768B"/>
    <w:rsid w:val="000213C3"/>
    <w:rsid w:val="0002661A"/>
    <w:rsid w:val="00027D87"/>
    <w:rsid w:val="000319B6"/>
    <w:rsid w:val="000332DD"/>
    <w:rsid w:val="00033D67"/>
    <w:rsid w:val="00035F17"/>
    <w:rsid w:val="000374A6"/>
    <w:rsid w:val="00041335"/>
    <w:rsid w:val="0005653E"/>
    <w:rsid w:val="0005701F"/>
    <w:rsid w:val="00057CA4"/>
    <w:rsid w:val="00070DFA"/>
    <w:rsid w:val="00072FF2"/>
    <w:rsid w:val="000755EF"/>
    <w:rsid w:val="00093108"/>
    <w:rsid w:val="0009386B"/>
    <w:rsid w:val="000957AC"/>
    <w:rsid w:val="000A057E"/>
    <w:rsid w:val="000A0615"/>
    <w:rsid w:val="000B2665"/>
    <w:rsid w:val="000C086D"/>
    <w:rsid w:val="000C7624"/>
    <w:rsid w:val="000D7980"/>
    <w:rsid w:val="000F0A4D"/>
    <w:rsid w:val="000F5693"/>
    <w:rsid w:val="000F71BA"/>
    <w:rsid w:val="001143B2"/>
    <w:rsid w:val="00124F2D"/>
    <w:rsid w:val="00126E13"/>
    <w:rsid w:val="001314A8"/>
    <w:rsid w:val="0015159C"/>
    <w:rsid w:val="001654A5"/>
    <w:rsid w:val="00167C8C"/>
    <w:rsid w:val="001729DC"/>
    <w:rsid w:val="0018074E"/>
    <w:rsid w:val="00180869"/>
    <w:rsid w:val="00184530"/>
    <w:rsid w:val="00192147"/>
    <w:rsid w:val="00196345"/>
    <w:rsid w:val="001B0BDA"/>
    <w:rsid w:val="001B5249"/>
    <w:rsid w:val="001B77D0"/>
    <w:rsid w:val="001C6372"/>
    <w:rsid w:val="001D1EE1"/>
    <w:rsid w:val="001D215A"/>
    <w:rsid w:val="001D370F"/>
    <w:rsid w:val="001D3EB9"/>
    <w:rsid w:val="001D5083"/>
    <w:rsid w:val="001E1494"/>
    <w:rsid w:val="001E2C56"/>
    <w:rsid w:val="001E77D8"/>
    <w:rsid w:val="001F126E"/>
    <w:rsid w:val="001F35F4"/>
    <w:rsid w:val="00202F72"/>
    <w:rsid w:val="00207204"/>
    <w:rsid w:val="0020730A"/>
    <w:rsid w:val="002107EC"/>
    <w:rsid w:val="002138BB"/>
    <w:rsid w:val="002141A6"/>
    <w:rsid w:val="00216E50"/>
    <w:rsid w:val="0022343D"/>
    <w:rsid w:val="00226E4D"/>
    <w:rsid w:val="00235265"/>
    <w:rsid w:val="002358F9"/>
    <w:rsid w:val="002442EE"/>
    <w:rsid w:val="0024711C"/>
    <w:rsid w:val="002500E1"/>
    <w:rsid w:val="0025336E"/>
    <w:rsid w:val="002646FE"/>
    <w:rsid w:val="00273D02"/>
    <w:rsid w:val="0027586D"/>
    <w:rsid w:val="00283CBA"/>
    <w:rsid w:val="00291558"/>
    <w:rsid w:val="002956CF"/>
    <w:rsid w:val="002A4D59"/>
    <w:rsid w:val="002A6FF7"/>
    <w:rsid w:val="002B11FC"/>
    <w:rsid w:val="002B2381"/>
    <w:rsid w:val="002B312F"/>
    <w:rsid w:val="002B7EED"/>
    <w:rsid w:val="002C0239"/>
    <w:rsid w:val="002C4D73"/>
    <w:rsid w:val="002C680D"/>
    <w:rsid w:val="002D5720"/>
    <w:rsid w:val="002E22D5"/>
    <w:rsid w:val="002F7604"/>
    <w:rsid w:val="003010F4"/>
    <w:rsid w:val="00302DF6"/>
    <w:rsid w:val="00307591"/>
    <w:rsid w:val="003127A7"/>
    <w:rsid w:val="00317B16"/>
    <w:rsid w:val="00320B80"/>
    <w:rsid w:val="00321F5D"/>
    <w:rsid w:val="00322105"/>
    <w:rsid w:val="00323E64"/>
    <w:rsid w:val="00326930"/>
    <w:rsid w:val="003400BF"/>
    <w:rsid w:val="0034051A"/>
    <w:rsid w:val="003423E6"/>
    <w:rsid w:val="003516B8"/>
    <w:rsid w:val="00354EE3"/>
    <w:rsid w:val="00355CB4"/>
    <w:rsid w:val="00357DF6"/>
    <w:rsid w:val="00367DEF"/>
    <w:rsid w:val="00375038"/>
    <w:rsid w:val="00377CDB"/>
    <w:rsid w:val="0038095C"/>
    <w:rsid w:val="0038611E"/>
    <w:rsid w:val="00390807"/>
    <w:rsid w:val="00396662"/>
    <w:rsid w:val="003A40EE"/>
    <w:rsid w:val="003A5312"/>
    <w:rsid w:val="003A5F3A"/>
    <w:rsid w:val="003B4B60"/>
    <w:rsid w:val="003B74E0"/>
    <w:rsid w:val="003B7CDD"/>
    <w:rsid w:val="003D0922"/>
    <w:rsid w:val="003D1DE9"/>
    <w:rsid w:val="003D2F37"/>
    <w:rsid w:val="003D372A"/>
    <w:rsid w:val="003E45CB"/>
    <w:rsid w:val="003E54DA"/>
    <w:rsid w:val="003F1ABF"/>
    <w:rsid w:val="003F4DA4"/>
    <w:rsid w:val="003F72F1"/>
    <w:rsid w:val="00400DEF"/>
    <w:rsid w:val="004019E3"/>
    <w:rsid w:val="00402882"/>
    <w:rsid w:val="00412FBF"/>
    <w:rsid w:val="0041530C"/>
    <w:rsid w:val="00415AF1"/>
    <w:rsid w:val="00415EB1"/>
    <w:rsid w:val="0041603F"/>
    <w:rsid w:val="0042307A"/>
    <w:rsid w:val="00423AF1"/>
    <w:rsid w:val="00427AAA"/>
    <w:rsid w:val="00430BA7"/>
    <w:rsid w:val="00430E9F"/>
    <w:rsid w:val="00430EDD"/>
    <w:rsid w:val="00433238"/>
    <w:rsid w:val="0043341E"/>
    <w:rsid w:val="0043660C"/>
    <w:rsid w:val="004469A7"/>
    <w:rsid w:val="004500A6"/>
    <w:rsid w:val="00451F25"/>
    <w:rsid w:val="00471072"/>
    <w:rsid w:val="00475599"/>
    <w:rsid w:val="0048225D"/>
    <w:rsid w:val="00494A10"/>
    <w:rsid w:val="004A1D87"/>
    <w:rsid w:val="004B14CB"/>
    <w:rsid w:val="004C4317"/>
    <w:rsid w:val="004C7F15"/>
    <w:rsid w:val="004D7FF3"/>
    <w:rsid w:val="004E0221"/>
    <w:rsid w:val="004F6565"/>
    <w:rsid w:val="005000DC"/>
    <w:rsid w:val="00505B1E"/>
    <w:rsid w:val="00507A57"/>
    <w:rsid w:val="0051225B"/>
    <w:rsid w:val="0051274E"/>
    <w:rsid w:val="00514742"/>
    <w:rsid w:val="00516FAA"/>
    <w:rsid w:val="00523B6F"/>
    <w:rsid w:val="00535C17"/>
    <w:rsid w:val="00541F78"/>
    <w:rsid w:val="005439C7"/>
    <w:rsid w:val="00545B6F"/>
    <w:rsid w:val="00546A7D"/>
    <w:rsid w:val="00560503"/>
    <w:rsid w:val="00565902"/>
    <w:rsid w:val="00571D1B"/>
    <w:rsid w:val="00582E2C"/>
    <w:rsid w:val="00586462"/>
    <w:rsid w:val="00590EA5"/>
    <w:rsid w:val="005920DA"/>
    <w:rsid w:val="00593766"/>
    <w:rsid w:val="00596479"/>
    <w:rsid w:val="005A196E"/>
    <w:rsid w:val="005B15E6"/>
    <w:rsid w:val="005C3C01"/>
    <w:rsid w:val="005C6129"/>
    <w:rsid w:val="005D22ED"/>
    <w:rsid w:val="005D3826"/>
    <w:rsid w:val="005D7B2E"/>
    <w:rsid w:val="005E3E6B"/>
    <w:rsid w:val="005F175C"/>
    <w:rsid w:val="00605397"/>
    <w:rsid w:val="00611785"/>
    <w:rsid w:val="00614D7C"/>
    <w:rsid w:val="00624D20"/>
    <w:rsid w:val="0062799A"/>
    <w:rsid w:val="006356A9"/>
    <w:rsid w:val="00636750"/>
    <w:rsid w:val="0064032A"/>
    <w:rsid w:val="00642273"/>
    <w:rsid w:val="00652BC3"/>
    <w:rsid w:val="006630FA"/>
    <w:rsid w:val="006712CC"/>
    <w:rsid w:val="0067379F"/>
    <w:rsid w:val="00674EDF"/>
    <w:rsid w:val="00682971"/>
    <w:rsid w:val="006946E9"/>
    <w:rsid w:val="00695838"/>
    <w:rsid w:val="00696A8D"/>
    <w:rsid w:val="00697026"/>
    <w:rsid w:val="006A0E37"/>
    <w:rsid w:val="006A48E8"/>
    <w:rsid w:val="006A7F94"/>
    <w:rsid w:val="006C3C9A"/>
    <w:rsid w:val="006D0F00"/>
    <w:rsid w:val="006D38E2"/>
    <w:rsid w:val="006D5781"/>
    <w:rsid w:val="006E724F"/>
    <w:rsid w:val="006F4D97"/>
    <w:rsid w:val="006F60FB"/>
    <w:rsid w:val="00710B2B"/>
    <w:rsid w:val="00711A47"/>
    <w:rsid w:val="00715032"/>
    <w:rsid w:val="00727FC4"/>
    <w:rsid w:val="00734A21"/>
    <w:rsid w:val="00754F0E"/>
    <w:rsid w:val="00760C7D"/>
    <w:rsid w:val="00763FE4"/>
    <w:rsid w:val="00765CE2"/>
    <w:rsid w:val="00776829"/>
    <w:rsid w:val="0077702B"/>
    <w:rsid w:val="007875D5"/>
    <w:rsid w:val="00790A0E"/>
    <w:rsid w:val="007A4BFF"/>
    <w:rsid w:val="007A577A"/>
    <w:rsid w:val="007A6A4D"/>
    <w:rsid w:val="007B1571"/>
    <w:rsid w:val="007B1614"/>
    <w:rsid w:val="007C44D1"/>
    <w:rsid w:val="007E464E"/>
    <w:rsid w:val="007E483B"/>
    <w:rsid w:val="007E688B"/>
    <w:rsid w:val="008018BC"/>
    <w:rsid w:val="00823310"/>
    <w:rsid w:val="00825225"/>
    <w:rsid w:val="00825BD8"/>
    <w:rsid w:val="008528BB"/>
    <w:rsid w:val="008532D2"/>
    <w:rsid w:val="00854531"/>
    <w:rsid w:val="008552B3"/>
    <w:rsid w:val="00856603"/>
    <w:rsid w:val="0086069F"/>
    <w:rsid w:val="00861169"/>
    <w:rsid w:val="00861B64"/>
    <w:rsid w:val="008661C8"/>
    <w:rsid w:val="00870E04"/>
    <w:rsid w:val="00876775"/>
    <w:rsid w:val="00877B33"/>
    <w:rsid w:val="00883ED6"/>
    <w:rsid w:val="00891B48"/>
    <w:rsid w:val="008931D4"/>
    <w:rsid w:val="008A167A"/>
    <w:rsid w:val="008B78FB"/>
    <w:rsid w:val="008C0352"/>
    <w:rsid w:val="008C4CF1"/>
    <w:rsid w:val="008E7977"/>
    <w:rsid w:val="008F10AE"/>
    <w:rsid w:val="00900914"/>
    <w:rsid w:val="00906F5F"/>
    <w:rsid w:val="00920819"/>
    <w:rsid w:val="00931444"/>
    <w:rsid w:val="00943C51"/>
    <w:rsid w:val="00951C80"/>
    <w:rsid w:val="009563C3"/>
    <w:rsid w:val="0096053A"/>
    <w:rsid w:val="00974C1E"/>
    <w:rsid w:val="00980524"/>
    <w:rsid w:val="009825DF"/>
    <w:rsid w:val="0098315A"/>
    <w:rsid w:val="009A0BC2"/>
    <w:rsid w:val="009A5758"/>
    <w:rsid w:val="009B26BF"/>
    <w:rsid w:val="009B45DC"/>
    <w:rsid w:val="009B6659"/>
    <w:rsid w:val="009C0EBA"/>
    <w:rsid w:val="009C787F"/>
    <w:rsid w:val="009D41AB"/>
    <w:rsid w:val="009E044D"/>
    <w:rsid w:val="009E3D81"/>
    <w:rsid w:val="009F0F20"/>
    <w:rsid w:val="009F2648"/>
    <w:rsid w:val="009F2B3D"/>
    <w:rsid w:val="009F7782"/>
    <w:rsid w:val="00A00D82"/>
    <w:rsid w:val="00A14696"/>
    <w:rsid w:val="00A16795"/>
    <w:rsid w:val="00A326C6"/>
    <w:rsid w:val="00A403ED"/>
    <w:rsid w:val="00A47C73"/>
    <w:rsid w:val="00A52CA5"/>
    <w:rsid w:val="00A5799C"/>
    <w:rsid w:val="00A61813"/>
    <w:rsid w:val="00A70584"/>
    <w:rsid w:val="00A7750A"/>
    <w:rsid w:val="00A90C79"/>
    <w:rsid w:val="00A92950"/>
    <w:rsid w:val="00A9686A"/>
    <w:rsid w:val="00A97C5F"/>
    <w:rsid w:val="00AA1459"/>
    <w:rsid w:val="00AA6D0D"/>
    <w:rsid w:val="00AA795F"/>
    <w:rsid w:val="00AA7D21"/>
    <w:rsid w:val="00AC29CD"/>
    <w:rsid w:val="00AD16E1"/>
    <w:rsid w:val="00AE0F8D"/>
    <w:rsid w:val="00AE322F"/>
    <w:rsid w:val="00AE4D8F"/>
    <w:rsid w:val="00B00A67"/>
    <w:rsid w:val="00B1314B"/>
    <w:rsid w:val="00B1687A"/>
    <w:rsid w:val="00B23A98"/>
    <w:rsid w:val="00B376B4"/>
    <w:rsid w:val="00B46783"/>
    <w:rsid w:val="00B50BEF"/>
    <w:rsid w:val="00B56145"/>
    <w:rsid w:val="00B62428"/>
    <w:rsid w:val="00B625A0"/>
    <w:rsid w:val="00B6355A"/>
    <w:rsid w:val="00B63F9F"/>
    <w:rsid w:val="00B67544"/>
    <w:rsid w:val="00B80A9F"/>
    <w:rsid w:val="00B8360C"/>
    <w:rsid w:val="00B92417"/>
    <w:rsid w:val="00BD2878"/>
    <w:rsid w:val="00BD463F"/>
    <w:rsid w:val="00BE5C6A"/>
    <w:rsid w:val="00C00EC6"/>
    <w:rsid w:val="00C05B10"/>
    <w:rsid w:val="00C0709C"/>
    <w:rsid w:val="00C13E31"/>
    <w:rsid w:val="00C2139E"/>
    <w:rsid w:val="00C31B47"/>
    <w:rsid w:val="00C33995"/>
    <w:rsid w:val="00C34493"/>
    <w:rsid w:val="00C44847"/>
    <w:rsid w:val="00C511BF"/>
    <w:rsid w:val="00C53DCD"/>
    <w:rsid w:val="00C55CF6"/>
    <w:rsid w:val="00C67073"/>
    <w:rsid w:val="00C851C3"/>
    <w:rsid w:val="00C8733F"/>
    <w:rsid w:val="00C907EB"/>
    <w:rsid w:val="00C960B4"/>
    <w:rsid w:val="00C96235"/>
    <w:rsid w:val="00CA0C0D"/>
    <w:rsid w:val="00CA438E"/>
    <w:rsid w:val="00CB2157"/>
    <w:rsid w:val="00CB3357"/>
    <w:rsid w:val="00CB5646"/>
    <w:rsid w:val="00CB7842"/>
    <w:rsid w:val="00CC44C6"/>
    <w:rsid w:val="00CC4D35"/>
    <w:rsid w:val="00CC716E"/>
    <w:rsid w:val="00CD526D"/>
    <w:rsid w:val="00CD5833"/>
    <w:rsid w:val="00CE2F5C"/>
    <w:rsid w:val="00CE7BD0"/>
    <w:rsid w:val="00D0028E"/>
    <w:rsid w:val="00D11F6E"/>
    <w:rsid w:val="00D20B0A"/>
    <w:rsid w:val="00D21CF8"/>
    <w:rsid w:val="00D22898"/>
    <w:rsid w:val="00D243EF"/>
    <w:rsid w:val="00D2576B"/>
    <w:rsid w:val="00D31D93"/>
    <w:rsid w:val="00D323DA"/>
    <w:rsid w:val="00D33316"/>
    <w:rsid w:val="00D40422"/>
    <w:rsid w:val="00D4325D"/>
    <w:rsid w:val="00D515A2"/>
    <w:rsid w:val="00D52A35"/>
    <w:rsid w:val="00D53B24"/>
    <w:rsid w:val="00D56329"/>
    <w:rsid w:val="00D63311"/>
    <w:rsid w:val="00D74D73"/>
    <w:rsid w:val="00D75D54"/>
    <w:rsid w:val="00D81AA0"/>
    <w:rsid w:val="00D83683"/>
    <w:rsid w:val="00DA5704"/>
    <w:rsid w:val="00DA6462"/>
    <w:rsid w:val="00DB585A"/>
    <w:rsid w:val="00DB5D0A"/>
    <w:rsid w:val="00DC01F6"/>
    <w:rsid w:val="00DC7076"/>
    <w:rsid w:val="00DC7F52"/>
    <w:rsid w:val="00DD253B"/>
    <w:rsid w:val="00DE150F"/>
    <w:rsid w:val="00DE78A4"/>
    <w:rsid w:val="00DF0D2C"/>
    <w:rsid w:val="00DF648F"/>
    <w:rsid w:val="00E0491C"/>
    <w:rsid w:val="00E149FD"/>
    <w:rsid w:val="00E26E74"/>
    <w:rsid w:val="00E36FE6"/>
    <w:rsid w:val="00E42ECE"/>
    <w:rsid w:val="00E505BB"/>
    <w:rsid w:val="00E56862"/>
    <w:rsid w:val="00E628C1"/>
    <w:rsid w:val="00E62C0A"/>
    <w:rsid w:val="00E649AD"/>
    <w:rsid w:val="00E85411"/>
    <w:rsid w:val="00E860A3"/>
    <w:rsid w:val="00E90231"/>
    <w:rsid w:val="00E90779"/>
    <w:rsid w:val="00E97792"/>
    <w:rsid w:val="00EA6612"/>
    <w:rsid w:val="00EB659B"/>
    <w:rsid w:val="00EC23DD"/>
    <w:rsid w:val="00EC684F"/>
    <w:rsid w:val="00EC7F9C"/>
    <w:rsid w:val="00ED07C8"/>
    <w:rsid w:val="00ED3EAE"/>
    <w:rsid w:val="00EE4B90"/>
    <w:rsid w:val="00EE5790"/>
    <w:rsid w:val="00EF28B2"/>
    <w:rsid w:val="00EF6808"/>
    <w:rsid w:val="00F04097"/>
    <w:rsid w:val="00F05C50"/>
    <w:rsid w:val="00F115B0"/>
    <w:rsid w:val="00F12D4B"/>
    <w:rsid w:val="00F1527B"/>
    <w:rsid w:val="00F174DC"/>
    <w:rsid w:val="00F20837"/>
    <w:rsid w:val="00F23B2A"/>
    <w:rsid w:val="00F25372"/>
    <w:rsid w:val="00F2652C"/>
    <w:rsid w:val="00F414C9"/>
    <w:rsid w:val="00F42A9F"/>
    <w:rsid w:val="00F47C07"/>
    <w:rsid w:val="00F60E37"/>
    <w:rsid w:val="00F6169F"/>
    <w:rsid w:val="00F619B2"/>
    <w:rsid w:val="00F679CA"/>
    <w:rsid w:val="00F67D24"/>
    <w:rsid w:val="00F70179"/>
    <w:rsid w:val="00F77D6C"/>
    <w:rsid w:val="00F817B9"/>
    <w:rsid w:val="00F83A27"/>
    <w:rsid w:val="00F95E65"/>
    <w:rsid w:val="00FB522D"/>
    <w:rsid w:val="00FB5A22"/>
    <w:rsid w:val="00FC1B91"/>
    <w:rsid w:val="00FC3A20"/>
    <w:rsid w:val="00FD040F"/>
    <w:rsid w:val="00FD6E52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af4">
    <w:name w:val="Normal (Web)"/>
    <w:basedOn w:val="a"/>
    <w:uiPriority w:val="99"/>
    <w:unhideWhenUsed/>
    <w:rsid w:val="00F42A9F"/>
    <w:pPr>
      <w:spacing w:before="100" w:beforeAutospacing="1" w:after="100" w:afterAutospacing="1"/>
    </w:pPr>
    <w:rPr>
      <w:rFonts w:ascii="Roboto" w:hAnsi="Roboto"/>
      <w:sz w:val="24"/>
    </w:rPr>
  </w:style>
  <w:style w:type="character" w:styleId="af5">
    <w:name w:val="Hyperlink"/>
    <w:basedOn w:val="a0"/>
    <w:unhideWhenUsed/>
    <w:rsid w:val="000D7980"/>
    <w:rPr>
      <w:color w:val="0563C1" w:themeColor="hyperlink"/>
      <w:u w:val="single"/>
    </w:rPr>
  </w:style>
  <w:style w:type="paragraph" w:styleId="af6">
    <w:name w:val="List Paragraph"/>
    <w:basedOn w:val="a"/>
    <w:uiPriority w:val="34"/>
    <w:qFormat/>
    <w:rsid w:val="00A9686A"/>
    <w:pPr>
      <w:spacing w:after="160" w:line="254" w:lineRule="auto"/>
      <w:ind w:left="720"/>
      <w:contextualSpacing/>
    </w:pPr>
    <w:rPr>
      <w:rFonts w:eastAsia="Calibr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00"/>
    <w:rPr>
      <w:sz w:val="28"/>
      <w:szCs w:val="24"/>
    </w:rPr>
  </w:style>
  <w:style w:type="paragraph" w:styleId="1">
    <w:name w:val="heading 1"/>
    <w:basedOn w:val="a"/>
    <w:next w:val="a"/>
    <w:qFormat/>
    <w:rsid w:val="006D0F00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D0F00"/>
    <w:pPr>
      <w:ind w:left="360" w:right="819"/>
      <w:jc w:val="center"/>
    </w:pPr>
  </w:style>
  <w:style w:type="paragraph" w:styleId="a4">
    <w:name w:val="Balloon Text"/>
    <w:basedOn w:val="a"/>
    <w:semiHidden/>
    <w:rsid w:val="00C0709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37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rsid w:val="00906F5F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link w:val="2"/>
    <w:rsid w:val="00906F5F"/>
    <w:rPr>
      <w:sz w:val="24"/>
    </w:rPr>
  </w:style>
  <w:style w:type="paragraph" w:styleId="a6">
    <w:name w:val="header"/>
    <w:basedOn w:val="a"/>
    <w:link w:val="a7"/>
    <w:uiPriority w:val="99"/>
    <w:rsid w:val="004E02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E0221"/>
    <w:rPr>
      <w:sz w:val="28"/>
      <w:szCs w:val="24"/>
    </w:rPr>
  </w:style>
  <w:style w:type="paragraph" w:styleId="a8">
    <w:name w:val="footer"/>
    <w:basedOn w:val="a"/>
    <w:link w:val="a9"/>
    <w:rsid w:val="004E02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0221"/>
    <w:rPr>
      <w:sz w:val="28"/>
      <w:szCs w:val="24"/>
    </w:rPr>
  </w:style>
  <w:style w:type="paragraph" w:styleId="aa">
    <w:name w:val="Body Text"/>
    <w:basedOn w:val="a"/>
    <w:link w:val="ab"/>
    <w:rsid w:val="003D1DE9"/>
    <w:pPr>
      <w:spacing w:after="120"/>
    </w:pPr>
  </w:style>
  <w:style w:type="character" w:customStyle="1" w:styleId="ab">
    <w:name w:val="Основной текст Знак"/>
    <w:link w:val="aa"/>
    <w:rsid w:val="003D1DE9"/>
    <w:rPr>
      <w:sz w:val="28"/>
      <w:szCs w:val="24"/>
    </w:rPr>
  </w:style>
  <w:style w:type="paragraph" w:customStyle="1" w:styleId="ConsNonformat">
    <w:name w:val="ConsNonformat"/>
    <w:rsid w:val="003D1DE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c">
    <w:name w:val="annotation reference"/>
    <w:rsid w:val="00D56329"/>
    <w:rPr>
      <w:sz w:val="16"/>
      <w:szCs w:val="16"/>
    </w:rPr>
  </w:style>
  <w:style w:type="paragraph" w:styleId="ad">
    <w:name w:val="annotation text"/>
    <w:basedOn w:val="a"/>
    <w:link w:val="ae"/>
    <w:rsid w:val="00D563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56329"/>
  </w:style>
  <w:style w:type="paragraph" w:styleId="af">
    <w:name w:val="annotation subject"/>
    <w:basedOn w:val="ad"/>
    <w:next w:val="ad"/>
    <w:link w:val="af0"/>
    <w:rsid w:val="00D56329"/>
    <w:rPr>
      <w:b/>
      <w:bCs/>
    </w:rPr>
  </w:style>
  <w:style w:type="character" w:customStyle="1" w:styleId="af0">
    <w:name w:val="Тема примечания Знак"/>
    <w:link w:val="af"/>
    <w:rsid w:val="00D56329"/>
    <w:rPr>
      <w:b/>
      <w:bCs/>
    </w:rPr>
  </w:style>
  <w:style w:type="character" w:styleId="af1">
    <w:name w:val="Placeholder Text"/>
    <w:basedOn w:val="a0"/>
    <w:uiPriority w:val="99"/>
    <w:semiHidden/>
    <w:rsid w:val="005000DC"/>
    <w:rPr>
      <w:color w:val="808080"/>
    </w:rPr>
  </w:style>
  <w:style w:type="paragraph" w:customStyle="1" w:styleId="af2">
    <w:name w:val="Деловой Шапка"/>
    <w:basedOn w:val="a"/>
    <w:qFormat/>
    <w:rsid w:val="00734A21"/>
    <w:pPr>
      <w:jc w:val="center"/>
    </w:pPr>
  </w:style>
  <w:style w:type="paragraph" w:customStyle="1" w:styleId="af3">
    <w:name w:val="Деловой основной"/>
    <w:basedOn w:val="a"/>
    <w:qFormat/>
    <w:rsid w:val="00734A21"/>
    <w:pPr>
      <w:spacing w:line="360" w:lineRule="auto"/>
      <w:ind w:firstLine="709"/>
      <w:jc w:val="both"/>
    </w:pPr>
    <w:rPr>
      <w:szCs w:val="28"/>
    </w:rPr>
  </w:style>
  <w:style w:type="paragraph" w:styleId="af4">
    <w:name w:val="Normal (Web)"/>
    <w:basedOn w:val="a"/>
    <w:uiPriority w:val="99"/>
    <w:unhideWhenUsed/>
    <w:rsid w:val="00F42A9F"/>
    <w:pPr>
      <w:spacing w:before="100" w:beforeAutospacing="1" w:after="100" w:afterAutospacing="1"/>
    </w:pPr>
    <w:rPr>
      <w:rFonts w:ascii="Roboto" w:hAnsi="Roboto"/>
      <w:sz w:val="24"/>
    </w:rPr>
  </w:style>
  <w:style w:type="character" w:styleId="af5">
    <w:name w:val="Hyperlink"/>
    <w:basedOn w:val="a0"/>
    <w:unhideWhenUsed/>
    <w:rsid w:val="000D7980"/>
    <w:rPr>
      <w:color w:val="0563C1" w:themeColor="hyperlink"/>
      <w:u w:val="single"/>
    </w:rPr>
  </w:style>
  <w:style w:type="paragraph" w:styleId="af6">
    <w:name w:val="List Paragraph"/>
    <w:basedOn w:val="a"/>
    <w:uiPriority w:val="34"/>
    <w:qFormat/>
    <w:rsid w:val="00A9686A"/>
    <w:pPr>
      <w:spacing w:after="160" w:line="254" w:lineRule="auto"/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020&amp;n=179206&amp;dst=1001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8FBEE1128540318E8B3E498B97F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F6EA9-588A-4A9B-895D-C1D367A97093}"/>
      </w:docPartPr>
      <w:docPartBody>
        <w:p w:rsidR="00FB3575" w:rsidRDefault="00C32ECB" w:rsidP="00C32ECB">
          <w:pPr>
            <w:pStyle w:val="A28FBEE1128540318E8B3E498B97F69E"/>
          </w:pPr>
          <w:r w:rsidRPr="00DF107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BE4BB02F3645C6BF59AA4818FC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E57AEA-A46A-431D-B0C8-182ABB3E019D}"/>
      </w:docPartPr>
      <w:docPartBody>
        <w:p w:rsidR="00C772BD" w:rsidRDefault="00147876" w:rsidP="00147876">
          <w:pPr>
            <w:pStyle w:val="FABE4BB02F3645C6BF59AA4818FCBDFA"/>
          </w:pPr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506"/>
    <w:rsid w:val="00147876"/>
    <w:rsid w:val="001E24A6"/>
    <w:rsid w:val="00213FEA"/>
    <w:rsid w:val="00245F24"/>
    <w:rsid w:val="00275DEF"/>
    <w:rsid w:val="00283170"/>
    <w:rsid w:val="00337423"/>
    <w:rsid w:val="00443506"/>
    <w:rsid w:val="00463F6B"/>
    <w:rsid w:val="004B72D7"/>
    <w:rsid w:val="00922F1E"/>
    <w:rsid w:val="00983FF4"/>
    <w:rsid w:val="00AC5904"/>
    <w:rsid w:val="00AF5DB1"/>
    <w:rsid w:val="00BD48CE"/>
    <w:rsid w:val="00BD7C3A"/>
    <w:rsid w:val="00C03D91"/>
    <w:rsid w:val="00C25C2A"/>
    <w:rsid w:val="00C32ECB"/>
    <w:rsid w:val="00C772BD"/>
    <w:rsid w:val="00CE1920"/>
    <w:rsid w:val="00D61531"/>
    <w:rsid w:val="00D6200E"/>
    <w:rsid w:val="00E61977"/>
    <w:rsid w:val="00F00EC5"/>
    <w:rsid w:val="00FA003A"/>
    <w:rsid w:val="00FB3575"/>
    <w:rsid w:val="00FC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7876"/>
    <w:rPr>
      <w:color w:val="808080"/>
    </w:rPr>
  </w:style>
  <w:style w:type="paragraph" w:customStyle="1" w:styleId="A28FBEE1128540318E8B3E498B97F69E">
    <w:name w:val="A28FBEE1128540318E8B3E498B97F69E"/>
    <w:rsid w:val="00C32ECB"/>
  </w:style>
  <w:style w:type="paragraph" w:customStyle="1" w:styleId="FABE4BB02F3645C6BF59AA4818FCBDFA">
    <w:name w:val="FABE4BB02F3645C6BF59AA4818FCBDFA"/>
    <w:rsid w:val="0014787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1E67E-A2CB-44CB-A01F-D01E8AE0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210b</cp:lastModifiedBy>
  <cp:revision>2</cp:revision>
  <cp:lastPrinted>2023-12-14T04:38:00Z</cp:lastPrinted>
  <dcterms:created xsi:type="dcterms:W3CDTF">2024-01-18T02:45:00Z</dcterms:created>
  <dcterms:modified xsi:type="dcterms:W3CDTF">2024-01-18T02:45:00Z</dcterms:modified>
</cp:coreProperties>
</file>