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Layout w:type="fixed"/>
        <w:tblLook w:val="0000"/>
      </w:tblPr>
      <w:tblGrid>
        <w:gridCol w:w="4395"/>
        <w:gridCol w:w="1275"/>
        <w:gridCol w:w="993"/>
        <w:gridCol w:w="1559"/>
        <w:gridCol w:w="709"/>
        <w:gridCol w:w="288"/>
        <w:gridCol w:w="1696"/>
        <w:gridCol w:w="1843"/>
        <w:gridCol w:w="1842"/>
      </w:tblGrid>
      <w:tr w:rsidR="00867EF0" w:rsidRPr="00D41E22" w:rsidTr="00580D71">
        <w:trPr>
          <w:trHeight w:val="1416"/>
        </w:trPr>
        <w:tc>
          <w:tcPr>
            <w:tcW w:w="92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F00F3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="00867EF0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решению Думы</w:t>
            </w: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</w:p>
          <w:p w:rsidR="000678A3" w:rsidRDefault="00372EBE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25 октября 2022 года № 748-НПА </w:t>
            </w:r>
          </w:p>
          <w:p w:rsidR="00372EBE" w:rsidRDefault="00372EBE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декабря 2021 года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538-НПА</w:t>
            </w:r>
          </w:p>
        </w:tc>
      </w:tr>
      <w:tr w:rsidR="00867EF0" w:rsidRPr="00D41E22" w:rsidTr="00580D71">
        <w:trPr>
          <w:trHeight w:val="583"/>
        </w:trPr>
        <w:tc>
          <w:tcPr>
            <w:tcW w:w="14600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едомственн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структур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бюджета Уссурийского городского округа </w:t>
            </w:r>
          </w:p>
          <w:p w:rsidR="0032387D" w:rsidRPr="00D41E22" w:rsidRDefault="0032387D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32387D" w:rsidRPr="00D41E22" w:rsidTr="00580D71">
        <w:trPr>
          <w:trHeight w:val="12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распоряди</w:t>
            </w:r>
            <w:proofErr w:type="spell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расхо</w:t>
            </w:r>
            <w:proofErr w:type="spell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на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</w:tbl>
    <w:p w:rsidR="0032387D" w:rsidRDefault="0032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614" w:type="dxa"/>
        <w:tblInd w:w="95" w:type="dxa"/>
        <w:tblLook w:val="04A0"/>
      </w:tblPr>
      <w:tblGrid>
        <w:gridCol w:w="12"/>
        <w:gridCol w:w="4396"/>
        <w:gridCol w:w="992"/>
        <w:gridCol w:w="283"/>
        <w:gridCol w:w="297"/>
        <w:gridCol w:w="159"/>
        <w:gridCol w:w="297"/>
        <w:gridCol w:w="240"/>
        <w:gridCol w:w="1417"/>
        <w:gridCol w:w="93"/>
        <w:gridCol w:w="758"/>
        <w:gridCol w:w="1984"/>
        <w:gridCol w:w="1843"/>
        <w:gridCol w:w="1843"/>
      </w:tblGrid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7 008 856 024,98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3 358 501 774,20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2 592 501 497,32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600 462 447,27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425 659 042,88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422 351 781,61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114 214 390,86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114 214 390,86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114 214 390,86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114 214 390,86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114 019 390,86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82 000 656,90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75 743 310,73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210 912,00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125 171 814,43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125 171 814,43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125 171 814,43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79 500 096,81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79 500 096,81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354 817 223,04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322 960 543,56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325 741 124,72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467 980,00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информации о деятельности органов местного самоуправления и муниципальных учреждений в области бюджетного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21 577 948,60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17 385 000,00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19 557 948,60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и приобретение полиграфической, сувенирной и рекламной продукции о жизнедеятельности, создание фото- и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видеоконтекта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424 050,67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424 050,67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3100171510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305 949,33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3100171510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305 949,33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14 580 000,00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"Административно - хозяйственное управление"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2 665 291,00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объектов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дорожно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транспортной инфраструктуры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313 319 503,44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294 627 903,56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296 807 324,72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313 319 503,44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294 627 903,56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296 807 324,72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46 066 455,97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47 823 503,56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49 723 178,72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45 098 665,97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47 103 224,56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48 979 510,72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582 230,00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634 719,00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658 108,00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775 876,00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195 976,00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Расходы, связанные с исполнением решений, принятых судебными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6 246 198,68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5 169 000,00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717 198,68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534 945,46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534 945,46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органами местного самоуправления отдельных государственных полномочий по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созданию и обеспечению деятельности комиссии по делам несовершеннолетних и защите их прав,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9 195 738,00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8 477 738,00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114 246 014,74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71 027 131,54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42 987 883,20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10 500 810,00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7 969 084,00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96 318 314,35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88 558 038,35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91 716,00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11 303 590,00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11 303 590,00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полномочий Российской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Федерации на государственную регистрацию актов гражданского состояния за счет средств краевого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10 266,41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1 577,03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1 798 085,00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1 863 704,00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обороны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71 923 811,10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32 937 724,00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33 085 703,00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66 459 895,36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66 459 895,36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66 459 895,36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31 761 517,33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26 278 637,33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3 764 100,00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502 100,00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3 764 100,00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502 100,00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профилактике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1 040 832 650,48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726 894 235,14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484 655 275,14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113 894 252,25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247 493 760,00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5 226 260,00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ремонту гидротехнических сооружений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сервитутов в отношении земельных участков по объекту "Инженерная защита от затопления микрорайона "Семь ветров" в районе ул. Раздольная в г. Уссурийске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ливнесбросное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площадью 1 758,6 кв. м.; 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монтажных работ по реконструкции объекта "Сооружение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Кугуковское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водохранилище на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р.Кугуковка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монтажных работ по объекту "Гидротехническое сооружение "Раковский гидроузел"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ул.Раздольная в г.Уссурийске"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маршрутам в границах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859 274 888,90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Работы по отсыпке подъездов к земельным участкам в границах с. Воздвиженка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"Уссурийские дороги"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830 716 406,74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807 515 058,34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25 620 347,22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23 098 868,81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2 221 478,41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423 600 171,86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423 600 171,86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объектов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14 122 430,00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14 122 430,00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ул.Новоселова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 сметной документации по реконструкции автомобильной дороги ул. Михайловское шоссе (СХТ) в с. Воздвиженка на участке км 0+180 - км 0+500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документации по реконструкции автомобильной дороги ул. Садовая в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0+500 - км 0+740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Весенняя в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Монакино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0+250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в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0+310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0+400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Резервной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в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0+500 - км 0+740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в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0+310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0+400 (в том числе искусственных 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г. Уссурийске на участке км 0+000 - км 0+215 (в том числе искусственных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сооружений на них)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в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в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км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автомобильной дороги ул. Известковая в г.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12 687 661,20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10 687 661,20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10 687 661,20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системы ливневой канализации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5 464 941,20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системы ливневой канализации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53 482 005,06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12 340 100,00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48 870 052,20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38 201 270,00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5 603 270,00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5 603 270,00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сведений о Правилах землепользования и застройки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Уссурийского городского округа в единый государственный реестр недвижимости"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10 618 782,20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8 203 542,20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8 203 542,20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осуществлению сноса самовольных построек или ее приведение в соответствие установленными требованиями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0100412040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0100412040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круглых столов, встреч, форумов, конференций, конкурсов для субъектов малого и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уплатой процентов по действующим кредитным договорам, заключенным на срок не более пяти лет в российских кредитных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началом предпринимательской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субъектам малого и среднего предпринимательства и физическим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лицам, не являющимися индивидуальными предпринимателями на возмещение части затрат, связанных с оказанием услуг по уходу и присмотру за детьми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611 952,86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611 952,86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611 952,86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218 264,57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363 688,29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4 718 804 989,13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1 412 187 415,02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501 754 860,92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2 326 669 185,53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411 417 319,70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2 269 022 637,52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384 417 319,70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116 555 532,25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116 555 532,25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116 555 532,25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представленных поставщиком 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2 125 342 105,27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поступивших от государственной корпорации Фонд содействия реформированию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жилищно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- 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841 807,70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841 807,70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50 147 932,55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12 767 070,00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4 149 116,22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Оплата за поставленные коммунальные услуги, в том числе по оплате ОДН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организациям за свободные муниципальные жилые помещения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Оплата управляющим организациям за содержание свободных муниципальных жилых помещений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2 802 117,30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созданию условий для управления многоквартирными домами,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270 839,41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192 552,46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78 286,95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7 498 615,46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7 498 615,46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7 498 615,46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1 002 707,42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4 138 922,00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137 946,84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2 219 039,20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1 661 739 350,55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543 481 616,17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861 710 461,90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79 508 072,81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ул.Коммунальная 8б/1 в г.Уссурийске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168 664 938,19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газ) котельной № 5 в г.Уссурийске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г.Уссурийске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ул.Раковской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нагрузок котельной № 8 ДТВ 20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25 829 435,96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/ч (2 этап)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"Тепловая сеть по ул.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Ракоская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254 230 047,31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с.Воздвиженка"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с.Воздвиженка",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с.Воздвиженка",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"Чистая вода в Уссурийском городском округе" на 2018 -2024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793 524 888,65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станции водоподготовки и сетей водоснабжения в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станции водоподготовки и сетей водоснабжения в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Проектирование и 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. Заречная до Владивостокского шоссе, 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Проектные работы по строительству напорного канализационного коллектора от ул. Андрея Кушнира, 9б (КНС № 13) по ул. Андрея Кушнира,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. Заречная до Владивостокского шоссе, 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. Заречная до Владивостокского шоссе, 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Проектирование, строительство объекта "Водопроводные сети для обеспечения централизованной системой водоснабжения села Воздвиженка, г. Уссурийск"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195 684 303,57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25:18:015601:36 25:18:015601:545 25:18:000000:435 25:18:000000:1071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строительству объекта: "Водопроводные сети для обеспечения централизованной системой водоснабжения села Воздвиженка, г. Уссурийск"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"Водопроводные сети для обеспечения централизованной системой водоснабжения села Воздвиженка, г. Уссурийск",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527 380 925,08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25:18:000000:435 25:18:015601:518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строительство объекта: "Канализационные сети для обеспечения централизованной системой водоотведения села Воздвиженка, г. Уссурийск",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проект "Чистая вода"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с.Глуховка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559 151 586,31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276 246 355,68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276 286 611,68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102 217 210,71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75 280 000,00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75 280 000,00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99 717 210,71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74 270 000,00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73 270 000,00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20 935 936,40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20 935 936,40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установке, оформлению и ремонту металлической конструкции (сооружения) для проведения мероприятий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6 620 270,60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6 620 270,60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2 069 360,00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2 069 360,00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территории общего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пользования, не переданных в аренду или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10 026 046,47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14 675 000,00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10 026 046,47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14 675 000,00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смотра- конкурса "Любимый город"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и разработка проекта санитарно-защитной зоны общественного кладбища с адресом ориентира: г. Уссурийск, ул. Русская, 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Техническое обслуживание и ремонт сетей уличного освещения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368 881 574,76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благоустройство дворовых территорий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301 545 442,55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элементы благоустройства применяемые как составные части благоустройства территории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13 052 800,84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13 052 800,84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 реализацию проекта инициируемого жителями Уссурийского городского округа "Безопасность наше - все!", за счет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средствместного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"Дорога нашей мечты",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 реализацию проекта инициируемого жителями Уссурийского городского округа "Обустройство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детской площадки "Малыш",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"Уютный двор",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8 232 638,84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8 000 334,16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232 304,68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, д.2А"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отдельного государственного полномочия по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"Безопасность наше - все!",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"Дорога нашей мечты",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Грант на реализацию проекта инициируемого жителями Уссурийского городского округа "Обустройство детской площадки "Малыш",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"Уютный двор",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, д.2А",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171 244 866,74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171 244 866,74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171 244 866,74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83 133 373,50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104 924 110,12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109 098 719,39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82 727 628,50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104 502 136,12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108 659 867,39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405 745,00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421 974,00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438 852,00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1 557 635,06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1 557 635,06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84 427 639,73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51 895 094,22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17 737 566,72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14 794 978,79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и учет граждан, имеющих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159 554 460,28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443 600 190,08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842 398 359,52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обследованию здания детского сада по ул. Промышленной, 5д, в г. Уссурийске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объекту "Реконструкция здания детского сада по ул.Промышленной, 5д, в г.Уссурийске"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ул.Промышленной, 5д, в г.Уссурийске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"Детский сад на 220 мест по ул. Выгонная, земельный участок № 1а. в г. Уссурийске"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образования.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106 448 077,48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102 905 082,00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840 368 359,52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106 448 077,48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102 905 082,00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840 368 359,52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образовательных учреждений (включая разработку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проектно-сметной документации)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54 228 213,48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9 656 000,00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8 295 705,52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Школа на 1100 мест по ул. Выгонной земельный участок № 1б, в г. Уссурийске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49 824 170,00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49 824 170,00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2 621 600,36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Уссурийского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1 106 366,39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1 106 366,39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1 106 366,39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126 366,39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126 366,39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126 366,39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146 287 284,27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125 903 027,08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127 132 097,13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33 383 506,77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социальных выплат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молодым семьям для приобретения (строительства) стандартного жилья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90 218 977,50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82 021 093,03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81 955 474,03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87 499 980,00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79 302 095,53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79 236 476,53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не программной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87 499 980,00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79 302 095,53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79 236 476,53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реализацию конкурсов социально значимых проектов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 ориентированных некоммерческих организаций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и приобретение полиграфической, рекламной продукции по освещению деятельности в рамках обеспечения жильем молодых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семей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226 170 142,98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168 983 174,00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226 170 142,98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168 983 174,00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226 170 142,98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168 774 784,00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7 570 420,00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13 978 827,64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проведению официальных физкультурных и спортивных массовых мероприятий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136 314 987,98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136 314 987,98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136 314 987,98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населения Уссурийского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 к занятиям физической культурой и спортом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64 273 162,00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25 187 590,00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25 370 000,00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противопожарной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(в том числе текущий) ремонт "Спортивного комплекса "Стадион "Локомотив"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23 468 952,00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2 565 672,00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20 903 280,00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выполнение услуг по разработке технической, сметной документации по определению стоимости проведения инженерных изысканий и разработки проектно-сметной документации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Разработка технической, сметной документации на проведение инженерных изысканий и разработку проектно-сметной документации по реконструкции объекта капитального строительства "Стадион им. С.П. Шевченко"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социально- значимых проектов "Спортивный дворик"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подготовку и содержание хоккейных коробок к проведению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некоммерческим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4 032 745,36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Дума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31 531 148,73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31 531 148,73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30 315 103,73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30 315 103,73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30 315 103,73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24 787 145,08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1 957 619,64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2 322 180,16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2 322 180,16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3 205 778,49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3 205 778,49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3 536 438 666,49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3 162 040 811,42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3 593 160 865,98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конкурсов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экологической направленности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3 448 172 466,43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3 075 512 264,42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3 506 582 318,98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1 215 061 866,04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881 470 462,82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1 215 061 866,04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879 970 462,82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1 212 208 046,44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5 006 131,68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4 959 831,68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11 323 943,40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11 178 943,40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территории детского сада № 8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Корсаковка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, в рамках инициативного бюджетирования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предоставления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452 118 548,36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436 447 993,08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15 670 555,28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706 197 988,00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680 889 064,00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некоммерческим организациям (за исключением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Безопасность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2 311 350,00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2 349 120,00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599 120,00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2 822 141,60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538 750,00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575 620,00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2 011 595 736,36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1 968 697 593,60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2 033 960 823,50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2 011 389 403,03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1 968 697 593,60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2 033 960 823,50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1 809 992 692,46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материально -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12 874 501,99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12 546 201,99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29 275 490,52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29 140 490,52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г.Уссурийск, ул. Пушкина, д. 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8 784 750,03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8 784 750,03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предоставления начального общего, основного общего, среднего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общего образования по основным общеобразовательным программам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345 149 542,89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324 659 675,01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20 489 867,88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 организации предоставления дошкольного образования 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31 456 844,97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31 456 844,97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1 269 422 557,25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1 206 831 348,25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40 676 388,27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125 401 643,62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здания муниципального бюджетного общеобразовательного учреждения "Средняя общеобразовательная школа № 6" г. Уссурийска с пристройкой учебного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корпуса и спортивного зала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Строительство, реконструкция и приобретение зданий муниципальных общеобразовательных организаций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1 461 513,23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1 461 513,23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132 878,00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132 878,00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56 894,80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75 983,20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8 813 924,30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2 658 360,00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2 667 130,00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609 860,00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2 638 330,00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578 790,00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581 060,00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238 333,90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238 333,90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582 650,00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мер социальной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поддержки участникам образовательного процесса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150 956 770,00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126 630 283,09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126 630 283,09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системы дополнительного образования детей и проведение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с детьми и молодежью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126 393 104,99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123 374 055,00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автобусов для учреждений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123 469 742,05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123 469 742,05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70 056,10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57 480,00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11 666,10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11 666,10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с участниками образовательного процесса,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совершенствование системы кадрового потенциала в сфере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30 850 776,45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30 850 776,45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30 743 576,45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27 670 023,00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31 370 023,00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4 118 461,09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3 936 579,94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181 881,15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2 556 645,36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2 443 018,36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муниципального автономного учреждения детский оздоровительный лагерь "Надежда" (включая разработку проектно-сметной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документации)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8 374 848,90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625 151,10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64 033 804,49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71 257 160,00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76 415 530,00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63 765 414,49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70 968 000,00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76 104 000,00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31 662 980,91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39 238 320,00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44 374 320,00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2 863 458,91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2 863 458,91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28 732 400,00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26 694 397,26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31 284 200,00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2 038 002,74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2 515 800,00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сопровождения деятельности учреждений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32 102 433,58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19 452 505,58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18 637 962,04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449 928,00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357 128,00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84 908 547,00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85 718 547,00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85 718 547,00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системы образования Уссурийского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3 157 653,06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3 157 653,06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3 157 653,06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подготовку и содержание хоккейных коробок к проведению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проект "Спорт - норма жизни"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культуры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651 104 507,80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529 370 973,76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538 041 370,52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111 271 442,46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111 271 442,46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установке, оформлению и ремонту металлической конструкции (сооружения) для проведения мероприятий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95 506 724,79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87 579 906,82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86 404 757,89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83 328 057,89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87 579 906,82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86 404 757,89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83 328 057,89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86 893 865,27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85 603 729,87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85 403 729,87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85 403 729,87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1 255 135,40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и благоустройство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1 255 135,40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1 255 135,40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566 041,55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566 041,55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учреждений Уссурийского городского округа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566 041,55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566 041,55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451 443 158,52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377 587 022,42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382 427 134,60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442 746 638,52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368 890 502,42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373 730 614,60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434 907 096,43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366 447 042,42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369 498 914,60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380 671 602,86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350 282 721,63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350 973 435,92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27 271 035,80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25 521 035,80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72 470 130,17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72 470 130,17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70 814 684,35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70 814 684,35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11 147 162,02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11 147 162,02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муниципального задания по организации и проведению культурно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121 217 978,54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87 658 246,06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33 559 732,48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58 789 202,54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19 045 973,72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39 743 228,82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17 239 147,54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17 239 147,54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12 297 774,40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технической базы муниципальных домов культуры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библиотек, за счет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противопожарной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18 580 392,88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3 713 382,88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3 713 382,88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обустройством территории для размещения диких и домашних животных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1700520860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благоустройству прилегающей территории ДК Авангард, в рамках инициативного бюджетирования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10 827 027,07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</w:t>
            </w: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сохранности объектов культурного наследия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инициативного бюджетирования по направлению "Твой проект": "Монумент воинам односельчанам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905 998,00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905 998,00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инициативного 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инициативного бюджетирования по направлению "Твой проект": "Монумент воинам односельчанам с.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Школьный)", за счет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работы. направленной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5 875 000,00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2 968 270,00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1 690 892,09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1 690 892,09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1 690 892,09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1 650 892,09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по опеке и попечительству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73 895 963,37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80 045 608,36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82 750 702,24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14 758 708,12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14 758 708,12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14 758 708,12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14 758 708,12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132 073,12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132 073,12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13 538 635,00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59 137 255,25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59 137 255,25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59 137 255,25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59 137 255,25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59 137 255,25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589 165,31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50 324 973,10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8 223 116,84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имущественных отношений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126 799 273,89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33 558 622,56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33 058 622,56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125 081 516,31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125 081 516,31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125 037 656,31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103 826 394,25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93 955 683,33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93 955 683,33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21 211 262,06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21 211 262,06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20 799 948,15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Финансовое управление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27 528 970,00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34 748 600,00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56 726 230,00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27 528 970,00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34 748 600,00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56 726 230,00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25 077 370,00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25 077 370,00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25 077 370,00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25 077 370,00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24 196 190,00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880 180,00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940 040,00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33 705 000,00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2 451 600,00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планирования, исполнения и контроля за исполнением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1 623 510,00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1 625 000,00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443 600,00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инициативного бюджетирования в Уссурийском городском округе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Финансовый резерв на оплату труда муниципальных учреждений и органов местного самоуправления,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инициативного бюджетирования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по работе с территориями администрации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56 088 484,61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45 837 488,80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103 411 371,43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46 816 791,00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37 089 850,00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36 958 300,00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46 816 791,00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37 089 850,00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36 958 300,00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7 331 600,00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информационной и консультативной поддержки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7 331 600,00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по освещению деятельности органов местного самоуправления с средствах массовой информации в сфере оказания информационной поддержки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детской и спортивной площадок в селах: Алексей-Никольское,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Пуциловка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, Красный Яр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обустройству детской и спортивной площадки в селе Уссурийского городского округа: Алексей-Никольское (в рамках инициативного бюджетирования)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обустройству детской и спортивной площадки в селе Уссурийского городского округа: Красный Яр (в рамках инициативного бюджетирования)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39 485 191,00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39 485 191,00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37 459 187,00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35 083 019,97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34 422 613,01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34 430 405,76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2 372 267,03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2 343 638,99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2 104 296,24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3 598,00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"Спорт сельским детям",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9909921981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"Спорт сельским детям",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и озеленение территории ТОС "Степное",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детской игровой площадки "Детский дворик" камерами видеонаблюдения", за счет средств краевого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5 997 763,60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5 543 138,80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4 862 533,00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4 862 533,00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4 662 533,00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 общего пользования, не переданных в аренду или собственность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4 662 533,00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4 662 533,00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за счет средств местного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Контрольно-счетная палата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9 202 720,00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9 202 720,00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9 202 720,00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9 202 720,00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9 202 720,00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6 674 767,11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6 509 774,30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6 418 661,36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5 429 767,11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5 264 774,30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5 173 661,36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Контрольно-счетной палаты Уссурийского городского округа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2 527 952,89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D923C3" w:rsidRPr="00D923C3" w:rsidTr="00D923C3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3C3" w:rsidRPr="00D923C3" w:rsidRDefault="00D923C3" w:rsidP="00D923C3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2 527 952,89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23C3" w:rsidRPr="00D923C3" w:rsidRDefault="00D923C3" w:rsidP="00D923C3">
            <w:pPr>
              <w:spacing w:after="0" w:line="240" w:lineRule="auto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3C3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D923C3" w:rsidRPr="00F915DC" w:rsidTr="00D923C3">
        <w:trPr>
          <w:trHeight w:val="20"/>
        </w:trPr>
        <w:tc>
          <w:tcPr>
            <w:tcW w:w="5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3C3" w:rsidRPr="00F915DC" w:rsidRDefault="00D923C3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3C3" w:rsidRPr="00F915DC" w:rsidRDefault="00D923C3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3C3" w:rsidRPr="00F915DC" w:rsidRDefault="00D923C3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3C3" w:rsidRPr="00F915DC" w:rsidRDefault="00D923C3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C3" w:rsidRPr="00F915DC" w:rsidRDefault="00D923C3" w:rsidP="006900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C3" w:rsidRPr="00F915DC" w:rsidRDefault="00D923C3" w:rsidP="006900E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color w:val="000000"/>
                <w:sz w:val="24"/>
                <w:szCs w:val="24"/>
              </w:rPr>
              <w:t>11 521 445 759,87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C3" w:rsidRPr="00F915DC" w:rsidRDefault="00D923C3" w:rsidP="006900E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7 284 306 959,10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3C3" w:rsidRPr="00F915DC" w:rsidRDefault="00D923C3" w:rsidP="006900EF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7 039 853 740,05</w:t>
            </w:r>
          </w:p>
        </w:tc>
      </w:tr>
      <w:tr w:rsidR="00D923C3" w:rsidRPr="00FC5AAC" w:rsidTr="00D923C3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9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3C3" w:rsidRPr="00FC5AAC" w:rsidRDefault="00D923C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3C3" w:rsidRPr="00FC5AAC" w:rsidRDefault="00D923C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3C3" w:rsidRPr="00FC5AAC" w:rsidRDefault="00D923C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244 072 770,11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3C3" w:rsidRPr="00FC5AAC" w:rsidRDefault="00D923C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D923C3" w:rsidRPr="008240BE" w:rsidTr="00D923C3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93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3C3" w:rsidRPr="00FC5AAC" w:rsidRDefault="00D923C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3C3" w:rsidRPr="0059775E" w:rsidRDefault="00D923C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77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11 521 445 759,87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3C3" w:rsidRPr="00345322" w:rsidRDefault="00D923C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7 528 379 729,21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23C3" w:rsidRPr="00FC5AAC" w:rsidRDefault="00D923C3" w:rsidP="0069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7 415 385 757,49</w:t>
            </w:r>
          </w:p>
        </w:tc>
      </w:tr>
    </w:tbl>
    <w:p w:rsidR="0032387D" w:rsidRDefault="0032387D" w:rsidP="00580D71"/>
    <w:sectPr w:rsidR="0032387D" w:rsidSect="003F635C">
      <w:headerReference w:type="default" r:id="rId6"/>
      <w:footerReference w:type="default" r:id="rId7"/>
      <w:pgSz w:w="16901" w:h="11950" w:orient="landscape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3E" w:rsidRDefault="0065543E" w:rsidP="0032387D">
      <w:pPr>
        <w:spacing w:after="0" w:line="240" w:lineRule="auto"/>
      </w:pPr>
      <w:r>
        <w:separator/>
      </w:r>
    </w:p>
  </w:endnote>
  <w:endnote w:type="continuationSeparator" w:id="0">
    <w:p w:rsidR="0065543E" w:rsidRDefault="0065543E" w:rsidP="003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EA" w:rsidRDefault="009952EA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3E" w:rsidRDefault="0065543E" w:rsidP="0032387D">
      <w:pPr>
        <w:spacing w:after="0" w:line="240" w:lineRule="auto"/>
      </w:pPr>
      <w:r>
        <w:separator/>
      </w:r>
    </w:p>
  </w:footnote>
  <w:footnote w:type="continuationSeparator" w:id="0">
    <w:p w:rsidR="0065543E" w:rsidRDefault="0065543E" w:rsidP="003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EA" w:rsidRDefault="00F903C1" w:rsidP="00D41E22">
    <w:pPr>
      <w:pStyle w:val="a3"/>
      <w:jc w:val="center"/>
    </w:pPr>
    <w:fldSimple w:instr=" PAGE   \* MERGEFORMAT ">
      <w:r w:rsidR="00372EBE">
        <w:rPr>
          <w:noProof/>
        </w:rPr>
        <w:t>100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7EF0"/>
    <w:rsid w:val="00041260"/>
    <w:rsid w:val="000431B0"/>
    <w:rsid w:val="000678A3"/>
    <w:rsid w:val="00075781"/>
    <w:rsid w:val="0009559A"/>
    <w:rsid w:val="000A6493"/>
    <w:rsid w:val="000B469B"/>
    <w:rsid w:val="000C1739"/>
    <w:rsid w:val="000D6ADF"/>
    <w:rsid w:val="000E72FF"/>
    <w:rsid w:val="000F21DA"/>
    <w:rsid w:val="00134E5D"/>
    <w:rsid w:val="001550E1"/>
    <w:rsid w:val="001708BF"/>
    <w:rsid w:val="001863F7"/>
    <w:rsid w:val="00225EAD"/>
    <w:rsid w:val="00227FA5"/>
    <w:rsid w:val="00232930"/>
    <w:rsid w:val="002F0ED9"/>
    <w:rsid w:val="00313E73"/>
    <w:rsid w:val="00320433"/>
    <w:rsid w:val="003206C5"/>
    <w:rsid w:val="0032387D"/>
    <w:rsid w:val="0034478E"/>
    <w:rsid w:val="00345322"/>
    <w:rsid w:val="00372EBE"/>
    <w:rsid w:val="003B673E"/>
    <w:rsid w:val="003B707B"/>
    <w:rsid w:val="003F635C"/>
    <w:rsid w:val="00404A38"/>
    <w:rsid w:val="00407717"/>
    <w:rsid w:val="004352A3"/>
    <w:rsid w:val="00455043"/>
    <w:rsid w:val="00464EDA"/>
    <w:rsid w:val="004A1602"/>
    <w:rsid w:val="004B0781"/>
    <w:rsid w:val="004F4706"/>
    <w:rsid w:val="00524CDB"/>
    <w:rsid w:val="005376E5"/>
    <w:rsid w:val="00580D71"/>
    <w:rsid w:val="005D7C3C"/>
    <w:rsid w:val="006005D2"/>
    <w:rsid w:val="0065543E"/>
    <w:rsid w:val="00672C1F"/>
    <w:rsid w:val="0067336C"/>
    <w:rsid w:val="006B1646"/>
    <w:rsid w:val="006C489B"/>
    <w:rsid w:val="006C7E24"/>
    <w:rsid w:val="006D3377"/>
    <w:rsid w:val="00795D04"/>
    <w:rsid w:val="007D1A3F"/>
    <w:rsid w:val="007E03A6"/>
    <w:rsid w:val="007E4DB0"/>
    <w:rsid w:val="007F1083"/>
    <w:rsid w:val="00821B84"/>
    <w:rsid w:val="008240BE"/>
    <w:rsid w:val="00824CAE"/>
    <w:rsid w:val="00851977"/>
    <w:rsid w:val="00867EF0"/>
    <w:rsid w:val="0087545A"/>
    <w:rsid w:val="00883BA2"/>
    <w:rsid w:val="00892E37"/>
    <w:rsid w:val="008A56AF"/>
    <w:rsid w:val="008E066F"/>
    <w:rsid w:val="008E3171"/>
    <w:rsid w:val="008F5870"/>
    <w:rsid w:val="00905F3E"/>
    <w:rsid w:val="00907929"/>
    <w:rsid w:val="00923BEE"/>
    <w:rsid w:val="0092781F"/>
    <w:rsid w:val="00955752"/>
    <w:rsid w:val="009952EA"/>
    <w:rsid w:val="009C3D0E"/>
    <w:rsid w:val="009C6CA3"/>
    <w:rsid w:val="00A00B49"/>
    <w:rsid w:val="00A12D86"/>
    <w:rsid w:val="00A3723B"/>
    <w:rsid w:val="00A45577"/>
    <w:rsid w:val="00A76CB6"/>
    <w:rsid w:val="00AA08B8"/>
    <w:rsid w:val="00B0745D"/>
    <w:rsid w:val="00B27220"/>
    <w:rsid w:val="00B5532F"/>
    <w:rsid w:val="00B65B8B"/>
    <w:rsid w:val="00BC1E29"/>
    <w:rsid w:val="00C24452"/>
    <w:rsid w:val="00C3157C"/>
    <w:rsid w:val="00C55815"/>
    <w:rsid w:val="00C661E2"/>
    <w:rsid w:val="00D10843"/>
    <w:rsid w:val="00D41E22"/>
    <w:rsid w:val="00D42F5B"/>
    <w:rsid w:val="00D727F7"/>
    <w:rsid w:val="00D72E8E"/>
    <w:rsid w:val="00D77163"/>
    <w:rsid w:val="00D923C3"/>
    <w:rsid w:val="00D94326"/>
    <w:rsid w:val="00D96F8E"/>
    <w:rsid w:val="00E1585E"/>
    <w:rsid w:val="00E30751"/>
    <w:rsid w:val="00EC334F"/>
    <w:rsid w:val="00F00F32"/>
    <w:rsid w:val="00F35516"/>
    <w:rsid w:val="00F83DD3"/>
    <w:rsid w:val="00F9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1E22"/>
  </w:style>
  <w:style w:type="paragraph" w:styleId="a5">
    <w:name w:val="footer"/>
    <w:basedOn w:val="a"/>
    <w:link w:val="a6"/>
    <w:uiPriority w:val="99"/>
    <w:semiHidden/>
    <w:unhideWhenUsed/>
    <w:rsid w:val="00D41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E22"/>
  </w:style>
  <w:style w:type="character" w:styleId="a7">
    <w:name w:val="Hyperlink"/>
    <w:basedOn w:val="a0"/>
    <w:uiPriority w:val="99"/>
    <w:semiHidden/>
    <w:unhideWhenUsed/>
    <w:rsid w:val="00D771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7163"/>
    <w:rPr>
      <w:color w:val="800080"/>
      <w:u w:val="single"/>
    </w:rPr>
  </w:style>
  <w:style w:type="paragraph" w:customStyle="1" w:styleId="xl87">
    <w:name w:val="xl87"/>
    <w:basedOn w:val="a"/>
    <w:rsid w:val="00D77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E30751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E307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0B469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101</Pages>
  <Words>29304</Words>
  <Characters>167037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12:58:07</dc:subject>
  <dc:creator>Keysystems.DWH.ReportDesigner</dc:creator>
  <cp:lastModifiedBy>User</cp:lastModifiedBy>
  <cp:revision>24</cp:revision>
  <dcterms:created xsi:type="dcterms:W3CDTF">2022-02-10T03:08:00Z</dcterms:created>
  <dcterms:modified xsi:type="dcterms:W3CDTF">2022-10-24T07:27:00Z</dcterms:modified>
</cp:coreProperties>
</file>