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2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34F22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34F22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34F22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34F22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34F22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0485F" w:rsidRPr="00113BBA" w:rsidRDefault="00DF58C6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0485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0413F" w:rsidRPr="00A0485F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Уссурийского городского округа от </w:t>
      </w:r>
      <w:r w:rsidR="00A0485F" w:rsidRPr="00A0485F">
        <w:rPr>
          <w:rFonts w:ascii="Times New Roman" w:hAnsi="Times New Roman" w:cs="Times New Roman"/>
          <w:b w:val="0"/>
          <w:sz w:val="28"/>
          <w:szCs w:val="28"/>
        </w:rPr>
        <w:t>16 мая 2016 года</w:t>
      </w:r>
      <w:r w:rsidR="002833B1">
        <w:rPr>
          <w:rFonts w:ascii="Times New Roman" w:hAnsi="Times New Roman" w:cs="Times New Roman"/>
          <w:b w:val="0"/>
          <w:sz w:val="28"/>
          <w:szCs w:val="28"/>
        </w:rPr>
        <w:br/>
      </w:r>
      <w:r w:rsidR="00A0485F" w:rsidRPr="00A04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3B1">
        <w:rPr>
          <w:rFonts w:ascii="Times New Roman" w:hAnsi="Times New Roman" w:cs="Times New Roman"/>
          <w:b w:val="0"/>
          <w:sz w:val="28"/>
          <w:szCs w:val="28"/>
        </w:rPr>
        <w:t xml:space="preserve">№ 1406 </w:t>
      </w:r>
      <w:r w:rsidR="0070413F" w:rsidRPr="00A0485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A0485F" w:rsidRPr="00A0485F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A0485F" w:rsidRPr="00A0485F">
        <w:rPr>
          <w:rFonts w:ascii="Times New Roman" w:hAnsi="Times New Roman" w:cs="Times New Roman"/>
          <w:b w:val="0"/>
          <w:bCs/>
          <w:sz w:val="28"/>
          <w:szCs w:val="28"/>
        </w:rPr>
        <w:t xml:space="preserve"> определения нормативных затрат на обеспечение</w:t>
      </w:r>
      <w:r w:rsidR="00A0485F" w:rsidRPr="00A0485F">
        <w:rPr>
          <w:rFonts w:ascii="Times New Roman" w:hAnsi="Times New Roman" w:cs="Times New Roman"/>
          <w:b w:val="0"/>
          <w:sz w:val="28"/>
          <w:szCs w:val="28"/>
        </w:rPr>
        <w:t xml:space="preserve"> функций органов местного самоуправления Уссурийского городского</w:t>
      </w:r>
      <w:r w:rsidR="00A0485F" w:rsidRPr="00A0485F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округа, включая отраслевые (функциональные) органы администрации и подведомственные  им муниципальные казенные учреждения»</w:t>
      </w:r>
    </w:p>
    <w:p w:rsidR="00734F22" w:rsidRPr="00113BBA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0485F" w:rsidRPr="00A0485F" w:rsidRDefault="00A0485F" w:rsidP="0070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3B1" w:rsidRDefault="002833B1" w:rsidP="002833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0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2570D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570D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570DA">
        <w:rPr>
          <w:rFonts w:ascii="Times New Roman" w:hAnsi="Times New Roman" w:cs="Times New Roman"/>
          <w:color w:val="000000"/>
          <w:sz w:val="28"/>
          <w:szCs w:val="28"/>
        </w:rPr>
        <w:t>5 апреля 2013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0DA">
        <w:rPr>
          <w:rFonts w:ascii="Times New Roman" w:hAnsi="Times New Roman" w:cs="Times New Roman"/>
          <w:color w:val="000000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2570DA">
          <w:rPr>
            <w:rFonts w:ascii="Times New Roman" w:eastAsia="Calibri" w:hAnsi="Times New Roman" w:cs="Times New Roman"/>
            <w:sz w:val="28"/>
            <w:szCs w:val="28"/>
          </w:rPr>
          <w:t>остановлениям</w:t>
        </w:r>
      </w:hyperlink>
      <w:r w:rsidRPr="002570DA">
        <w:rPr>
          <w:rFonts w:ascii="Times New Roman" w:eastAsia="Calibri" w:hAnsi="Times New Roman" w:cs="Times New Roman"/>
          <w:sz w:val="28"/>
          <w:szCs w:val="28"/>
        </w:rPr>
        <w:t>и Правительства Российской Федерации от 18 мая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0DA">
        <w:rPr>
          <w:rFonts w:ascii="Times New Roman" w:eastAsia="Calibri" w:hAnsi="Times New Roman" w:cs="Times New Roman"/>
          <w:sz w:val="28"/>
          <w:szCs w:val="28"/>
        </w:rPr>
        <w:t xml:space="preserve">года № 476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570DA">
        <w:rPr>
          <w:rFonts w:ascii="Times New Roman" w:eastAsia="Calibri" w:hAnsi="Times New Roman" w:cs="Times New Roman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2570D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Pr="002570DA">
        <w:rPr>
          <w:rFonts w:ascii="Times New Roman" w:hAnsi="Times New Roman" w:cs="Times New Roman"/>
          <w:color w:val="000000"/>
          <w:sz w:val="28"/>
          <w:szCs w:val="28"/>
        </w:rPr>
        <w:t xml:space="preserve">от 13 октября 2014 года № 1047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0DA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Уссурийского городского округа от 08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0DA">
        <w:rPr>
          <w:rFonts w:ascii="Times New Roman" w:hAnsi="Times New Roman" w:cs="Times New Roman"/>
          <w:color w:val="000000"/>
          <w:sz w:val="28"/>
          <w:szCs w:val="28"/>
        </w:rPr>
        <w:t>№ 3395 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</w:t>
      </w:r>
      <w:proofErr w:type="gramEnd"/>
      <w:r w:rsidRPr="00257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0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актов и обеспечению их исполнения», Уставом Уссурийского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и в целях уточнения Правил определения нормативных затрат</w:t>
      </w:r>
    </w:p>
    <w:p w:rsidR="009C482E" w:rsidRPr="00A0485F" w:rsidRDefault="009C482E" w:rsidP="0070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B09" w:rsidRPr="00A0485F" w:rsidRDefault="004712B4" w:rsidP="004712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485F">
        <w:rPr>
          <w:rFonts w:ascii="Times New Roman" w:hAnsi="Times New Roman" w:cs="Times New Roman"/>
          <w:sz w:val="28"/>
          <w:szCs w:val="28"/>
        </w:rPr>
        <w:t>ПОСТАНОВЛЯЕТ</w:t>
      </w:r>
      <w:r w:rsidR="002A33A4" w:rsidRPr="00A0485F">
        <w:rPr>
          <w:rFonts w:ascii="Times New Roman" w:hAnsi="Times New Roman" w:cs="Times New Roman"/>
          <w:sz w:val="28"/>
          <w:szCs w:val="28"/>
        </w:rPr>
        <w:t>:</w:t>
      </w:r>
    </w:p>
    <w:p w:rsidR="00783B09" w:rsidRPr="00A0485F" w:rsidRDefault="00783B09" w:rsidP="00783B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8C6" w:rsidRPr="002833B1" w:rsidRDefault="002833B1" w:rsidP="002833B1">
      <w:pPr>
        <w:pStyle w:val="ConsPlusTitle"/>
        <w:tabs>
          <w:tab w:val="left" w:pos="9355"/>
        </w:tabs>
        <w:spacing w:line="360" w:lineRule="auto"/>
        <w:ind w:right="-14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F58C6" w:rsidRPr="00A0485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Уссур</w:t>
      </w:r>
      <w:r w:rsidR="004A6EB7" w:rsidRPr="00A0485F">
        <w:rPr>
          <w:rFonts w:ascii="Times New Roman" w:hAnsi="Times New Roman" w:cs="Times New Roman"/>
          <w:b w:val="0"/>
          <w:sz w:val="28"/>
          <w:szCs w:val="28"/>
        </w:rPr>
        <w:t xml:space="preserve">ийского городского округа от </w:t>
      </w:r>
      <w:r w:rsidRPr="00A0485F">
        <w:rPr>
          <w:rFonts w:ascii="Times New Roman" w:hAnsi="Times New Roman" w:cs="Times New Roman"/>
          <w:b w:val="0"/>
          <w:sz w:val="28"/>
          <w:szCs w:val="28"/>
        </w:rPr>
        <w:t>16 мая 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58C6" w:rsidRPr="00A048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1406</w:t>
      </w:r>
      <w:r w:rsidR="00DF58C6" w:rsidRPr="00A0485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A0485F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A0485F">
        <w:rPr>
          <w:rFonts w:ascii="Times New Roman" w:hAnsi="Times New Roman" w:cs="Times New Roman"/>
          <w:b w:val="0"/>
          <w:bCs/>
          <w:sz w:val="28"/>
          <w:szCs w:val="28"/>
        </w:rPr>
        <w:t xml:space="preserve"> определения нормативных затрат на обеспечение</w:t>
      </w:r>
      <w:r w:rsidRPr="00A0485F">
        <w:rPr>
          <w:rFonts w:ascii="Times New Roman" w:hAnsi="Times New Roman" w:cs="Times New Roman"/>
          <w:b w:val="0"/>
          <w:sz w:val="28"/>
          <w:szCs w:val="28"/>
        </w:rPr>
        <w:t xml:space="preserve"> функций органов местного самоуправления Уссурийского городского</w:t>
      </w:r>
      <w:r w:rsidRPr="00A0485F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округа, включая отраслевые (функциональные) органы администрации и подведомственные  им муниципальные казенные учреждения»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Постановление) </w:t>
      </w:r>
      <w:r w:rsidR="00DF58C6" w:rsidRPr="00A0485F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DF58C6" w:rsidRPr="00A0485F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DF58C6" w:rsidRPr="00A048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175B" w:rsidRPr="00A0485F" w:rsidRDefault="002833B1" w:rsidP="002833B1">
      <w:pPr>
        <w:pStyle w:val="ConsPlusTitle"/>
        <w:tabs>
          <w:tab w:val="left" w:pos="709"/>
        </w:tabs>
        <w:spacing w:line="360" w:lineRule="auto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0485F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85F">
        <w:rPr>
          <w:rFonts w:ascii="Times New Roman" w:hAnsi="Times New Roman" w:cs="Times New Roman"/>
          <w:b w:val="0"/>
          <w:bCs/>
          <w:sz w:val="28"/>
          <w:szCs w:val="28"/>
        </w:rPr>
        <w:t xml:space="preserve"> определения нормативных затрат на обеспечение</w:t>
      </w:r>
      <w:r w:rsidRPr="00A0485F">
        <w:rPr>
          <w:rFonts w:ascii="Times New Roman" w:hAnsi="Times New Roman" w:cs="Times New Roman"/>
          <w:b w:val="0"/>
          <w:sz w:val="28"/>
          <w:szCs w:val="28"/>
        </w:rPr>
        <w:t xml:space="preserve"> функций органов местного самоуправления Уссурийского городского</w:t>
      </w:r>
      <w:r w:rsidRPr="00A0485F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округа, включая отраслевые (функциональные) органы администрации и подведомственные  им муниципальные казенные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Правила</w:t>
      </w:r>
      <w:r w:rsidR="00A8175B" w:rsidRPr="00A0485F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4A6EB7" w:rsidRDefault="00DF58C6" w:rsidP="00734F22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85F">
        <w:rPr>
          <w:rFonts w:ascii="Times New Roman" w:hAnsi="Times New Roman" w:cs="Times New Roman"/>
          <w:b w:val="0"/>
          <w:sz w:val="28"/>
          <w:szCs w:val="28"/>
        </w:rPr>
        <w:tab/>
      </w:r>
      <w:r w:rsidR="004A6EB7" w:rsidRPr="00A0485F">
        <w:rPr>
          <w:rFonts w:ascii="Times New Roman" w:hAnsi="Times New Roman" w:cs="Times New Roman"/>
          <w:b w:val="0"/>
          <w:sz w:val="28"/>
          <w:szCs w:val="28"/>
        </w:rPr>
        <w:t>а)</w:t>
      </w:r>
      <w:r w:rsidR="00BC00C7">
        <w:rPr>
          <w:rFonts w:ascii="Times New Roman" w:hAnsi="Times New Roman" w:cs="Times New Roman"/>
          <w:b w:val="0"/>
          <w:sz w:val="28"/>
          <w:szCs w:val="28"/>
        </w:rPr>
        <w:t> а</w:t>
      </w:r>
      <w:r w:rsidR="00B83311">
        <w:rPr>
          <w:rFonts w:ascii="Times New Roman" w:hAnsi="Times New Roman" w:cs="Times New Roman"/>
          <w:b w:val="0"/>
          <w:sz w:val="28"/>
          <w:szCs w:val="28"/>
        </w:rPr>
        <w:t>бзац 1 пункта 2 изложить в следующей редакции:</w:t>
      </w:r>
    </w:p>
    <w:p w:rsidR="00B83311" w:rsidRPr="00734F22" w:rsidRDefault="00113BBA" w:rsidP="00113B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A">
        <w:rPr>
          <w:rFonts w:ascii="Times New Roman" w:hAnsi="Times New Roman" w:cs="Times New Roman"/>
          <w:sz w:val="28"/>
          <w:szCs w:val="28"/>
        </w:rPr>
        <w:t xml:space="preserve">Нормативные затраты разрабатываются отраслевыми (функциональными) органами администрации Уссурийского городского округа с правом юридического лица в отношении себя и подведомственных им муниципальных казенных учреждений. Нормативные затраты для обеспечения функций администрации Уссурийского городского округа, включая отраслевые (функциональные) органы администрации Уссурийского городского округа без права юридического лица, разрабатываются управлением бухгалтерского учета и отчетности администрации Уссурийского городского округа на основании расчетов, предложений, предоставленных отраслевыми (функциональными) органами администрации Уссурийского городского округа без права юридического лица в соответствии с настоящими Правилами. Нормативные затраты для </w:t>
      </w:r>
      <w:r w:rsidRPr="00113BBA">
        <w:rPr>
          <w:rFonts w:ascii="Times New Roman" w:hAnsi="Times New Roman" w:cs="Times New Roman"/>
          <w:sz w:val="28"/>
          <w:szCs w:val="28"/>
        </w:rPr>
        <w:lastRenderedPageBreak/>
        <w:t>обеспечения функций муниципальных казенных учреждений, подведомственных администрации Уссурийского городского округа, разрабатываются отраслевыми (функциональными) органами администрации Уссурийского городского округа, в ведомственном подчинении которых находится казенное учреждение. Нормативные затраты на обеспечение функций Думы Уссурийского городского округа, Контрольно-счетной палаты Уссурийского городского округа разрабатываются и утверждаются ими самостоятельно по своей компетенции</w:t>
      </w:r>
      <w:proofErr w:type="gramStart"/>
      <w:r w:rsidRPr="00113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F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3311" w:rsidRDefault="00BC00C7" w:rsidP="00734F22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б) а</w:t>
      </w:r>
      <w:r w:rsidR="00B83311">
        <w:rPr>
          <w:rFonts w:ascii="Times New Roman" w:hAnsi="Times New Roman" w:cs="Times New Roman"/>
          <w:b w:val="0"/>
          <w:sz w:val="28"/>
          <w:szCs w:val="28"/>
        </w:rPr>
        <w:t>бзац 1 пункта 3 изложить в следующей редакции:</w:t>
      </w:r>
    </w:p>
    <w:p w:rsidR="00B83311" w:rsidRPr="00337F30" w:rsidRDefault="00337F30" w:rsidP="00734F22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C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F30">
        <w:rPr>
          <w:rFonts w:ascii="Times New Roman" w:hAnsi="Times New Roman" w:cs="Times New Roman"/>
          <w:b w:val="0"/>
          <w:sz w:val="28"/>
          <w:szCs w:val="28"/>
        </w:rPr>
        <w:t xml:space="preserve">«Для определения нормативных затрат в соответствии с </w:t>
      </w:r>
      <w:hyperlink w:anchor="P142" w:history="1">
        <w:r w:rsidRPr="00337F30">
          <w:rPr>
            <w:rFonts w:ascii="Times New Roman" w:hAnsi="Times New Roman" w:cs="Times New Roman"/>
            <w:b w:val="0"/>
            <w:sz w:val="28"/>
            <w:szCs w:val="28"/>
          </w:rPr>
          <w:t xml:space="preserve">разделом </w:t>
        </w:r>
      </w:hyperlink>
      <w:r w:rsidRPr="00337F30">
        <w:rPr>
          <w:rFonts w:ascii="Times New Roman" w:hAnsi="Times New Roman" w:cs="Times New Roman"/>
          <w:b w:val="0"/>
          <w:sz w:val="28"/>
          <w:szCs w:val="28"/>
        </w:rPr>
        <w:br/>
      </w:r>
      <w:hyperlink w:anchor="P441" w:history="1">
        <w:r w:rsidRPr="00337F30">
          <w:rPr>
            <w:rFonts w:ascii="Times New Roman" w:hAnsi="Times New Roman" w:cs="Times New Roman"/>
            <w:b w:val="0"/>
            <w:sz w:val="28"/>
            <w:szCs w:val="28"/>
          </w:rPr>
          <w:t>II</w:t>
        </w:r>
      </w:hyperlink>
      <w:r w:rsidRPr="00337F30">
        <w:rPr>
          <w:rFonts w:ascii="Times New Roman" w:hAnsi="Times New Roman" w:cs="Times New Roman"/>
          <w:b w:val="0"/>
          <w:sz w:val="28"/>
          <w:szCs w:val="28"/>
        </w:rPr>
        <w:t xml:space="preserve"> Правил в формулах используются нормативы цены товаров, работ, услуг и нормативы количества товаров, работ, услуг, устанавливаемые органами администрации Уссурийского городского округа в отношении подведомственных им муниципальных казенных учреждений, финансовым управлением администрации Уссурийского городского округа в отношении администрации Уссурийского городского округа, включая отраслевые (функциональные) органы администрации Уссурийского городского округа, Думой Уссурийского городского</w:t>
      </w:r>
      <w:proofErr w:type="gramEnd"/>
      <w:r w:rsidRPr="00337F30">
        <w:rPr>
          <w:rFonts w:ascii="Times New Roman" w:hAnsi="Times New Roman" w:cs="Times New Roman"/>
          <w:b w:val="0"/>
          <w:sz w:val="28"/>
          <w:szCs w:val="28"/>
        </w:rPr>
        <w:t xml:space="preserve"> округа, Контрольно-счетной палатой Уссурийского городского округа</w:t>
      </w:r>
      <w:proofErr w:type="gramStart"/>
      <w:r w:rsidRPr="00337F30">
        <w:rPr>
          <w:rFonts w:ascii="Times New Roman" w:hAnsi="Times New Roman" w:cs="Times New Roman"/>
          <w:b w:val="0"/>
          <w:sz w:val="28"/>
          <w:szCs w:val="28"/>
        </w:rPr>
        <w:t>:</w:t>
      </w:r>
      <w:r w:rsidR="00734F22" w:rsidRPr="00337F3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734F22" w:rsidRPr="00337F3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83311" w:rsidRDefault="00B83311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1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00C7">
        <w:rPr>
          <w:rFonts w:ascii="Times New Roman" w:hAnsi="Times New Roman" w:cs="Times New Roman"/>
          <w:sz w:val="28"/>
          <w:szCs w:val="28"/>
        </w:rPr>
        <w:t>в</w:t>
      </w:r>
      <w:r w:rsidR="005410B9">
        <w:rPr>
          <w:rFonts w:ascii="Times New Roman" w:hAnsi="Times New Roman" w:cs="Times New Roman"/>
          <w:sz w:val="28"/>
          <w:szCs w:val="28"/>
        </w:rPr>
        <w:t xml:space="preserve"> пункте 6 слова «Органами</w:t>
      </w:r>
      <w:r w:rsidRPr="00B83311">
        <w:rPr>
          <w:rFonts w:ascii="Times New Roman" w:hAnsi="Times New Roman" w:cs="Times New Roman"/>
          <w:sz w:val="28"/>
          <w:szCs w:val="28"/>
        </w:rPr>
        <w:t xml:space="preserve"> администрации» заменить словами «Органами, указанными в </w:t>
      </w:r>
      <w:r w:rsidR="00734F22">
        <w:rPr>
          <w:rFonts w:ascii="Times New Roman" w:hAnsi="Times New Roman" w:cs="Times New Roman"/>
          <w:sz w:val="28"/>
          <w:szCs w:val="28"/>
        </w:rPr>
        <w:t>абзаце первом пункта 2 Правил»;</w:t>
      </w:r>
    </w:p>
    <w:p w:rsidR="005410B9" w:rsidRDefault="00B83311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 w:rsidR="005410B9"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«в» </w:t>
      </w:r>
      <w:r w:rsidR="005410B9"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 w:rsidR="005410B9">
        <w:rPr>
          <w:rFonts w:ascii="Times New Roman" w:hAnsi="Times New Roman" w:cs="Times New Roman"/>
          <w:sz w:val="28"/>
          <w:szCs w:val="28"/>
        </w:rPr>
        <w:t xml:space="preserve"> 8 слова «Органами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B9">
        <w:rPr>
          <w:rFonts w:ascii="Times New Roman" w:hAnsi="Times New Roman" w:cs="Times New Roman"/>
          <w:sz w:val="28"/>
          <w:szCs w:val="28"/>
        </w:rPr>
        <w:t>з</w:t>
      </w:r>
      <w:r w:rsidR="005410B9"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  <w:r w:rsidR="005410B9" w:rsidRPr="00B8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B9" w:rsidRDefault="005410B9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>подпункте «г» пункта</w:t>
      </w:r>
      <w:r>
        <w:rPr>
          <w:rFonts w:ascii="Times New Roman" w:hAnsi="Times New Roman" w:cs="Times New Roman"/>
          <w:sz w:val="28"/>
          <w:szCs w:val="28"/>
        </w:rPr>
        <w:t xml:space="preserve"> 8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5410B9" w:rsidRDefault="005410B9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«ж»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5410B9" w:rsidRDefault="005410B9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«а» пункта </w:t>
      </w:r>
      <w:r>
        <w:rPr>
          <w:rFonts w:ascii="Times New Roman" w:hAnsi="Times New Roman" w:cs="Times New Roman"/>
          <w:sz w:val="28"/>
          <w:szCs w:val="28"/>
        </w:rPr>
        <w:t>11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  <w:r w:rsidRPr="00B8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B9" w:rsidRDefault="005410B9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«б»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11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5410B9" w:rsidRDefault="005410B9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 w:rsidR="00CA4213"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«г»  </w:t>
      </w:r>
      <w:r w:rsidR="00CA4213"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 w:rsidR="00CA4213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 абзаце первом пункта 2 П</w:t>
      </w:r>
      <w:r w:rsidR="00734F22">
        <w:rPr>
          <w:rFonts w:ascii="Times New Roman" w:hAnsi="Times New Roman" w:cs="Times New Roman"/>
          <w:sz w:val="28"/>
          <w:szCs w:val="28"/>
        </w:rPr>
        <w:t>равил»;</w:t>
      </w:r>
    </w:p>
    <w:p w:rsidR="00CA4213" w:rsidRDefault="00BC00C7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в</w:t>
      </w:r>
      <w:r w:rsidR="00CA4213"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«г»  </w:t>
      </w:r>
      <w:r w:rsidR="00CA4213"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 w:rsidR="00CA4213">
        <w:rPr>
          <w:rFonts w:ascii="Times New Roman" w:hAnsi="Times New Roman" w:cs="Times New Roman"/>
          <w:sz w:val="28"/>
          <w:szCs w:val="28"/>
        </w:rPr>
        <w:t xml:space="preserve"> 12 слова «Органами администрации» з</w:t>
      </w:r>
      <w:r w:rsidR="00CA4213"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CA4213" w:rsidRDefault="00CA4213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«е»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 абзаце перво</w:t>
      </w:r>
      <w:r w:rsidR="00734F22">
        <w:rPr>
          <w:rFonts w:ascii="Times New Roman" w:hAnsi="Times New Roman" w:cs="Times New Roman"/>
          <w:sz w:val="28"/>
          <w:szCs w:val="28"/>
        </w:rPr>
        <w:t>м пункта 2 Правил»;</w:t>
      </w:r>
    </w:p>
    <w:p w:rsidR="00CA4213" w:rsidRDefault="00CA4213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«б»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14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CA4213" w:rsidRDefault="00CA4213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C00C7">
        <w:rPr>
          <w:rFonts w:ascii="Times New Roman" w:hAnsi="Times New Roman" w:cs="Times New Roman"/>
          <w:sz w:val="28"/>
          <w:szCs w:val="28"/>
        </w:rPr>
        <w:t>) в</w:t>
      </w:r>
      <w:r w:rsidR="00D02C89" w:rsidRPr="00D02C89"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«в» 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CA4213" w:rsidRDefault="00CA4213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 xml:space="preserve">подпункте «в»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CA4213" w:rsidRDefault="00CA4213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C00C7">
        <w:rPr>
          <w:rFonts w:ascii="Times New Roman" w:hAnsi="Times New Roman" w:cs="Times New Roman"/>
          <w:sz w:val="28"/>
          <w:szCs w:val="28"/>
        </w:rPr>
        <w:t>)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="00D02C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2C8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</w:t>
      </w:r>
      <w:r w:rsidR="00734F22">
        <w:rPr>
          <w:rFonts w:ascii="Times New Roman" w:hAnsi="Times New Roman" w:cs="Times New Roman"/>
          <w:sz w:val="28"/>
          <w:szCs w:val="28"/>
        </w:rPr>
        <w:t xml:space="preserve"> абзаце первом пункта 2 Правил»;</w:t>
      </w:r>
    </w:p>
    <w:p w:rsidR="00B83311" w:rsidRPr="00B83311" w:rsidRDefault="00CA4213" w:rsidP="00734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C00C7">
        <w:rPr>
          <w:rFonts w:ascii="Times New Roman" w:hAnsi="Times New Roman" w:cs="Times New Roman"/>
          <w:sz w:val="28"/>
          <w:szCs w:val="28"/>
        </w:rPr>
        <w:t>) в</w:t>
      </w:r>
      <w:r w:rsidR="00D02C89" w:rsidRPr="00D02C89">
        <w:rPr>
          <w:rFonts w:ascii="Times New Roman" w:hAnsi="Times New Roman" w:cs="Times New Roman"/>
          <w:sz w:val="28"/>
          <w:szCs w:val="28"/>
        </w:rPr>
        <w:t xml:space="preserve"> </w:t>
      </w:r>
      <w:r w:rsidR="00D02C89">
        <w:rPr>
          <w:rFonts w:ascii="Times New Roman" w:hAnsi="Times New Roman" w:cs="Times New Roman"/>
          <w:sz w:val="28"/>
          <w:szCs w:val="28"/>
        </w:rPr>
        <w:t>подпункте «</w:t>
      </w:r>
      <w:r w:rsidR="006075F4">
        <w:rPr>
          <w:rFonts w:ascii="Times New Roman" w:hAnsi="Times New Roman" w:cs="Times New Roman"/>
          <w:sz w:val="28"/>
          <w:szCs w:val="28"/>
        </w:rPr>
        <w:t>ж</w:t>
      </w:r>
      <w:r w:rsidR="00D02C8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слова «Органами администрации» з</w:t>
      </w:r>
      <w:r w:rsidRPr="00B83311">
        <w:rPr>
          <w:rFonts w:ascii="Times New Roman" w:hAnsi="Times New Roman" w:cs="Times New Roman"/>
          <w:sz w:val="28"/>
          <w:szCs w:val="28"/>
        </w:rPr>
        <w:t>аменить словами «Органами, указанными в абзаце первом пункта 2 Правил».</w:t>
      </w:r>
    </w:p>
    <w:p w:rsidR="00C3491C" w:rsidRPr="00A0485F" w:rsidRDefault="00C3491C" w:rsidP="00734F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85F">
        <w:rPr>
          <w:rFonts w:ascii="Times New Roman" w:hAnsi="Times New Roman" w:cs="Times New Roman"/>
          <w:sz w:val="28"/>
          <w:szCs w:val="28"/>
        </w:rPr>
        <w:lastRenderedPageBreak/>
        <w:t xml:space="preserve">2. Информационно-аналитическому управлению администрации Уссурийского городского округа (Панченко) </w:t>
      </w:r>
      <w:proofErr w:type="gramStart"/>
      <w:r w:rsidRPr="00A048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485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C3491C" w:rsidRPr="00A0485F" w:rsidRDefault="00C3491C" w:rsidP="00734F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85F">
        <w:rPr>
          <w:rFonts w:ascii="Times New Roman" w:hAnsi="Times New Roman" w:cs="Times New Roman"/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C3491C" w:rsidRPr="00A0485F" w:rsidRDefault="00C3491C" w:rsidP="00C34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1C" w:rsidRPr="00A0485F" w:rsidRDefault="00C3491C" w:rsidP="00C34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1C" w:rsidRPr="00A0485F" w:rsidRDefault="00C3491C" w:rsidP="00C34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1C" w:rsidRPr="00A0485F" w:rsidRDefault="00C3491C" w:rsidP="00C34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8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491C" w:rsidRPr="00A0485F" w:rsidRDefault="00C3491C" w:rsidP="00C34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85F">
        <w:rPr>
          <w:rFonts w:ascii="Times New Roman" w:hAnsi="Times New Roman" w:cs="Times New Roman"/>
          <w:sz w:val="28"/>
          <w:szCs w:val="28"/>
        </w:rPr>
        <w:t xml:space="preserve">Уссурийского  городского округа </w:t>
      </w:r>
      <w:r w:rsidRPr="00A0485F">
        <w:rPr>
          <w:rFonts w:ascii="Times New Roman" w:hAnsi="Times New Roman" w:cs="Times New Roman"/>
          <w:sz w:val="28"/>
          <w:szCs w:val="28"/>
        </w:rPr>
        <w:tab/>
      </w:r>
      <w:r w:rsidRPr="00A0485F">
        <w:rPr>
          <w:rFonts w:ascii="Times New Roman" w:hAnsi="Times New Roman" w:cs="Times New Roman"/>
          <w:sz w:val="28"/>
          <w:szCs w:val="28"/>
        </w:rPr>
        <w:tab/>
      </w:r>
      <w:r w:rsidRPr="00A0485F">
        <w:rPr>
          <w:rFonts w:ascii="Times New Roman" w:hAnsi="Times New Roman" w:cs="Times New Roman"/>
          <w:sz w:val="28"/>
          <w:szCs w:val="28"/>
        </w:rPr>
        <w:tab/>
      </w:r>
      <w:r w:rsidRPr="00A0485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0485F">
        <w:rPr>
          <w:rFonts w:ascii="Times New Roman" w:hAnsi="Times New Roman" w:cs="Times New Roman"/>
          <w:sz w:val="28"/>
          <w:szCs w:val="28"/>
        </w:rPr>
        <w:tab/>
      </w:r>
      <w:r w:rsidRPr="00A0485F">
        <w:rPr>
          <w:rFonts w:ascii="Times New Roman" w:hAnsi="Times New Roman" w:cs="Times New Roman"/>
          <w:sz w:val="28"/>
          <w:szCs w:val="28"/>
        </w:rPr>
        <w:tab/>
        <w:t xml:space="preserve">     Е.Е.Корж</w:t>
      </w:r>
    </w:p>
    <w:sectPr w:rsidR="00C3491C" w:rsidRPr="00A0485F" w:rsidSect="00DF58C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BA" w:rsidRDefault="00113BBA" w:rsidP="00AE5400">
      <w:r>
        <w:separator/>
      </w:r>
    </w:p>
  </w:endnote>
  <w:endnote w:type="continuationSeparator" w:id="0">
    <w:p w:rsidR="00113BBA" w:rsidRDefault="00113BBA" w:rsidP="00AE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BA" w:rsidRDefault="00113BBA" w:rsidP="00AE5400">
      <w:r>
        <w:separator/>
      </w:r>
    </w:p>
  </w:footnote>
  <w:footnote w:type="continuationSeparator" w:id="0">
    <w:p w:rsidR="00113BBA" w:rsidRDefault="00113BBA" w:rsidP="00AE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613"/>
      <w:docPartObj>
        <w:docPartGallery w:val="Page Numbers (Top of Page)"/>
        <w:docPartUnique/>
      </w:docPartObj>
    </w:sdtPr>
    <w:sdtContent>
      <w:p w:rsidR="00113BBA" w:rsidRDefault="00F3579F">
        <w:pPr>
          <w:pStyle w:val="a5"/>
          <w:jc w:val="center"/>
        </w:pPr>
        <w:fldSimple w:instr=" PAGE   \* MERGEFORMAT ">
          <w:r w:rsidR="006075F4">
            <w:rPr>
              <w:noProof/>
            </w:rPr>
            <w:t>4</w:t>
          </w:r>
        </w:fldSimple>
      </w:p>
    </w:sdtContent>
  </w:sdt>
  <w:p w:rsidR="00113BBA" w:rsidRDefault="00113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2E"/>
    <w:rsid w:val="000028CD"/>
    <w:rsid w:val="000322E2"/>
    <w:rsid w:val="00060951"/>
    <w:rsid w:val="00063D30"/>
    <w:rsid w:val="0008704D"/>
    <w:rsid w:val="00113BBA"/>
    <w:rsid w:val="001147DA"/>
    <w:rsid w:val="001C0006"/>
    <w:rsid w:val="001E66DB"/>
    <w:rsid w:val="00202E35"/>
    <w:rsid w:val="002238FC"/>
    <w:rsid w:val="00252D9C"/>
    <w:rsid w:val="002833B1"/>
    <w:rsid w:val="002A07D5"/>
    <w:rsid w:val="002A33A4"/>
    <w:rsid w:val="003029A2"/>
    <w:rsid w:val="003145A6"/>
    <w:rsid w:val="00337F30"/>
    <w:rsid w:val="00341C9A"/>
    <w:rsid w:val="00357B12"/>
    <w:rsid w:val="003A02F0"/>
    <w:rsid w:val="003F52AD"/>
    <w:rsid w:val="00422BA9"/>
    <w:rsid w:val="004268BC"/>
    <w:rsid w:val="00451545"/>
    <w:rsid w:val="00467991"/>
    <w:rsid w:val="004712B4"/>
    <w:rsid w:val="004964C4"/>
    <w:rsid w:val="004A6EB7"/>
    <w:rsid w:val="004C69AD"/>
    <w:rsid w:val="00514956"/>
    <w:rsid w:val="00535972"/>
    <w:rsid w:val="005410B9"/>
    <w:rsid w:val="00565589"/>
    <w:rsid w:val="005D0F2A"/>
    <w:rsid w:val="005F26BA"/>
    <w:rsid w:val="005F3FC6"/>
    <w:rsid w:val="006010A8"/>
    <w:rsid w:val="006075F4"/>
    <w:rsid w:val="0065574B"/>
    <w:rsid w:val="006D35A7"/>
    <w:rsid w:val="0070413F"/>
    <w:rsid w:val="00723F8A"/>
    <w:rsid w:val="00734F22"/>
    <w:rsid w:val="00750CCB"/>
    <w:rsid w:val="007669C6"/>
    <w:rsid w:val="00783B09"/>
    <w:rsid w:val="00844E30"/>
    <w:rsid w:val="0087376C"/>
    <w:rsid w:val="008A1288"/>
    <w:rsid w:val="008B3275"/>
    <w:rsid w:val="008C5420"/>
    <w:rsid w:val="008D4D20"/>
    <w:rsid w:val="00911624"/>
    <w:rsid w:val="009234A9"/>
    <w:rsid w:val="00955D6C"/>
    <w:rsid w:val="009C3960"/>
    <w:rsid w:val="009C482E"/>
    <w:rsid w:val="009D7B97"/>
    <w:rsid w:val="009F1629"/>
    <w:rsid w:val="009F1B21"/>
    <w:rsid w:val="00A0485F"/>
    <w:rsid w:val="00A3143D"/>
    <w:rsid w:val="00A8175B"/>
    <w:rsid w:val="00A84912"/>
    <w:rsid w:val="00A96F18"/>
    <w:rsid w:val="00AE5400"/>
    <w:rsid w:val="00AF3C67"/>
    <w:rsid w:val="00B130CD"/>
    <w:rsid w:val="00B83311"/>
    <w:rsid w:val="00B939C0"/>
    <w:rsid w:val="00BA2002"/>
    <w:rsid w:val="00BC00C7"/>
    <w:rsid w:val="00BD4F61"/>
    <w:rsid w:val="00BF5357"/>
    <w:rsid w:val="00C3491C"/>
    <w:rsid w:val="00C47D69"/>
    <w:rsid w:val="00C74A97"/>
    <w:rsid w:val="00CA4213"/>
    <w:rsid w:val="00CA5000"/>
    <w:rsid w:val="00CC5A09"/>
    <w:rsid w:val="00CD1163"/>
    <w:rsid w:val="00D02C89"/>
    <w:rsid w:val="00D11E14"/>
    <w:rsid w:val="00D4508E"/>
    <w:rsid w:val="00D62901"/>
    <w:rsid w:val="00D82E8F"/>
    <w:rsid w:val="00DC125B"/>
    <w:rsid w:val="00DD1EA1"/>
    <w:rsid w:val="00DF58C6"/>
    <w:rsid w:val="00E32A75"/>
    <w:rsid w:val="00E61697"/>
    <w:rsid w:val="00EB62A0"/>
    <w:rsid w:val="00F050F7"/>
    <w:rsid w:val="00F3579F"/>
    <w:rsid w:val="00F56077"/>
    <w:rsid w:val="00F70635"/>
    <w:rsid w:val="00F7335E"/>
    <w:rsid w:val="00FB62A9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4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5400"/>
  </w:style>
  <w:style w:type="paragraph" w:styleId="a7">
    <w:name w:val="footer"/>
    <w:basedOn w:val="a"/>
    <w:link w:val="a8"/>
    <w:uiPriority w:val="99"/>
    <w:semiHidden/>
    <w:unhideWhenUsed/>
    <w:rsid w:val="00AE5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01D85A34BAFEB79601B3C30FF7FF2B5230FAC66CBBDE4043CCFD8ACVEe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F62EECEA354AD9A683E68F03B4931A39A8DFB5B6CA56A1CC09EB809FBE76650D122A6PFj5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EE8E-7808-4318-A888-635404E6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215d</cp:lastModifiedBy>
  <cp:revision>16</cp:revision>
  <cp:lastPrinted>2016-07-12T04:23:00Z</cp:lastPrinted>
  <dcterms:created xsi:type="dcterms:W3CDTF">2016-07-04T00:09:00Z</dcterms:created>
  <dcterms:modified xsi:type="dcterms:W3CDTF">2016-07-12T04:47:00Z</dcterms:modified>
</cp:coreProperties>
</file>