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left="142" w:right="5101"/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36"/>
          <w:szCs w:val="36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18"/>
          <w:szCs w:val="1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18"/>
          <w:szCs w:val="18"/>
        </w:rPr>
      </w:pPr>
    </w:p>
    <w:p w:rsidR="005B0EC3" w:rsidRDefault="005B0EC3">
      <w:pPr>
        <w:ind w:right="5101"/>
        <w:rPr>
          <w:rFonts w:ascii="Times New Roman" w:hAnsi="Times New Roman" w:cs="Times New Roman"/>
          <w:sz w:val="4"/>
          <w:szCs w:val="4"/>
        </w:rPr>
      </w:pP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Уссурийского городского округа 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10 октября 2016 года 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3103-НПА «Об утверждении муниципальной программы «Развитие информационно-коммуникационных технологий администрации Уссурийского городского округа»</w:t>
      </w:r>
    </w:p>
    <w:p w:rsidR="005B0EC3" w:rsidRDefault="007E3287">
      <w:pPr>
        <w:ind w:left="142" w:right="51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2018-2023 годы»</w:t>
      </w: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Pr="007910F5" w:rsidRDefault="007E3287">
      <w:pPr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года                     № 131-ФЗ «Об общих принципах организации местного самоуправления                       в Российской Федерации»,</w:t>
      </w:r>
      <w:r w:rsidR="00326855" w:rsidRPr="00326855">
        <w:t xml:space="preserve"> </w:t>
      </w:r>
      <w:r w:rsidR="00326855" w:rsidRPr="00326855">
        <w:rPr>
          <w:rFonts w:ascii="Times New Roman" w:hAnsi="Times New Roman" w:cs="Times New Roman"/>
          <w:sz w:val="28"/>
          <w:szCs w:val="28"/>
        </w:rPr>
        <w:t>решением Думы Уссурийского городского округа от 29 сентября 2009 года № 102 «О структуре администрации Уссурийского городского округа»</w:t>
      </w:r>
      <w:r w:rsidR="00326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 статьями 31, 56 Устава Уссурийского городского округа,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Уссурийского городского округа от 31 марта 2015 года </w:t>
      </w:r>
      <w:r w:rsidR="00326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№ 895-НПА «Об утверждении Порядка разработки, реализации и оценки эффективности муниципальных программ Уссурийского городского округа </w:t>
      </w:r>
      <w:r w:rsidR="003268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>и о признании утратившим силу некоторых нормативных правовых актов администрации Уссурийского городского округа»</w:t>
      </w:r>
      <w:r w:rsidR="00AF06D0" w:rsidRPr="00AF06D0">
        <w:rPr>
          <w:rFonts w:ascii="Times New Roman" w:hAnsi="Times New Roman" w:cs="Times New Roman"/>
          <w:color w:val="auto"/>
          <w:sz w:val="28"/>
          <w:szCs w:val="28"/>
        </w:rPr>
        <w:t>, с целью приведения в соответствие с действующим законодательством</w:t>
      </w:r>
    </w:p>
    <w:p w:rsidR="005B0EC3" w:rsidRPr="007910F5" w:rsidRDefault="005B0EC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5B0EC3" w:rsidRDefault="007E3287">
      <w:pPr>
        <w:spacing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постановление администрации Уссурийского городского округа от 10 октября 2016 года № 3103-НПА «Об утверждении муниципальной программы «Развитие информационно-коммуникационных технологий администрации Уссурийского городского округа» на 2018 -               2023 годы» (далее – постановление) следующие изменения: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муниципальной программе «Развитие информационно-коммуникационных технологий администрации Уссурийского городского округа» на 2018 - 2023 годы», утвержденной постановлением (далее – Программа):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 в Паспорте Программы:</w:t>
      </w:r>
    </w:p>
    <w:p w:rsidR="002A6FAE" w:rsidRPr="002A6FAE" w:rsidRDefault="002A6FAE" w:rsidP="002A6FAE">
      <w:pPr>
        <w:suppressAutoHyphens w:val="0"/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AE">
        <w:rPr>
          <w:rFonts w:ascii="Times New Roman" w:hAnsi="Times New Roman" w:cs="Times New Roman"/>
          <w:sz w:val="28"/>
          <w:szCs w:val="28"/>
        </w:rPr>
        <w:t>раздел «Руководитель муниципальной программы» изложить                            в следующей редакции: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6379"/>
      </w:tblGrid>
      <w:tr w:rsidR="002A6FAE" w:rsidRPr="002A6FAE" w:rsidTr="00F152F7">
        <w:tc>
          <w:tcPr>
            <w:tcW w:w="2977" w:type="dxa"/>
          </w:tcPr>
          <w:p w:rsidR="002A6FAE" w:rsidRPr="002A6FAE" w:rsidRDefault="002A6FAE" w:rsidP="002A6FA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A6FAE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Руководитель муниципальной программы</w:t>
            </w:r>
          </w:p>
        </w:tc>
        <w:tc>
          <w:tcPr>
            <w:tcW w:w="6379" w:type="dxa"/>
          </w:tcPr>
          <w:p w:rsidR="002A6FAE" w:rsidRPr="002A6FAE" w:rsidRDefault="002A6FAE" w:rsidP="002A6FAE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521E1">
              <w:rPr>
                <w:rFonts w:ascii="Times New Roman" w:hAnsi="Times New Roman" w:cs="Times New Roman"/>
                <w:sz w:val="28"/>
                <w:szCs w:val="28"/>
              </w:rPr>
              <w:t>главы администрации по цифровиза</w:t>
            </w: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>ции – начальник управления информатизации, связи и</w:t>
            </w:r>
            <w:r w:rsidRPr="002A6FA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муниципальных услуг </w:t>
            </w:r>
            <w:r w:rsidRPr="002A6FAE">
              <w:rPr>
                <w:rFonts w:ascii="Times New Roman" w:hAnsi="Times New Roman" w:cs="Times New Roman"/>
                <w:sz w:val="28"/>
                <w:szCs w:val="28"/>
              </w:rPr>
              <w:t>администрации Уссурийского городского округа</w:t>
            </w:r>
          </w:p>
        </w:tc>
      </w:tr>
    </w:tbl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«</w:t>
      </w:r>
      <w:r w:rsidR="002A6FAE" w:rsidRPr="002A6FA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64"/>
        <w:gridCol w:w="6314"/>
      </w:tblGrid>
      <w:tr w:rsidR="002A6FAE" w:rsidRPr="002A6FAE" w:rsidTr="00F152F7">
        <w:tc>
          <w:tcPr>
            <w:tcW w:w="1669" w:type="pct"/>
          </w:tcPr>
          <w:p w:rsidR="002A6FAE" w:rsidRPr="002A6FAE" w:rsidRDefault="002A6FAE" w:rsidP="002A6FAE">
            <w:pPr>
              <w:suppressAutoHyphens w:val="0"/>
              <w:ind w:left="142" w:right="65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3331" w:type="pct"/>
          </w:tcPr>
          <w:p w:rsidR="002A6FAE" w:rsidRPr="002A6FAE" w:rsidRDefault="002A6FAE" w:rsidP="002A6FAE">
            <w:pPr>
              <w:suppressAutoHyphens w:val="0"/>
              <w:ind w:left="142" w:right="65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</w:pP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Управление информатизации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>, связи</w:t>
            </w:r>
            <w:r w:rsidRPr="002A6FAE">
              <w:rPr>
                <w:rFonts w:ascii="Times New Roman" w:eastAsia="Times New Roman" w:hAnsi="Times New Roman" w:cs="Times New Roman"/>
                <w:color w:val="auto"/>
                <w:sz w:val="28"/>
                <w:szCs w:val="20"/>
              </w:rPr>
              <w:t xml:space="preserve"> и муниципальных услуг администрации Уссурийского городского округа (далее - Управление)</w:t>
            </w:r>
          </w:p>
        </w:tc>
      </w:tr>
    </w:tbl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Программе:</w:t>
      </w:r>
    </w:p>
    <w:p w:rsidR="002A6FAE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FAE">
        <w:rPr>
          <w:rFonts w:ascii="Times New Roman" w:hAnsi="Times New Roman" w:cs="Times New Roman"/>
          <w:sz w:val="28"/>
          <w:szCs w:val="28"/>
        </w:rPr>
        <w:t>в пункте 27 раздела «VII. Реализация и контроль за ходом реализации муниципальной программы» слова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A6FAE">
        <w:rPr>
          <w:rFonts w:ascii="Times New Roman" w:hAnsi="Times New Roman" w:cs="Times New Roman"/>
          <w:sz w:val="28"/>
          <w:szCs w:val="28"/>
        </w:rPr>
        <w:t>заместитель главы администрации по цифровизации – начальник управления информатизации и организации предоставления муниципальных услуг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Pr="002A6FAE">
        <w:rPr>
          <w:rFonts w:ascii="Times New Roman" w:hAnsi="Times New Roman" w:cs="Times New Roman"/>
          <w:sz w:val="28"/>
          <w:szCs w:val="28"/>
        </w:rPr>
        <w:t>заместитель главы администрации по цифровизации – начальник управления информатизации</w:t>
      </w:r>
      <w:r>
        <w:rPr>
          <w:rFonts w:ascii="Times New Roman" w:hAnsi="Times New Roman" w:cs="Times New Roman"/>
          <w:sz w:val="28"/>
          <w:szCs w:val="28"/>
        </w:rPr>
        <w:t>, связи</w:t>
      </w:r>
      <w:r w:rsidRPr="002A6FAE">
        <w:rPr>
          <w:rFonts w:ascii="Times New Roman" w:hAnsi="Times New Roman" w:cs="Times New Roman"/>
          <w:sz w:val="28"/>
          <w:szCs w:val="28"/>
        </w:rPr>
        <w:t xml:space="preserve"> и муниципальных услуг администрации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EC3" w:rsidRDefault="002A6FAE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7E3287">
        <w:rPr>
          <w:rFonts w:ascii="Times New Roman" w:hAnsi="Times New Roman" w:cs="Times New Roman"/>
          <w:sz w:val="28"/>
          <w:szCs w:val="28"/>
        </w:rPr>
        <w:t>) в Приложении № 1 к Программе «Перечень мероприятий муниципальной программы «Развитие информационно-коммуникационных технологий администрации Уссурийского городского округа» на 2018 -                    2023 годы»:</w:t>
      </w:r>
    </w:p>
    <w:p w:rsidR="005B0EC3" w:rsidRDefault="007E3287">
      <w:pPr>
        <w:spacing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строку 1.</w:t>
      </w:r>
      <w:r w:rsidR="002A6F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5013" w:type="pct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5"/>
        <w:gridCol w:w="1315"/>
        <w:gridCol w:w="745"/>
        <w:gridCol w:w="840"/>
        <w:gridCol w:w="747"/>
        <w:gridCol w:w="655"/>
        <w:gridCol w:w="655"/>
        <w:gridCol w:w="655"/>
        <w:gridCol w:w="655"/>
        <w:gridCol w:w="653"/>
        <w:gridCol w:w="655"/>
        <w:gridCol w:w="560"/>
        <w:gridCol w:w="934"/>
      </w:tblGrid>
      <w:tr w:rsidR="002A6FAE" w:rsidTr="00F152F7">
        <w:trPr>
          <w:trHeight w:val="20"/>
        </w:trPr>
        <w:tc>
          <w:tcPr>
            <w:tcW w:w="194" w:type="pct"/>
            <w:vMerge w:val="restart"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1.2.</w:t>
            </w:r>
          </w:p>
        </w:tc>
        <w:tc>
          <w:tcPr>
            <w:tcW w:w="697" w:type="pct"/>
            <w:vMerge w:val="restart"/>
            <w:shd w:val="clear" w:color="auto" w:fill="FFFFFF"/>
            <w:noWrap/>
          </w:tcPr>
          <w:p w:rsidR="002A6FAE" w:rsidRDefault="002A6FAE" w:rsidP="00F152F7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Предоставление выделенного доступа в сеть Интернет</w:t>
            </w:r>
          </w:p>
        </w:tc>
        <w:tc>
          <w:tcPr>
            <w:tcW w:w="395" w:type="pct"/>
            <w:vMerge w:val="restart"/>
            <w:shd w:val="clear" w:color="auto" w:fill="FFFFFF"/>
            <w:noWrap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001 0113 3300 1100 20 242</w:t>
            </w:r>
          </w:p>
        </w:tc>
        <w:tc>
          <w:tcPr>
            <w:tcW w:w="445" w:type="pct"/>
            <w:shd w:val="clear" w:color="auto" w:fill="FFFFFF"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1 755,02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261,00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234,10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217,40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242,52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350,00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450,00</w:t>
            </w:r>
          </w:p>
        </w:tc>
        <w:tc>
          <w:tcPr>
            <w:tcW w:w="297" w:type="pct"/>
            <w:vMerge w:val="restart"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2019-2023 гг</w:t>
            </w:r>
          </w:p>
        </w:tc>
        <w:tc>
          <w:tcPr>
            <w:tcW w:w="495" w:type="pct"/>
            <w:vMerge w:val="restart"/>
            <w:shd w:val="clear" w:color="auto" w:fill="FFFFFF"/>
            <w:noWrap/>
          </w:tcPr>
          <w:p w:rsidR="002A6FAE" w:rsidRDefault="002A6FAE" w:rsidP="009566F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управление информатизации, связи</w:t>
            </w:r>
            <w:r w:rsidR="009566F4">
              <w:rPr>
                <w:rFonts w:ascii="Times New Roman" w:hAnsi="Times New Roman" w:cs="Times New Roman"/>
                <w:color w:val="auto"/>
              </w:rPr>
              <w:t xml:space="preserve"> и</w:t>
            </w:r>
            <w:r>
              <w:rPr>
                <w:rFonts w:ascii="Times New Roman" w:hAnsi="Times New Roman" w:cs="Times New Roman"/>
                <w:color w:val="auto"/>
              </w:rPr>
              <w:t xml:space="preserve"> муниципальных </w:t>
            </w:r>
            <w:r w:rsidR="009566F4">
              <w:rPr>
                <w:rFonts w:ascii="Times New Roman" w:hAnsi="Times New Roman" w:cs="Times New Roman"/>
                <w:color w:val="auto"/>
              </w:rPr>
              <w:t>услуг администрации Уссурийско</w:t>
            </w:r>
            <w:r>
              <w:rPr>
                <w:rFonts w:ascii="Times New Roman" w:hAnsi="Times New Roman" w:cs="Times New Roman"/>
                <w:color w:val="auto"/>
              </w:rPr>
              <w:t>го городского округа (далее – Управление)</w:t>
            </w:r>
          </w:p>
        </w:tc>
      </w:tr>
      <w:tr w:rsidR="002A6FAE" w:rsidTr="00F152F7">
        <w:trPr>
          <w:trHeight w:val="20"/>
        </w:trPr>
        <w:tc>
          <w:tcPr>
            <w:tcW w:w="194" w:type="pct"/>
            <w:vMerge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7" w:type="pct"/>
            <w:vMerge/>
            <w:shd w:val="clear" w:color="auto" w:fill="FFFFFF"/>
            <w:noWrap/>
          </w:tcPr>
          <w:p w:rsidR="002A6FAE" w:rsidRDefault="002A6FAE" w:rsidP="00F152F7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vMerge/>
            <w:shd w:val="clear" w:color="auto" w:fill="FFFFFF"/>
            <w:noWrap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pct"/>
            <w:shd w:val="clear" w:color="auto" w:fill="FFFFFF"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 том числе:</w:t>
            </w:r>
          </w:p>
        </w:tc>
        <w:tc>
          <w:tcPr>
            <w:tcW w:w="396" w:type="pct"/>
            <w:shd w:val="clear" w:color="auto" w:fill="FFFFFF"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6" w:type="pct"/>
            <w:shd w:val="clear" w:color="auto" w:fill="FFFFFF"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7" w:type="pct"/>
            <w:shd w:val="clear" w:color="auto" w:fill="FFFFFF"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" w:type="pct"/>
            <w:vMerge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" w:type="pct"/>
            <w:vMerge/>
            <w:shd w:val="clear" w:color="auto" w:fill="FFFFFF"/>
            <w:noWrap/>
          </w:tcPr>
          <w:p w:rsidR="002A6FAE" w:rsidRDefault="002A6FAE" w:rsidP="00F152F7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2A6FAE" w:rsidTr="00F152F7">
        <w:trPr>
          <w:trHeight w:val="20"/>
        </w:trPr>
        <w:tc>
          <w:tcPr>
            <w:tcW w:w="194" w:type="pct"/>
            <w:vMerge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97" w:type="pct"/>
            <w:vMerge/>
            <w:shd w:val="clear" w:color="auto" w:fill="FFFFFF"/>
            <w:noWrap/>
          </w:tcPr>
          <w:p w:rsidR="002A6FAE" w:rsidRDefault="002A6FAE" w:rsidP="00F152F7">
            <w:pPr>
              <w:ind w:left="114" w:right="48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95" w:type="pct"/>
            <w:vMerge/>
            <w:shd w:val="clear" w:color="auto" w:fill="FFFFFF"/>
            <w:noWrap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45" w:type="pct"/>
            <w:shd w:val="clear" w:color="auto" w:fill="FFFFFF"/>
          </w:tcPr>
          <w:p w:rsidR="002A6FAE" w:rsidRDefault="002A6FAE" w:rsidP="00F152F7">
            <w:pPr>
              <w:tabs>
                <w:tab w:val="left" w:pos="-9374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средства местного бюджета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widowControl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1 755,02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261,00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234,10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217,40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242,52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350,00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22272F"/>
              </w:rPr>
              <w:t>450,00</w:t>
            </w:r>
          </w:p>
        </w:tc>
        <w:tc>
          <w:tcPr>
            <w:tcW w:w="297" w:type="pct"/>
            <w:vMerge/>
            <w:shd w:val="clear" w:color="auto" w:fill="FFFFFF"/>
            <w:noWrap/>
          </w:tcPr>
          <w:p w:rsidR="002A6FAE" w:rsidRDefault="002A6FAE" w:rsidP="00F152F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95" w:type="pct"/>
            <w:vMerge/>
            <w:shd w:val="clear" w:color="auto" w:fill="FFFFFF"/>
            <w:noWrap/>
          </w:tcPr>
          <w:p w:rsidR="002A6FAE" w:rsidRDefault="002A6FAE" w:rsidP="00F152F7">
            <w:pPr>
              <w:ind w:left="113" w:right="113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B0EC3" w:rsidRDefault="005B0EC3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Управлению информатизации</w:t>
      </w:r>
      <w:r w:rsidR="009566F4">
        <w:rPr>
          <w:rFonts w:ascii="Times New Roman" w:hAnsi="Times New Roman" w:cs="Times New Roman"/>
          <w:sz w:val="28"/>
          <w:szCs w:val="28"/>
        </w:rPr>
        <w:t xml:space="preserve">, связи 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услуг администрации Уссурийского городского округа (Панченко) разместить настоящее постановление на официальном сайте администрации Уссурийского городского округа.</w:t>
      </w:r>
    </w:p>
    <w:p w:rsidR="005B0EC3" w:rsidRDefault="007E3287">
      <w:pPr>
        <w:spacing w:line="40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Отделу пресс-службы администрации Уссурийского городского округа (Тесленко) опубликовать настоящее постановление в средствах массовой информации.</w:t>
      </w: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5B0EC3">
      <w:pPr>
        <w:rPr>
          <w:rFonts w:ascii="Times New Roman" w:hAnsi="Times New Roman" w:cs="Times New Roman"/>
          <w:sz w:val="28"/>
          <w:szCs w:val="28"/>
        </w:rPr>
      </w:pPr>
    </w:p>
    <w:p w:rsidR="005B0EC3" w:rsidRDefault="007E32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Уссурийского</w:t>
      </w:r>
    </w:p>
    <w:p w:rsidR="005B0EC3" w:rsidRDefault="007E3287"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           Е. Е. Корж</w:t>
      </w:r>
    </w:p>
    <w:sectPr w:rsidR="005B0EC3" w:rsidSect="00D91E0A">
      <w:headerReference w:type="default" r:id="rId7"/>
      <w:pgSz w:w="11906" w:h="16838"/>
      <w:pgMar w:top="1134" w:right="851" w:bottom="1134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5E8" w:rsidRDefault="00E815E8">
      <w:r>
        <w:separator/>
      </w:r>
    </w:p>
  </w:endnote>
  <w:endnote w:type="continuationSeparator" w:id="0">
    <w:p w:rsidR="00E815E8" w:rsidRDefault="00E8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5E8" w:rsidRDefault="00E815E8">
      <w:r>
        <w:separator/>
      </w:r>
    </w:p>
  </w:footnote>
  <w:footnote w:type="continuationSeparator" w:id="0">
    <w:p w:rsidR="00E815E8" w:rsidRDefault="00E81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42732"/>
      <w:docPartObj>
        <w:docPartGallery w:val="Page Numbers (Top of Page)"/>
        <w:docPartUnique/>
      </w:docPartObj>
    </w:sdtPr>
    <w:sdtEndPr/>
    <w:sdtContent>
      <w:p w:rsidR="005B0EC3" w:rsidRDefault="00D91E0A">
        <w:pPr>
          <w:pStyle w:val="af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3287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F06D0">
          <w:rPr>
            <w:rFonts w:ascii="Times New Roman" w:hAnsi="Times New Roman" w:cs="Times New Roman"/>
            <w:noProof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B0EC3" w:rsidRDefault="005B0EC3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B0EC3"/>
    <w:rsid w:val="00060A90"/>
    <w:rsid w:val="00135BAB"/>
    <w:rsid w:val="002A6FAE"/>
    <w:rsid w:val="00326855"/>
    <w:rsid w:val="005B0EC3"/>
    <w:rsid w:val="007910F5"/>
    <w:rsid w:val="007E3287"/>
    <w:rsid w:val="009566F4"/>
    <w:rsid w:val="00A521E1"/>
    <w:rsid w:val="00AF06D0"/>
    <w:rsid w:val="00D91E0A"/>
    <w:rsid w:val="00E815E8"/>
    <w:rsid w:val="00E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C7200-7F30-4E9A-818E-4DC959D1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2DF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71719C"/>
    <w:rPr>
      <w:color w:val="0066CC"/>
      <w:u w:val="single"/>
    </w:rPr>
  </w:style>
  <w:style w:type="character" w:customStyle="1" w:styleId="2">
    <w:name w:val="Колонтитул (2)_"/>
    <w:basedOn w:val="a0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8"/>
      <w:szCs w:val="8"/>
      <w:u w:val="none"/>
    </w:rPr>
  </w:style>
  <w:style w:type="character" w:customStyle="1" w:styleId="a3">
    <w:name w:val="Основной текст_"/>
    <w:basedOn w:val="a0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u w:val="none"/>
    </w:rPr>
  </w:style>
  <w:style w:type="character" w:customStyle="1" w:styleId="115pt">
    <w:name w:val="Основной текст + 11;5 pt"/>
    <w:basedOn w:val="a3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lang w:val="ru-RU"/>
    </w:rPr>
  </w:style>
  <w:style w:type="character" w:customStyle="1" w:styleId="a4">
    <w:name w:val="Колонтитул_"/>
    <w:basedOn w:val="a0"/>
    <w:qFormat/>
    <w:rsid w:val="0071719C"/>
    <w:rPr>
      <w:rFonts w:ascii="Tahoma" w:eastAsia="Tahoma" w:hAnsi="Tahoma" w:cs="Tahoma"/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352"/>
      <w:sz w:val="23"/>
      <w:szCs w:val="23"/>
      <w:u w:val="none"/>
    </w:rPr>
  </w:style>
  <w:style w:type="character" w:customStyle="1" w:styleId="a5">
    <w:name w:val="Подпись к таблице_"/>
    <w:basedOn w:val="a0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u w:val="none"/>
    </w:rPr>
  </w:style>
  <w:style w:type="character" w:customStyle="1" w:styleId="1">
    <w:name w:val="Основной текст1"/>
    <w:basedOn w:val="a3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4"/>
      <w:szCs w:val="24"/>
      <w:u w:val="none"/>
      <w:lang w:val="ru-RU"/>
    </w:rPr>
  </w:style>
  <w:style w:type="character" w:customStyle="1" w:styleId="0pt">
    <w:name w:val="Основной текст + Курсив;Интервал 0 pt"/>
    <w:basedOn w:val="a3"/>
    <w:qFormat/>
    <w:rsid w:val="0071719C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character" w:customStyle="1" w:styleId="MSGothic105pt0pt">
    <w:name w:val="Основной текст + MS Gothic;10;5 pt;Курсив;Интервал 0 pt"/>
    <w:basedOn w:val="a3"/>
    <w:qFormat/>
    <w:rsid w:val="0071719C"/>
    <w:rPr>
      <w:rFonts w:ascii="MS Gothic" w:eastAsia="MS Gothic" w:hAnsi="MS Gothic" w:cs="MS Gothic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</w:rPr>
  </w:style>
  <w:style w:type="character" w:customStyle="1" w:styleId="2pt">
    <w:name w:val="Подпись к таблице + Интервал 2 pt"/>
    <w:basedOn w:val="a5"/>
    <w:qFormat/>
    <w:rsid w:val="0071719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3"/>
      <w:w w:val="100"/>
      <w:sz w:val="24"/>
      <w:szCs w:val="24"/>
      <w:u w:val="none"/>
      <w:lang w:val="ru-RU"/>
    </w:rPr>
  </w:style>
  <w:style w:type="character" w:customStyle="1" w:styleId="20">
    <w:name w:val="Цитата 2 Знак"/>
    <w:basedOn w:val="a0"/>
    <w:link w:val="21"/>
    <w:uiPriority w:val="29"/>
    <w:qFormat/>
    <w:rsid w:val="00AC2154"/>
    <w:rPr>
      <w:i/>
      <w:iCs/>
      <w:color w:val="000000" w:themeColor="text1"/>
    </w:rPr>
  </w:style>
  <w:style w:type="character" w:customStyle="1" w:styleId="a6">
    <w:name w:val="Верхний колонтитул Знак"/>
    <w:basedOn w:val="a0"/>
    <w:uiPriority w:val="99"/>
    <w:qFormat/>
    <w:rsid w:val="00E77CAF"/>
    <w:rPr>
      <w:color w:val="000000"/>
    </w:rPr>
  </w:style>
  <w:style w:type="character" w:customStyle="1" w:styleId="a7">
    <w:name w:val="Нижний колонтитул Знак"/>
    <w:basedOn w:val="a0"/>
    <w:uiPriority w:val="99"/>
    <w:qFormat/>
    <w:rsid w:val="00E77CAF"/>
    <w:rPr>
      <w:color w:val="000000"/>
    </w:rPr>
  </w:style>
  <w:style w:type="character" w:customStyle="1" w:styleId="FontStyle11">
    <w:name w:val="Font Style11"/>
    <w:basedOn w:val="a0"/>
    <w:uiPriority w:val="99"/>
    <w:qFormat/>
    <w:rsid w:val="004C539D"/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qFormat/>
    <w:rsid w:val="0052328B"/>
    <w:rPr>
      <w:sz w:val="16"/>
      <w:szCs w:val="16"/>
    </w:rPr>
  </w:style>
  <w:style w:type="character" w:customStyle="1" w:styleId="a9">
    <w:name w:val="Текст примечания Знак"/>
    <w:basedOn w:val="a0"/>
    <w:uiPriority w:val="99"/>
    <w:qFormat/>
    <w:rsid w:val="0052328B"/>
    <w:rPr>
      <w:color w:val="000000"/>
      <w:sz w:val="20"/>
      <w:szCs w:val="20"/>
    </w:rPr>
  </w:style>
  <w:style w:type="character" w:customStyle="1" w:styleId="aa">
    <w:name w:val="Тема примечания Знак"/>
    <w:basedOn w:val="a9"/>
    <w:uiPriority w:val="99"/>
    <w:semiHidden/>
    <w:qFormat/>
    <w:rsid w:val="0052328B"/>
    <w:rPr>
      <w:b/>
      <w:bCs/>
      <w:color w:val="000000"/>
      <w:sz w:val="20"/>
      <w:szCs w:val="20"/>
    </w:rPr>
  </w:style>
  <w:style w:type="character" w:customStyle="1" w:styleId="ab">
    <w:name w:val="Текст выноски Знак"/>
    <w:basedOn w:val="a0"/>
    <w:uiPriority w:val="99"/>
    <w:semiHidden/>
    <w:qFormat/>
    <w:rsid w:val="0052328B"/>
    <w:rPr>
      <w:rFonts w:ascii="Segoe UI" w:hAnsi="Segoe UI" w:cs="Segoe UI"/>
      <w:color w:val="000000"/>
      <w:sz w:val="18"/>
      <w:szCs w:val="18"/>
    </w:rPr>
  </w:style>
  <w:style w:type="paragraph" w:customStyle="1" w:styleId="ac">
    <w:name w:val="Заголовок"/>
    <w:basedOn w:val="a"/>
    <w:next w:val="ad"/>
    <w:qFormat/>
    <w:rsid w:val="00D91E0A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rsid w:val="00D91E0A"/>
    <w:pPr>
      <w:spacing w:after="140" w:line="276" w:lineRule="auto"/>
    </w:pPr>
  </w:style>
  <w:style w:type="paragraph" w:styleId="ae">
    <w:name w:val="List"/>
    <w:basedOn w:val="ad"/>
    <w:rsid w:val="00D91E0A"/>
    <w:rPr>
      <w:rFonts w:ascii="PT Astra Serif" w:hAnsi="PT Astra Serif" w:cs="Noto Sans Devanagari"/>
    </w:rPr>
  </w:style>
  <w:style w:type="paragraph" w:styleId="af">
    <w:name w:val="caption"/>
    <w:basedOn w:val="a"/>
    <w:qFormat/>
    <w:rsid w:val="00D91E0A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0">
    <w:name w:val="index heading"/>
    <w:basedOn w:val="a"/>
    <w:qFormat/>
    <w:rsid w:val="00D91E0A"/>
    <w:pPr>
      <w:suppressLineNumbers/>
    </w:pPr>
    <w:rPr>
      <w:rFonts w:ascii="PT Astra Serif" w:hAnsi="PT Astra Serif" w:cs="Noto Sans Devanagari"/>
    </w:rPr>
  </w:style>
  <w:style w:type="paragraph" w:customStyle="1" w:styleId="21">
    <w:name w:val="Колонтитул (2)"/>
    <w:basedOn w:val="a"/>
    <w:link w:val="20"/>
    <w:qFormat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8"/>
      <w:szCs w:val="8"/>
    </w:rPr>
  </w:style>
  <w:style w:type="paragraph" w:customStyle="1" w:styleId="210">
    <w:name w:val="Цитата 2 Знак1"/>
    <w:basedOn w:val="a"/>
    <w:link w:val="22"/>
    <w:qFormat/>
    <w:rsid w:val="0071719C"/>
    <w:pPr>
      <w:shd w:val="clear" w:color="auto" w:fill="FFFFFF"/>
      <w:spacing w:line="318" w:lineRule="exact"/>
    </w:pPr>
    <w:rPr>
      <w:rFonts w:ascii="Times New Roman" w:eastAsia="Times New Roman" w:hAnsi="Times New Roman" w:cs="Times New Roman"/>
      <w:spacing w:val="10"/>
    </w:rPr>
  </w:style>
  <w:style w:type="paragraph" w:customStyle="1" w:styleId="af1">
    <w:name w:val="Колонтитул"/>
    <w:basedOn w:val="a"/>
    <w:qFormat/>
    <w:rsid w:val="0071719C"/>
    <w:pPr>
      <w:shd w:val="clear" w:color="auto" w:fill="FFFFFF"/>
      <w:spacing w:line="0" w:lineRule="atLeast"/>
    </w:pPr>
    <w:rPr>
      <w:rFonts w:ascii="Tahoma" w:eastAsia="Tahoma" w:hAnsi="Tahoma" w:cs="Tahoma"/>
      <w:sz w:val="22"/>
      <w:szCs w:val="22"/>
    </w:rPr>
  </w:style>
  <w:style w:type="paragraph" w:customStyle="1" w:styleId="50">
    <w:name w:val="Основной текст (5)"/>
    <w:basedOn w:val="a"/>
    <w:link w:val="5"/>
    <w:qFormat/>
    <w:rsid w:val="0071719C"/>
    <w:pPr>
      <w:shd w:val="clear" w:color="auto" w:fill="FFFFFF"/>
      <w:spacing w:line="0" w:lineRule="atLeast"/>
      <w:ind w:firstLine="720"/>
      <w:jc w:val="both"/>
    </w:pPr>
    <w:rPr>
      <w:rFonts w:ascii="Times New Roman" w:eastAsia="Times New Roman" w:hAnsi="Times New Roman" w:cs="Times New Roman"/>
      <w:i/>
      <w:iCs/>
      <w:spacing w:val="352"/>
      <w:sz w:val="23"/>
      <w:szCs w:val="23"/>
    </w:rPr>
  </w:style>
  <w:style w:type="paragraph" w:customStyle="1" w:styleId="af2">
    <w:name w:val="Подпись к таблице"/>
    <w:basedOn w:val="a"/>
    <w:qFormat/>
    <w:rsid w:val="0071719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</w:rPr>
  </w:style>
  <w:style w:type="paragraph" w:styleId="22">
    <w:name w:val="Quote"/>
    <w:basedOn w:val="a"/>
    <w:next w:val="a"/>
    <w:link w:val="210"/>
    <w:uiPriority w:val="29"/>
    <w:qFormat/>
    <w:rsid w:val="00AC2154"/>
    <w:rPr>
      <w:i/>
      <w:iCs/>
      <w:color w:val="000000" w:themeColor="text1"/>
    </w:rPr>
  </w:style>
  <w:style w:type="paragraph" w:styleId="af3">
    <w:name w:val="List Paragraph"/>
    <w:basedOn w:val="a"/>
    <w:uiPriority w:val="34"/>
    <w:qFormat/>
    <w:rsid w:val="003462F0"/>
    <w:pPr>
      <w:ind w:left="720"/>
      <w:contextualSpacing/>
    </w:pPr>
  </w:style>
  <w:style w:type="paragraph" w:styleId="af4">
    <w:name w:val="header"/>
    <w:basedOn w:val="a"/>
    <w:uiPriority w:val="99"/>
    <w:unhideWhenUsed/>
    <w:rsid w:val="00E77CAF"/>
    <w:pPr>
      <w:tabs>
        <w:tab w:val="center" w:pos="4677"/>
        <w:tab w:val="right" w:pos="9355"/>
      </w:tabs>
    </w:pPr>
  </w:style>
  <w:style w:type="paragraph" w:styleId="af5">
    <w:name w:val="footer"/>
    <w:basedOn w:val="a"/>
    <w:uiPriority w:val="99"/>
    <w:unhideWhenUsed/>
    <w:rsid w:val="00E77CAF"/>
    <w:pPr>
      <w:tabs>
        <w:tab w:val="center" w:pos="4677"/>
        <w:tab w:val="right" w:pos="9355"/>
      </w:tabs>
    </w:pPr>
  </w:style>
  <w:style w:type="paragraph" w:styleId="af6">
    <w:name w:val="No Spacing"/>
    <w:uiPriority w:val="1"/>
    <w:qFormat/>
    <w:rsid w:val="00C02F3A"/>
    <w:rPr>
      <w:rFonts w:ascii="Calibri" w:eastAsia="Times New Roman" w:hAnsi="Calibri" w:cs="Times New Roman"/>
      <w:sz w:val="22"/>
      <w:szCs w:val="22"/>
    </w:rPr>
  </w:style>
  <w:style w:type="paragraph" w:customStyle="1" w:styleId="Style2">
    <w:name w:val="Style2"/>
    <w:basedOn w:val="a"/>
    <w:uiPriority w:val="99"/>
    <w:qFormat/>
    <w:rsid w:val="00C02F3A"/>
    <w:pPr>
      <w:spacing w:line="322" w:lineRule="exact"/>
      <w:ind w:hanging="355"/>
    </w:pPr>
    <w:rPr>
      <w:rFonts w:ascii="Times New Roman" w:eastAsiaTheme="minorEastAsia" w:hAnsi="Times New Roman" w:cs="Times New Roman"/>
      <w:color w:val="auto"/>
    </w:rPr>
  </w:style>
  <w:style w:type="paragraph" w:styleId="af7">
    <w:name w:val="annotation text"/>
    <w:basedOn w:val="a"/>
    <w:uiPriority w:val="99"/>
    <w:unhideWhenUsed/>
    <w:qFormat/>
    <w:rsid w:val="0052328B"/>
    <w:rPr>
      <w:sz w:val="20"/>
      <w:szCs w:val="20"/>
    </w:rPr>
  </w:style>
  <w:style w:type="paragraph" w:styleId="af8">
    <w:name w:val="annotation subject"/>
    <w:basedOn w:val="af7"/>
    <w:next w:val="af7"/>
    <w:uiPriority w:val="99"/>
    <w:semiHidden/>
    <w:unhideWhenUsed/>
    <w:qFormat/>
    <w:rsid w:val="0052328B"/>
    <w:rPr>
      <w:b/>
      <w:bCs/>
    </w:rPr>
  </w:style>
  <w:style w:type="paragraph" w:styleId="af9">
    <w:name w:val="Balloon Text"/>
    <w:basedOn w:val="a"/>
    <w:uiPriority w:val="99"/>
    <w:semiHidden/>
    <w:unhideWhenUsed/>
    <w:qFormat/>
    <w:rsid w:val="005232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D904A9"/>
    <w:pPr>
      <w:widowControl w:val="0"/>
    </w:pPr>
    <w:rPr>
      <w:rFonts w:ascii="Arial" w:eastAsiaTheme="minorEastAsia" w:hAnsi="Arial" w:cs="Arial"/>
      <w:sz w:val="20"/>
      <w:szCs w:val="20"/>
    </w:rPr>
  </w:style>
  <w:style w:type="table" w:styleId="afa">
    <w:name w:val="Table Grid"/>
    <w:basedOn w:val="a1"/>
    <w:uiPriority w:val="59"/>
    <w:rsid w:val="00C762D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5B57A4-00F6-4187-BF8A-A791217C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Викторовна Яриловец</dc:creator>
  <dc:description/>
  <cp:lastModifiedBy>Артем Владимирович Змеевский</cp:lastModifiedBy>
  <cp:revision>19</cp:revision>
  <cp:lastPrinted>2020-02-12T08:03:00Z</cp:lastPrinted>
  <dcterms:created xsi:type="dcterms:W3CDTF">2022-09-20T01:48:00Z</dcterms:created>
  <dcterms:modified xsi:type="dcterms:W3CDTF">2022-12-08T04:24:00Z</dcterms:modified>
  <dc:language>ru-RU</dc:language>
</cp:coreProperties>
</file>