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F570E6" w:rsidTr="00A2566C">
        <w:tc>
          <w:tcPr>
            <w:tcW w:w="9388" w:type="dxa"/>
            <w:gridSpan w:val="3"/>
          </w:tcPr>
          <w:bookmarkStart w:id="0" w:name="_GoBack"/>
          <w:bookmarkEnd w:id="0"/>
          <w:p w:rsidR="00F570E6" w:rsidRDefault="00E34A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56.69pt;height:71.15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F570E6" w:rsidTr="00A2566C">
        <w:trPr>
          <w:trHeight w:val="250"/>
        </w:trPr>
        <w:tc>
          <w:tcPr>
            <w:tcW w:w="9388" w:type="dxa"/>
            <w:gridSpan w:val="3"/>
          </w:tcPr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F570E6" w:rsidRDefault="00F570E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A2566C" w:rsidRPr="00A2566C" w:rsidTr="00A2566C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2566C" w:rsidRPr="00CE4DE7" w:rsidRDefault="00A2566C" w:rsidP="00A2566C">
            <w:pPr>
              <w:spacing w:line="36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566C" w:rsidRPr="00A2566C" w:rsidRDefault="00A2566C" w:rsidP="00A2566C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A2566C" w:rsidRPr="00A2566C" w:rsidRDefault="00A2566C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2566C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</w:tr>
    </w:tbl>
    <w:p w:rsidR="00F570E6" w:rsidRDefault="00E34A28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Pr="00391810" w:rsidRDefault="00F57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0E6" w:rsidRPr="00391810" w:rsidRDefault="0096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="Liberation Serif" w:hAnsi="Times New Roman" w:cs="Times New Roman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 w:rsidR="00E34A28" w:rsidRPr="00391810">
            <w:rPr>
              <w:rFonts w:ascii="Times New Roman" w:eastAsia="Liberation Serif" w:hAnsi="Times New Roman" w:cs="Times New Roman"/>
              <w:sz w:val="28"/>
              <w:szCs w:val="28"/>
            </w:rPr>
            <w:t>Об утверждении отчета о результатах приватизации муниципального имущества за 2023 год</w:t>
          </w:r>
        </w:sdtContent>
      </w:sdt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91810" w:rsidRPr="00391810" w:rsidRDefault="00391810" w:rsidP="0039181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            от 21 декабря 2001 года № 178-ФЗ «О приватизации государственного           и муниципального имущества»,  решением Думы Уссурийского городского округа от 28 июня 2012 года № 588-НПА «</w:t>
      </w:r>
      <w:r w:rsidRPr="00391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391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Положении</w:t>
      </w:r>
      <w:proofErr w:type="gramEnd"/>
      <w:r w:rsidRPr="003918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порядке принятия решения об условиях приватизации муниципального имущества Уссурийского городского округа»,</w:t>
      </w:r>
      <w:r w:rsidRPr="0039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22, 56 Устава Уссурийского городского округа, Дума Уссурийского городского округа</w:t>
      </w:r>
    </w:p>
    <w:p w:rsidR="00391810" w:rsidRPr="00391810" w:rsidRDefault="00391810" w:rsidP="00391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</w:p>
    <w:p w:rsidR="00391810" w:rsidRPr="00391810" w:rsidRDefault="00391810" w:rsidP="00391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</w:p>
    <w:p w:rsidR="00391810" w:rsidRPr="00391810" w:rsidRDefault="00391810" w:rsidP="00391810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39181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РЕШИЛА:</w:t>
      </w:r>
    </w:p>
    <w:p w:rsidR="00391810" w:rsidRPr="00391810" w:rsidRDefault="00391810" w:rsidP="00391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</w:p>
    <w:p w:rsidR="00391810" w:rsidRPr="00391810" w:rsidRDefault="00391810" w:rsidP="0039181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</w:p>
    <w:p w:rsidR="00391810" w:rsidRPr="00391810" w:rsidRDefault="00391810" w:rsidP="00391810">
      <w:pPr>
        <w:widowControl w:val="0"/>
        <w:shd w:val="clear" w:color="auto" w:fill="FFFFFF"/>
        <w:spacing w:after="0" w:line="312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391810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1. Утвердить отчет о результатах приватизации муниципального имущества за 2023 год (прилагается).</w:t>
      </w:r>
    </w:p>
    <w:p w:rsidR="00391810" w:rsidRPr="00391810" w:rsidRDefault="00391810" w:rsidP="00391810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810">
        <w:rPr>
          <w:rFonts w:ascii="Times New Roman" w:eastAsia="Times New Roman" w:hAnsi="Times New Roman" w:cs="Times New Roman"/>
          <w:sz w:val="28"/>
          <w:szCs w:val="20"/>
          <w:lang w:eastAsia="ru-RU"/>
        </w:rPr>
        <w:t>2. Опубликовать настоящее решение Думы Уссурийского городского округа в источнике для официального опубликования.</w:t>
      </w:r>
    </w:p>
    <w:p w:rsidR="00391810" w:rsidRPr="00391810" w:rsidRDefault="00391810" w:rsidP="00391810">
      <w:pPr>
        <w:tabs>
          <w:tab w:val="left" w:pos="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810">
        <w:rPr>
          <w:rFonts w:ascii="Times New Roman" w:eastAsia="Times New Roman" w:hAnsi="Times New Roman" w:cs="Times New Roman"/>
          <w:sz w:val="28"/>
          <w:szCs w:val="20"/>
          <w:lang w:eastAsia="ru-RU"/>
        </w:rPr>
        <w:t>3. Настоящее решение вступает в силу со дня его принятия.</w:t>
      </w:r>
    </w:p>
    <w:p w:rsidR="00391810" w:rsidRPr="00391810" w:rsidRDefault="00391810" w:rsidP="00391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810" w:rsidRPr="00391810" w:rsidRDefault="00391810" w:rsidP="00391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810" w:rsidRPr="00391810" w:rsidRDefault="00391810" w:rsidP="00391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1810" w:rsidRPr="00391810" w:rsidRDefault="00391810" w:rsidP="00391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39181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Председатель Думы                                                 Г</w:t>
      </w:r>
      <w:r w:rsidRPr="0039181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лав</w:t>
      </w:r>
      <w:r w:rsidRPr="0039181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а</w:t>
      </w:r>
      <w:r w:rsidRPr="0039181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 xml:space="preserve"> </w:t>
      </w:r>
      <w:proofErr w:type="gramStart"/>
      <w:r w:rsidRPr="0039181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Уссурийского</w:t>
      </w:r>
      <w:proofErr w:type="gramEnd"/>
    </w:p>
    <w:p w:rsidR="00391810" w:rsidRPr="00391810" w:rsidRDefault="00391810" w:rsidP="00391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39181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Уссурийского городского округа                            </w:t>
      </w:r>
      <w:r w:rsidRPr="00391810"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  <w:t>городского округа</w:t>
      </w:r>
    </w:p>
    <w:p w:rsidR="00391810" w:rsidRPr="00391810" w:rsidRDefault="00391810" w:rsidP="00391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</w:p>
    <w:p w:rsidR="00F570E6" w:rsidRPr="00391810" w:rsidRDefault="00391810" w:rsidP="003918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</w:pPr>
      <w:r w:rsidRPr="00391810"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>______________ А.Н. Черныш                                 ____________Е.Е. Корж</w:t>
      </w:r>
    </w:p>
    <w:sectPr w:rsidR="00F570E6" w:rsidRPr="0039181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E4" w:rsidRDefault="009644E4">
      <w:pPr>
        <w:spacing w:after="0" w:line="240" w:lineRule="auto"/>
      </w:pPr>
      <w:r>
        <w:separator/>
      </w:r>
    </w:p>
  </w:endnote>
  <w:endnote w:type="continuationSeparator" w:id="0">
    <w:p w:rsidR="009644E4" w:rsidRDefault="0096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9644E4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E34A28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E4" w:rsidRDefault="009644E4">
      <w:pPr>
        <w:spacing w:after="0" w:line="240" w:lineRule="auto"/>
      </w:pPr>
      <w:r>
        <w:separator/>
      </w:r>
    </w:p>
  </w:footnote>
  <w:footnote w:type="continuationSeparator" w:id="0">
    <w:p w:rsidR="009644E4" w:rsidRDefault="0096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E34A28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391810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6"/>
    <w:rsid w:val="0018025D"/>
    <w:rsid w:val="002D3149"/>
    <w:rsid w:val="00391810"/>
    <w:rsid w:val="003D4B2B"/>
    <w:rsid w:val="009644E4"/>
    <w:rsid w:val="00A2566C"/>
    <w:rsid w:val="00B31357"/>
    <w:rsid w:val="00CE4DE7"/>
    <w:rsid w:val="00CF17F1"/>
    <w:rsid w:val="00D17949"/>
    <w:rsid w:val="00DA5CAC"/>
    <w:rsid w:val="00E34A28"/>
    <w:rsid w:val="00F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9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9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BA02EF" w:rsidRDefault="0071702F">
          <w:r>
            <w:t>&lt;Наименование&gt;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B4" w:rsidRDefault="007C36B4">
      <w:r>
        <w:separator/>
      </w:r>
    </w:p>
  </w:endnote>
  <w:endnote w:type="continuationSeparator" w:id="0">
    <w:p w:rsidR="007C36B4" w:rsidRDefault="007C36B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B4" w:rsidRDefault="007C36B4">
      <w:r>
        <w:separator/>
      </w:r>
    </w:p>
  </w:footnote>
  <w:footnote w:type="continuationSeparator" w:id="0">
    <w:p w:rsidR="007C36B4" w:rsidRDefault="007C36B4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F"/>
    <w:rsid w:val="00064A29"/>
    <w:rsid w:val="000D5B65"/>
    <w:rsid w:val="001462E7"/>
    <w:rsid w:val="00227441"/>
    <w:rsid w:val="0071702F"/>
    <w:rsid w:val="007C36B4"/>
    <w:rsid w:val="00BA02EF"/>
    <w:rsid w:val="00BA6484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Перожок Екатерина Анатольевна</dc:creator>
  <cp:lastModifiedBy>Перожок Екатерина Анатольевна</cp:lastModifiedBy>
  <cp:revision>2</cp:revision>
  <dcterms:created xsi:type="dcterms:W3CDTF">2024-02-27T01:55:00Z</dcterms:created>
  <dcterms:modified xsi:type="dcterms:W3CDTF">2024-02-27T01:55:00Z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