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938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4"/>
        <w:gridCol w:w="3686"/>
        <w:gridCol w:w="2838"/>
      </w:tblGrid>
      <w:tr w:rsidR="00F570E6" w:rsidTr="00A2566C">
        <w:tc>
          <w:tcPr>
            <w:tcW w:w="9388" w:type="dxa"/>
            <w:gridSpan w:val="3"/>
          </w:tcPr>
          <w:p w:rsidR="00F570E6" w:rsidRDefault="00E34A28">
            <w:pPr>
              <w:jc w:val="center"/>
              <w:rPr>
                <w:rFonts w:ascii="Liberation Serif" w:hAnsi="Liberation Serif" w:cs="Liberation Serif"/>
                <w:sz w:val="28"/>
                <w:szCs w:val="28"/>
              </w:rPr>
            </w:pPr>
            <w:r>
              <w:rPr>
                <w:rFonts w:ascii="Liberation Serif" w:hAnsi="Liberation Serif" w:cs="Liberation Serif"/>
                <w:noProof/>
                <w:sz w:val="28"/>
                <w:szCs w:val="28"/>
                <w:lang w:eastAsia="ru-RU"/>
              </w:rPr>
              <mc:AlternateContent>
                <mc:Choice Requires="wpg">
                  <w:drawing>
                    <wp:inline distT="0" distB="0" distL="0" distR="0">
                      <wp:extent cx="720000" cy="903600"/>
                      <wp:effectExtent l="6350" t="6350" r="6350" b="6350"/>
                      <wp:docPr id="2" name="Рисунок 2" descr="111g2060_ussuriysk_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70119" name="Picture 1" descr="111g2060_ussuriysk_city"/>
                              <pic:cNvPicPr>
                                <a:picLocks noChangeAspect="1"/>
                              </pic:cNvPicPr>
                            </pic:nvPicPr>
                            <pic:blipFill>
                              <a:blip r:embed="rId6"/>
                              <a:stretch/>
                            </pic:blipFill>
                            <pic:spPr bwMode="auto">
                              <a:xfrm>
                                <a:off x="0" y="0"/>
                                <a:ext cx="720000" cy="903600"/>
                              </a:xfrm>
                              <a:prstGeom prst="rect">
                                <a:avLst/>
                              </a:prstGeom>
                              <a:noFill/>
                              <a:ln>
                                <a:noFill/>
                              </a:ln>
                            </pic:spPr>
                          </pic:pic>
                        </a:graphicData>
                      </a:graphic>
                    </wp:inline>
                  </w:drawing>
                </mc:Choice>
                <mc:Fallback xmlns:a="http://schemas.openxmlformats.org/drawingml/2006/main" xmlns:pic="http://schemas.openxmlformats.org/drawingml/2006/picture">
                  <w:pict>
                    <v:shapetype coordsize="21600,21600" o:spt="75" o:preferrelative="t" path="m@4@5l@4@11@9@11@9@5xe" type="#_x0000_t75">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style="width:56.69pt;height:71.15pt;mso-wrap-distance-left:0.00pt;mso-wrap-distance-top:0.00pt;mso-wrap-distance-right:0.00pt;mso-wrap-distance-bottom:0.00pt;rotation:0;" o:spid="_x0000_s1" stroked="f" type="#_x0000_t75">
                      <v:path textboxrect="0,0,0,0"/>
                      <v:imagedata o:title="" r:id="rId13"/>
                    </v:shape>
                  </w:pict>
                </mc:Fallback>
              </mc:AlternateContent>
            </w:r>
          </w:p>
        </w:tc>
      </w:tr>
      <w:tr w:rsidR="00F570E6" w:rsidTr="00A2566C">
        <w:trPr>
          <w:trHeight w:val="250"/>
        </w:trPr>
        <w:tc>
          <w:tcPr>
            <w:tcW w:w="9388" w:type="dxa"/>
            <w:gridSpan w:val="3"/>
          </w:tcPr>
          <w:p w:rsidR="00F570E6" w:rsidRDefault="00E34A28">
            <w:pPr>
              <w:spacing w:line="360" w:lineRule="auto"/>
              <w:jc w:val="center"/>
              <w:rPr>
                <w:rFonts w:ascii="Liberation Serif" w:hAnsi="Liberation Serif" w:cs="Liberation Serif"/>
                <w:b/>
                <w:bCs/>
                <w:sz w:val="28"/>
                <w:szCs w:val="28"/>
              </w:rPr>
            </w:pPr>
            <w:r>
              <w:rPr>
                <w:rFonts w:ascii="Liberation Serif" w:hAnsi="Liberation Serif" w:cs="Liberation Serif"/>
                <w:b/>
                <w:bCs/>
                <w:sz w:val="28"/>
                <w:szCs w:val="28"/>
              </w:rPr>
              <w:t>ДУМА УССУРИЙСКОГО ГОРОДСКОГО ОКРУГА</w:t>
            </w:r>
          </w:p>
          <w:p w:rsidR="00F570E6" w:rsidRDefault="00F570E6">
            <w:pPr>
              <w:spacing w:line="360" w:lineRule="auto"/>
              <w:jc w:val="center"/>
              <w:rPr>
                <w:rFonts w:ascii="Liberation Serif" w:hAnsi="Liberation Serif" w:cs="Liberation Serif"/>
                <w:sz w:val="28"/>
                <w:szCs w:val="28"/>
              </w:rPr>
            </w:pPr>
          </w:p>
          <w:p w:rsidR="00F570E6" w:rsidRDefault="00E34A28">
            <w:pPr>
              <w:spacing w:line="360" w:lineRule="auto"/>
              <w:jc w:val="center"/>
              <w:rPr>
                <w:rFonts w:ascii="Liberation Serif" w:hAnsi="Liberation Serif" w:cs="Liberation Serif"/>
                <w:b/>
                <w:bCs/>
              </w:rPr>
            </w:pPr>
            <w:r>
              <w:rPr>
                <w:rFonts w:ascii="Liberation Serif" w:hAnsi="Liberation Serif" w:cs="Liberation Serif"/>
                <w:b/>
                <w:bCs/>
                <w:spacing w:val="85"/>
                <w:sz w:val="28"/>
                <w:szCs w:val="28"/>
              </w:rPr>
              <w:t>РЕШЕНИЕ</w:t>
            </w:r>
          </w:p>
        </w:tc>
      </w:tr>
      <w:tr w:rsidR="00A2566C" w:rsidRPr="00A2566C" w:rsidTr="00A2566C">
        <w:trPr>
          <w:trHeight w:val="322"/>
        </w:trPr>
        <w:tc>
          <w:tcPr>
            <w:tcW w:w="2864" w:type="dxa"/>
            <w:tcBorders>
              <w:bottom w:val="single" w:sz="4" w:space="0" w:color="auto"/>
            </w:tcBorders>
            <w:vAlign w:val="bottom"/>
          </w:tcPr>
          <w:p w:rsidR="00A2566C" w:rsidRPr="00CE4DE7" w:rsidRDefault="00A2566C" w:rsidP="00A2566C">
            <w:pPr>
              <w:spacing w:line="360" w:lineRule="auto"/>
              <w:rPr>
                <w:rFonts w:ascii="Liberation Serif" w:hAnsi="Liberation Serif" w:cs="Liberation Serif"/>
                <w:color w:val="FF0000"/>
                <w:sz w:val="28"/>
                <w:szCs w:val="28"/>
              </w:rPr>
            </w:pPr>
          </w:p>
        </w:tc>
        <w:tc>
          <w:tcPr>
            <w:tcW w:w="3686" w:type="dxa"/>
          </w:tcPr>
          <w:p w:rsidR="00A2566C" w:rsidRPr="00A2566C" w:rsidRDefault="00A2566C" w:rsidP="00A2566C">
            <w:pPr>
              <w:spacing w:line="360" w:lineRule="auto"/>
              <w:jc w:val="right"/>
              <w:rPr>
                <w:rFonts w:ascii="Liberation Serif" w:hAnsi="Liberation Serif" w:cs="Liberation Serif"/>
                <w:sz w:val="28"/>
                <w:szCs w:val="28"/>
              </w:rPr>
            </w:pPr>
          </w:p>
        </w:tc>
        <w:tc>
          <w:tcPr>
            <w:tcW w:w="2838" w:type="dxa"/>
            <w:tcBorders>
              <w:bottom w:val="single" w:sz="4" w:space="0" w:color="auto"/>
            </w:tcBorders>
            <w:vAlign w:val="bottom"/>
          </w:tcPr>
          <w:p w:rsidR="00A2566C" w:rsidRPr="00A2566C" w:rsidRDefault="00A2566C" w:rsidP="00A2566C">
            <w:pPr>
              <w:spacing w:line="360" w:lineRule="auto"/>
              <w:rPr>
                <w:rFonts w:ascii="Liberation Serif" w:hAnsi="Liberation Serif" w:cs="Liberation Serif"/>
                <w:sz w:val="28"/>
                <w:szCs w:val="28"/>
              </w:rPr>
            </w:pPr>
            <w:r w:rsidRPr="00A2566C">
              <w:rPr>
                <w:rFonts w:ascii="Liberation Serif" w:hAnsi="Liberation Serif" w:cs="Liberation Serif"/>
                <w:sz w:val="28"/>
                <w:szCs w:val="28"/>
              </w:rPr>
              <w:t xml:space="preserve">№ </w:t>
            </w:r>
          </w:p>
        </w:tc>
      </w:tr>
    </w:tbl>
    <w:p w:rsidR="00F570E6" w:rsidRDefault="00E34A28">
      <w:pPr>
        <w:spacing w:after="0" w:line="360" w:lineRule="auto"/>
        <w:jc w:val="center"/>
        <w:rPr>
          <w:rFonts w:ascii="Liberation Serif" w:hAnsi="Liberation Serif" w:cs="Liberation Serif"/>
          <w:sz w:val="28"/>
          <w:szCs w:val="28"/>
        </w:rPr>
      </w:pPr>
      <w:r>
        <w:rPr>
          <w:rFonts w:ascii="Liberation Serif" w:hAnsi="Liberation Serif" w:cs="Liberation Serif"/>
          <w:sz w:val="28"/>
          <w:szCs w:val="28"/>
        </w:rPr>
        <w:t>г. Уссурийск</w:t>
      </w:r>
    </w:p>
    <w:p w:rsidR="00F570E6" w:rsidRDefault="00F570E6">
      <w:pPr>
        <w:spacing w:after="0" w:line="240" w:lineRule="auto"/>
        <w:rPr>
          <w:rFonts w:ascii="Liberation Serif" w:hAnsi="Liberation Serif" w:cs="Liberation Serif"/>
          <w:sz w:val="28"/>
          <w:szCs w:val="28"/>
        </w:rPr>
      </w:pPr>
    </w:p>
    <w:p w:rsidR="00F570E6" w:rsidRDefault="00F570E6">
      <w:pPr>
        <w:spacing w:after="0" w:line="240" w:lineRule="auto"/>
        <w:rPr>
          <w:rFonts w:ascii="Liberation Serif" w:hAnsi="Liberation Serif" w:cs="Liberation Serif"/>
          <w:sz w:val="28"/>
          <w:szCs w:val="28"/>
        </w:rPr>
      </w:pPr>
    </w:p>
    <w:p w:rsidR="00F570E6" w:rsidRDefault="00A269AC">
      <w:pPr>
        <w:spacing w:after="0" w:line="240" w:lineRule="auto"/>
        <w:jc w:val="center"/>
        <w:rPr>
          <w:rFonts w:ascii="Liberation Serif" w:hAnsi="Liberation Serif" w:cs="Liberation Serif"/>
          <w:sz w:val="28"/>
          <w:szCs w:val="28"/>
        </w:rPr>
      </w:pPr>
      <w:sdt>
        <w:sdtPr>
          <w:rPr>
            <w:rFonts w:ascii="Liberation Serif" w:eastAsia="Liberation Serif" w:hAnsi="Liberation Serif" w:cs="Liberation Serif"/>
            <w:b/>
            <w:sz w:val="28"/>
            <w:szCs w:val="28"/>
          </w:rPr>
          <w:alias w:val="Содержание"/>
          <w:tag w:val="Содержание"/>
          <w:id w:val="897169744"/>
          <w:placeholder>
            <w:docPart w:val="f8eed12972f74afd9362bf9ea5bddfb0"/>
          </w:placeholder>
        </w:sdtPr>
        <w:sdtEndPr>
          <w:rPr>
            <w:b w:val="0"/>
          </w:rPr>
        </w:sdtEndPr>
        <w:sdtContent>
          <w:r w:rsidR="00E34A28" w:rsidRPr="00655FFE">
            <w:rPr>
              <w:rFonts w:ascii="Liberation Serif" w:eastAsia="Liberation Serif" w:hAnsi="Liberation Serif" w:cs="Liberation Serif"/>
              <w:b/>
              <w:sz w:val="28"/>
              <w:szCs w:val="28"/>
            </w:rPr>
            <w:t>О внесении изменений в решение Думы Уссурийского городского округа</w:t>
          </w:r>
          <w:r w:rsidR="00166116" w:rsidRPr="00655FFE">
            <w:rPr>
              <w:rFonts w:ascii="Liberation Serif" w:eastAsia="Liberation Serif" w:hAnsi="Liberation Serif" w:cs="Liberation Serif"/>
              <w:b/>
              <w:sz w:val="28"/>
              <w:szCs w:val="28"/>
            </w:rPr>
            <w:t xml:space="preserve">           </w:t>
          </w:r>
          <w:r w:rsidR="00E34A28" w:rsidRPr="00655FFE">
            <w:rPr>
              <w:rFonts w:ascii="Liberation Serif" w:eastAsia="Liberation Serif" w:hAnsi="Liberation Serif" w:cs="Liberation Serif"/>
              <w:b/>
              <w:sz w:val="28"/>
              <w:szCs w:val="28"/>
            </w:rPr>
            <w:t xml:space="preserve"> от 30 сентября 2013 года № 790-НПА «О Порядке размещения в информационно-телекоммуникационной сети Интернет на официальных сайтах органов местного самоуправления Уссурийского городского округа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лиц, замещающих должности муниципальной службы, включенные в перечни, утвержденные нормативными правовыми актами Уссурийского городского округа»</w:t>
          </w:r>
        </w:sdtContent>
      </w:sdt>
    </w:p>
    <w:p w:rsidR="00F570E6" w:rsidRDefault="00F570E6">
      <w:pPr>
        <w:spacing w:after="0" w:line="240" w:lineRule="auto"/>
        <w:rPr>
          <w:rFonts w:ascii="Liberation Serif" w:hAnsi="Liberation Serif" w:cs="Liberation Serif"/>
          <w:sz w:val="28"/>
          <w:szCs w:val="28"/>
        </w:rPr>
      </w:pPr>
    </w:p>
    <w:p w:rsidR="00F570E6" w:rsidRDefault="00F570E6">
      <w:pPr>
        <w:spacing w:after="0" w:line="240" w:lineRule="auto"/>
        <w:rPr>
          <w:rFonts w:ascii="Liberation Serif" w:hAnsi="Liberation Serif" w:cs="Liberation Serif"/>
          <w:sz w:val="28"/>
          <w:szCs w:val="28"/>
        </w:rPr>
      </w:pPr>
    </w:p>
    <w:p w:rsidR="00166116" w:rsidRPr="00166116" w:rsidRDefault="00166116" w:rsidP="00655FFE">
      <w:pPr>
        <w:spacing w:after="0" w:line="240" w:lineRule="auto"/>
        <w:ind w:firstLine="709"/>
        <w:jc w:val="both"/>
        <w:rPr>
          <w:rFonts w:ascii="Liberation Serif" w:hAnsi="Liberation Serif" w:cs="Liberation Serif"/>
          <w:sz w:val="28"/>
          <w:szCs w:val="28"/>
        </w:rPr>
      </w:pPr>
      <w:r w:rsidRPr="00166116">
        <w:rPr>
          <w:rFonts w:ascii="Liberation Serif" w:hAnsi="Liberation Serif" w:cs="Liberation Serif"/>
          <w:sz w:val="28"/>
          <w:szCs w:val="28"/>
        </w:rPr>
        <w:t xml:space="preserve">В соответствии с федеральными законами от </w:t>
      </w:r>
      <w:r>
        <w:rPr>
          <w:rFonts w:ascii="Liberation Serif" w:hAnsi="Liberation Serif" w:cs="Liberation Serif"/>
          <w:sz w:val="28"/>
          <w:szCs w:val="28"/>
        </w:rPr>
        <w:t>0</w:t>
      </w:r>
      <w:r w:rsidRPr="00166116">
        <w:rPr>
          <w:rFonts w:ascii="Liberation Serif" w:hAnsi="Liberation Serif" w:cs="Liberation Serif"/>
          <w:sz w:val="28"/>
          <w:szCs w:val="28"/>
        </w:rPr>
        <w:t xml:space="preserve">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w:t>
      </w:r>
      <w:r w:rsidR="00B678D4" w:rsidRPr="00B678D4">
        <w:rPr>
          <w:rFonts w:ascii="Liberation Serif" w:hAnsi="Liberation Serif" w:cs="Liberation Serif"/>
          <w:sz w:val="28"/>
          <w:szCs w:val="28"/>
        </w:rPr>
        <w:t>Уставом Уссурийского городского округа</w:t>
      </w:r>
      <w:r w:rsidR="00B678D4">
        <w:rPr>
          <w:rFonts w:ascii="Liberation Serif" w:hAnsi="Liberation Serif" w:cs="Liberation Serif"/>
          <w:sz w:val="28"/>
          <w:szCs w:val="28"/>
        </w:rPr>
        <w:t>,</w:t>
      </w:r>
      <w:r w:rsidR="00B678D4" w:rsidRPr="00B678D4">
        <w:rPr>
          <w:rFonts w:ascii="Liberation Serif" w:hAnsi="Liberation Serif" w:cs="Liberation Serif"/>
          <w:sz w:val="28"/>
          <w:szCs w:val="28"/>
        </w:rPr>
        <w:t xml:space="preserve"> </w:t>
      </w:r>
      <w:r w:rsidRPr="00166116">
        <w:rPr>
          <w:rFonts w:ascii="Liberation Serif" w:hAnsi="Liberation Serif" w:cs="Liberation Serif"/>
          <w:sz w:val="28"/>
          <w:szCs w:val="28"/>
        </w:rPr>
        <w:t xml:space="preserve">Приказом Минтруда России от 07 октября 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w:t>
      </w:r>
      <w:r w:rsidR="00B678D4">
        <w:rPr>
          <w:rFonts w:ascii="Liberation Serif" w:hAnsi="Liberation Serif" w:cs="Liberation Serif"/>
          <w:sz w:val="28"/>
          <w:szCs w:val="28"/>
        </w:rPr>
        <w:t xml:space="preserve">                        </w:t>
      </w:r>
      <w:r w:rsidRPr="00166116">
        <w:rPr>
          <w:rFonts w:ascii="Liberation Serif" w:hAnsi="Liberation Serif" w:cs="Liberation Serif"/>
          <w:sz w:val="28"/>
          <w:szCs w:val="28"/>
        </w:rPr>
        <w:t xml:space="preserve">с целью приведения Порядка размещения в информационно-телекоммуникационной сети Интернет на официальных сайтах органов местного самоуправления Уссурийского городского округа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лиц, замещающих должности муниципальной службы, включенные в перечни, </w:t>
      </w:r>
      <w:r w:rsidRPr="00166116">
        <w:rPr>
          <w:rFonts w:ascii="Liberation Serif" w:hAnsi="Liberation Serif" w:cs="Liberation Serif"/>
          <w:sz w:val="28"/>
          <w:szCs w:val="28"/>
        </w:rPr>
        <w:lastRenderedPageBreak/>
        <w:t>утвержденные нормативными правовыми актами Уссурийского городского округа в соответствие с действующим законодательством</w:t>
      </w:r>
    </w:p>
    <w:p w:rsidR="00166116" w:rsidRPr="00166116" w:rsidRDefault="00166116" w:rsidP="00655FFE">
      <w:pPr>
        <w:spacing w:after="0" w:line="240" w:lineRule="auto"/>
        <w:ind w:firstLine="709"/>
        <w:jc w:val="both"/>
        <w:rPr>
          <w:rFonts w:ascii="Liberation Serif" w:hAnsi="Liberation Serif" w:cs="Liberation Serif"/>
          <w:sz w:val="28"/>
          <w:szCs w:val="28"/>
        </w:rPr>
      </w:pPr>
    </w:p>
    <w:p w:rsidR="00166116" w:rsidRPr="00166116" w:rsidRDefault="00166116" w:rsidP="00655FFE">
      <w:pPr>
        <w:spacing w:after="0" w:line="240" w:lineRule="auto"/>
        <w:ind w:firstLine="709"/>
        <w:jc w:val="both"/>
        <w:rPr>
          <w:rFonts w:ascii="Liberation Serif" w:hAnsi="Liberation Serif" w:cs="Liberation Serif"/>
          <w:sz w:val="28"/>
          <w:szCs w:val="28"/>
        </w:rPr>
      </w:pPr>
    </w:p>
    <w:p w:rsidR="00166116" w:rsidRPr="00166116" w:rsidRDefault="00166116" w:rsidP="00655FFE">
      <w:pPr>
        <w:spacing w:after="0" w:line="240" w:lineRule="auto"/>
        <w:ind w:firstLine="709"/>
        <w:jc w:val="both"/>
        <w:rPr>
          <w:rFonts w:ascii="Liberation Serif" w:hAnsi="Liberation Serif" w:cs="Liberation Serif"/>
          <w:sz w:val="28"/>
          <w:szCs w:val="28"/>
        </w:rPr>
      </w:pPr>
    </w:p>
    <w:p w:rsidR="00166116" w:rsidRPr="00166116" w:rsidRDefault="00166116" w:rsidP="00655FFE">
      <w:pPr>
        <w:spacing w:after="0" w:line="240" w:lineRule="auto"/>
        <w:ind w:firstLine="709"/>
        <w:jc w:val="both"/>
        <w:rPr>
          <w:rFonts w:ascii="Liberation Serif" w:hAnsi="Liberation Serif" w:cs="Liberation Serif"/>
          <w:sz w:val="28"/>
          <w:szCs w:val="28"/>
        </w:rPr>
      </w:pPr>
      <w:r w:rsidRPr="00166116">
        <w:rPr>
          <w:rFonts w:ascii="Liberation Serif" w:hAnsi="Liberation Serif" w:cs="Liberation Serif"/>
          <w:sz w:val="28"/>
          <w:szCs w:val="28"/>
        </w:rPr>
        <w:t>РЕШИЛА:</w:t>
      </w:r>
    </w:p>
    <w:p w:rsidR="00166116" w:rsidRPr="00166116" w:rsidRDefault="00166116" w:rsidP="00655FFE">
      <w:pPr>
        <w:spacing w:after="0" w:line="240" w:lineRule="auto"/>
        <w:ind w:firstLine="709"/>
        <w:jc w:val="both"/>
        <w:rPr>
          <w:rFonts w:ascii="Liberation Serif" w:hAnsi="Liberation Serif" w:cs="Liberation Serif"/>
          <w:sz w:val="28"/>
          <w:szCs w:val="28"/>
        </w:rPr>
      </w:pPr>
    </w:p>
    <w:p w:rsidR="00166116" w:rsidRPr="00166116" w:rsidRDefault="00166116" w:rsidP="00655FFE">
      <w:pPr>
        <w:spacing w:after="0" w:line="240" w:lineRule="auto"/>
        <w:ind w:firstLine="709"/>
        <w:jc w:val="both"/>
        <w:rPr>
          <w:rFonts w:ascii="Liberation Serif" w:hAnsi="Liberation Serif" w:cs="Liberation Serif"/>
          <w:sz w:val="28"/>
          <w:szCs w:val="28"/>
        </w:rPr>
      </w:pPr>
    </w:p>
    <w:p w:rsidR="00166116" w:rsidRPr="00166116" w:rsidRDefault="00166116" w:rsidP="00655FFE">
      <w:pPr>
        <w:spacing w:after="0" w:line="240" w:lineRule="auto"/>
        <w:ind w:firstLine="709"/>
        <w:jc w:val="both"/>
        <w:rPr>
          <w:rFonts w:ascii="Liberation Serif" w:hAnsi="Liberation Serif" w:cs="Liberation Serif"/>
          <w:sz w:val="28"/>
          <w:szCs w:val="28"/>
        </w:rPr>
      </w:pPr>
      <w:r w:rsidRPr="00166116">
        <w:rPr>
          <w:rFonts w:ascii="Liberation Serif" w:hAnsi="Liberation Serif" w:cs="Liberation Serif"/>
          <w:sz w:val="28"/>
          <w:szCs w:val="28"/>
        </w:rPr>
        <w:t>1. Внести в решение Думы Уссурийского городского округа                                 от 30 сентября 2013 года № 790-НПА «О Порядке размещения в информационно-телекоммуникационной сети Интернет на официальных сайтах органов местного самоуправления Уссурийского городского округа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лиц, замещающих должности муниципальной службы, включенные в перечни, утвержденные нормативными правовыми актами Уссурийского городского округа» (далее – решение) следующие изменения:</w:t>
      </w:r>
    </w:p>
    <w:p w:rsidR="00166116" w:rsidRPr="00166116" w:rsidRDefault="00166116" w:rsidP="00655FFE">
      <w:pPr>
        <w:spacing w:after="0" w:line="240" w:lineRule="auto"/>
        <w:ind w:firstLine="709"/>
        <w:jc w:val="both"/>
        <w:rPr>
          <w:rFonts w:ascii="Liberation Serif" w:hAnsi="Liberation Serif" w:cs="Liberation Serif"/>
          <w:sz w:val="28"/>
          <w:szCs w:val="28"/>
        </w:rPr>
      </w:pPr>
      <w:r w:rsidRPr="00166116">
        <w:rPr>
          <w:rFonts w:ascii="Liberation Serif" w:hAnsi="Liberation Serif" w:cs="Liberation Serif"/>
          <w:sz w:val="28"/>
          <w:szCs w:val="28"/>
        </w:rPr>
        <w:t>в Порядке размещения в информационно-телекоммуникационной сети Интернет на официальных сайтах органов местного самоуправления Уссурийского городского округа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лиц, замещающих должности муниципальной службы, включенные в перечни, утвержденные нормативными правовыми актами Уссурийского городского округа, утвержденном решением:</w:t>
      </w:r>
    </w:p>
    <w:p w:rsidR="00166116" w:rsidRPr="00166116" w:rsidRDefault="00166116" w:rsidP="00655FFE">
      <w:pPr>
        <w:spacing w:after="0" w:line="240" w:lineRule="auto"/>
        <w:ind w:firstLine="709"/>
        <w:jc w:val="both"/>
        <w:rPr>
          <w:rFonts w:ascii="Liberation Serif" w:hAnsi="Liberation Serif" w:cs="Liberation Serif"/>
          <w:sz w:val="28"/>
          <w:szCs w:val="28"/>
        </w:rPr>
      </w:pPr>
      <w:r w:rsidRPr="00166116">
        <w:rPr>
          <w:rFonts w:ascii="Liberation Serif" w:hAnsi="Liberation Serif" w:cs="Liberation Serif"/>
          <w:sz w:val="28"/>
          <w:szCs w:val="28"/>
        </w:rPr>
        <w:t>1) пункт 4 дополнить абзацем следующего содержания:</w:t>
      </w:r>
    </w:p>
    <w:p w:rsidR="00166116" w:rsidRPr="00166116" w:rsidRDefault="00166116" w:rsidP="00655FFE">
      <w:pPr>
        <w:spacing w:after="0" w:line="240" w:lineRule="auto"/>
        <w:ind w:firstLine="709"/>
        <w:jc w:val="both"/>
        <w:rPr>
          <w:rFonts w:ascii="Liberation Serif" w:hAnsi="Liberation Serif" w:cs="Liberation Serif"/>
          <w:sz w:val="28"/>
          <w:szCs w:val="28"/>
        </w:rPr>
      </w:pPr>
      <w:r w:rsidRPr="00166116">
        <w:rPr>
          <w:rFonts w:ascii="Liberation Serif" w:hAnsi="Liberation Serif" w:cs="Liberation Serif"/>
          <w:sz w:val="28"/>
          <w:szCs w:val="28"/>
        </w:rPr>
        <w:t xml:space="preserve"> «При представлении служащ</w:t>
      </w:r>
      <w:r w:rsidR="00413457">
        <w:rPr>
          <w:rFonts w:ascii="Liberation Serif" w:hAnsi="Liberation Serif" w:cs="Liberation Serif"/>
          <w:sz w:val="28"/>
          <w:szCs w:val="28"/>
        </w:rPr>
        <w:t>и</w:t>
      </w:r>
      <w:bookmarkStart w:id="0" w:name="_GoBack"/>
      <w:bookmarkEnd w:id="0"/>
      <w:r w:rsidRPr="00166116">
        <w:rPr>
          <w:rFonts w:ascii="Liberation Serif" w:hAnsi="Liberation Serif" w:cs="Liberation Serif"/>
          <w:sz w:val="28"/>
          <w:szCs w:val="28"/>
        </w:rPr>
        <w:t>м (работником) уточненных сведений о доходах, расходах, соответствующие изменения вносятся в размещенные на сайте сведения о доходах, расходах не позднее 14 рабочих дней после окончания срока, установленного для представления уточненных сведений».</w:t>
      </w:r>
    </w:p>
    <w:p w:rsidR="00166116" w:rsidRPr="00166116" w:rsidRDefault="00166116" w:rsidP="00655FFE">
      <w:pPr>
        <w:spacing w:after="0" w:line="240" w:lineRule="auto"/>
        <w:ind w:firstLine="709"/>
        <w:jc w:val="both"/>
        <w:rPr>
          <w:rFonts w:ascii="Liberation Serif" w:hAnsi="Liberation Serif" w:cs="Liberation Serif"/>
          <w:sz w:val="28"/>
          <w:szCs w:val="28"/>
        </w:rPr>
      </w:pPr>
      <w:r w:rsidRPr="00166116">
        <w:rPr>
          <w:rFonts w:ascii="Liberation Serif" w:hAnsi="Liberation Serif" w:cs="Liberation Serif"/>
          <w:sz w:val="28"/>
          <w:szCs w:val="28"/>
        </w:rPr>
        <w:t>2. Опубликовать настоящее решение в источнике для официального опубликования.</w:t>
      </w:r>
    </w:p>
    <w:p w:rsidR="00F570E6" w:rsidRDefault="00166116" w:rsidP="00655FFE">
      <w:pPr>
        <w:spacing w:after="0" w:line="240" w:lineRule="auto"/>
        <w:ind w:firstLine="709"/>
        <w:jc w:val="both"/>
        <w:rPr>
          <w:rFonts w:ascii="Liberation Serif" w:hAnsi="Liberation Serif" w:cs="Liberation Serif"/>
          <w:sz w:val="28"/>
          <w:szCs w:val="28"/>
        </w:rPr>
      </w:pPr>
      <w:r w:rsidRPr="00166116">
        <w:rPr>
          <w:rFonts w:ascii="Liberation Serif" w:hAnsi="Liberation Serif" w:cs="Liberation Serif"/>
          <w:sz w:val="28"/>
          <w:szCs w:val="28"/>
        </w:rPr>
        <w:t>3. Настоящее решение вступает в силу со дня его официального опубликования.</w:t>
      </w:r>
    </w:p>
    <w:p w:rsidR="00F570E6" w:rsidRDefault="00F570E6">
      <w:pPr>
        <w:spacing w:after="0" w:line="240" w:lineRule="auto"/>
        <w:jc w:val="both"/>
        <w:rPr>
          <w:rFonts w:ascii="Liberation Serif" w:hAnsi="Liberation Serif" w:cs="Liberation Serif"/>
          <w:sz w:val="28"/>
          <w:szCs w:val="28"/>
        </w:rPr>
      </w:pPr>
    </w:p>
    <w:p w:rsidR="00F570E6" w:rsidRDefault="00F570E6">
      <w:pPr>
        <w:spacing w:after="0" w:line="240" w:lineRule="auto"/>
        <w:jc w:val="both"/>
        <w:rPr>
          <w:rFonts w:ascii="Liberation Serif" w:hAnsi="Liberation Serif" w:cs="Liberation Serif"/>
          <w:sz w:val="28"/>
          <w:szCs w:val="28"/>
        </w:rPr>
      </w:pPr>
    </w:p>
    <w:p w:rsidR="00F570E6" w:rsidRDefault="00F570E6">
      <w:pPr>
        <w:spacing w:after="0" w:line="240" w:lineRule="auto"/>
        <w:jc w:val="both"/>
        <w:rPr>
          <w:rFonts w:ascii="Liberation Serif" w:hAnsi="Liberation Serif" w:cs="Liberation Serif"/>
          <w:sz w:val="28"/>
          <w:szCs w:val="28"/>
        </w:rPr>
      </w:pPr>
    </w:p>
    <w:tbl>
      <w:tblPr>
        <w:tblStyle w:val="ae"/>
        <w:tblW w:w="0" w:type="auto"/>
        <w:tblLayout w:type="fixed"/>
        <w:tblLook w:val="04A0" w:firstRow="1" w:lastRow="0" w:firstColumn="1" w:lastColumn="0" w:noHBand="0" w:noVBand="1"/>
      </w:tblPr>
      <w:tblGrid>
        <w:gridCol w:w="4395"/>
        <w:gridCol w:w="2295"/>
        <w:gridCol w:w="2664"/>
      </w:tblGrid>
      <w:tr w:rsidR="00F570E6" w:rsidTr="00166116">
        <w:tc>
          <w:tcPr>
            <w:tcW w:w="4395" w:type="dxa"/>
            <w:tcBorders>
              <w:top w:val="none" w:sz="4" w:space="0" w:color="000000"/>
              <w:left w:val="none" w:sz="4" w:space="0" w:color="000000"/>
              <w:bottom w:val="none" w:sz="4" w:space="0" w:color="000000"/>
              <w:right w:val="none" w:sz="4" w:space="0" w:color="000000"/>
            </w:tcBorders>
          </w:tcPr>
          <w:sdt>
            <w:sdtPr>
              <w:rPr>
                <w:rFonts w:ascii="Liberation Serif" w:eastAsia="Liberation Serif" w:hAnsi="Liberation Serif" w:cs="Liberation Serif"/>
                <w:sz w:val="28"/>
                <w:szCs w:val="28"/>
              </w:rPr>
              <w:alias w:val="Должность"/>
              <w:tag w:val="Должность"/>
              <w:id w:val="-1756513739"/>
              <w:placeholder>
                <w:docPart w:val="4b64988d9a704984bdab619787cea750"/>
              </w:placeholder>
            </w:sdtPr>
            <w:sdtEndPr/>
            <w:sdtContent>
              <w:p w:rsidR="00166116" w:rsidRDefault="00E34A28">
                <w:pPr>
                  <w:rPr>
                    <w:rFonts w:ascii="Liberation Serif" w:hAnsi="Liberation Serif" w:cs="Liberation Serif"/>
                    <w:sz w:val="28"/>
                    <w:szCs w:val="28"/>
                  </w:rPr>
                </w:pPr>
                <w:r>
                  <w:rPr>
                    <w:rFonts w:ascii="Liberation Serif" w:hAnsi="Liberation Serif" w:cs="Liberation Serif"/>
                    <w:sz w:val="28"/>
                    <w:szCs w:val="28"/>
                  </w:rPr>
                  <w:t xml:space="preserve">Глава </w:t>
                </w:r>
              </w:p>
              <w:p w:rsidR="00F570E6" w:rsidRDefault="00E34A28">
                <w:pPr>
                  <w:rPr>
                    <w:rFonts w:ascii="Liberation Serif" w:hAnsi="Liberation Serif" w:cs="Liberation Serif"/>
                    <w:sz w:val="28"/>
                    <w:szCs w:val="28"/>
                  </w:rPr>
                </w:pPr>
                <w:r>
                  <w:rPr>
                    <w:rFonts w:ascii="Liberation Serif" w:hAnsi="Liberation Serif" w:cs="Liberation Serif"/>
                    <w:sz w:val="28"/>
                    <w:szCs w:val="28"/>
                  </w:rPr>
                  <w:t>Уссурийского городского округа</w:t>
                </w:r>
              </w:p>
            </w:sdtContent>
          </w:sdt>
        </w:tc>
        <w:tc>
          <w:tcPr>
            <w:tcW w:w="2295" w:type="dxa"/>
            <w:tcBorders>
              <w:top w:val="none" w:sz="4" w:space="0" w:color="000000"/>
              <w:left w:val="none" w:sz="4" w:space="0" w:color="000000"/>
              <w:bottom w:val="none" w:sz="4" w:space="0" w:color="000000"/>
              <w:right w:val="none" w:sz="4" w:space="0" w:color="000000"/>
            </w:tcBorders>
            <w:vAlign w:val="bottom"/>
          </w:tcPr>
          <w:p w:rsidR="00F570E6" w:rsidRPr="00A2566C" w:rsidRDefault="00F570E6" w:rsidP="00A2566C">
            <w:pPr>
              <w:shd w:val="clear" w:color="FFFFFF" w:themeColor="background1" w:fill="FFFFFF" w:themeFill="background1"/>
              <w:rPr>
                <w:rFonts w:ascii="Liberation Serif" w:hAnsi="Liberation Serif" w:cs="Liberation Serif"/>
                <w:color w:val="FFFFFF" w:themeColor="background1"/>
                <w:sz w:val="28"/>
                <w:szCs w:val="28"/>
              </w:rPr>
            </w:pPr>
          </w:p>
        </w:tc>
        <w:tc>
          <w:tcPr>
            <w:tcW w:w="2664" w:type="dxa"/>
            <w:tcBorders>
              <w:top w:val="none" w:sz="4" w:space="0" w:color="000000"/>
              <w:left w:val="none" w:sz="4" w:space="0" w:color="000000"/>
              <w:bottom w:val="none" w:sz="4" w:space="0" w:color="000000"/>
              <w:right w:val="none" w:sz="4" w:space="0" w:color="000000"/>
            </w:tcBorders>
            <w:vAlign w:val="bottom"/>
          </w:tcPr>
          <w:p w:rsidR="00F570E6" w:rsidRDefault="00A269AC">
            <w:pPr>
              <w:jc w:val="right"/>
              <w:rPr>
                <w:rFonts w:ascii="Liberation Serif" w:hAnsi="Liberation Serif" w:cs="Liberation Serif"/>
                <w:sz w:val="28"/>
                <w:szCs w:val="28"/>
              </w:rPr>
            </w:pPr>
            <w:sdt>
              <w:sdtPr>
                <w:rPr>
                  <w:rFonts w:ascii="Liberation Serif" w:eastAsia="Liberation Serif" w:hAnsi="Liberation Serif" w:cs="Liberation Serif"/>
                  <w:sz w:val="28"/>
                  <w:szCs w:val="28"/>
                </w:rPr>
                <w:alias w:val="И.О. Фамилия"/>
                <w:tag w:val="ИОФамилия"/>
                <w:id w:val="-709336031"/>
                <w:placeholder>
                  <w:docPart w:val="7a4b7d7aa8cb46fe9af15949569caf9c"/>
                </w:placeholder>
              </w:sdtPr>
              <w:sdtEndPr/>
              <w:sdtContent>
                <w:r w:rsidR="00E34A28">
                  <w:rPr>
                    <w:rFonts w:ascii="Liberation Serif" w:hAnsi="Liberation Serif" w:cs="Liberation Serif"/>
                    <w:sz w:val="28"/>
                    <w:szCs w:val="28"/>
                  </w:rPr>
                  <w:t>Е.Е. Корж</w:t>
                </w:r>
              </w:sdtContent>
            </w:sdt>
          </w:p>
        </w:tc>
      </w:tr>
    </w:tbl>
    <w:p w:rsidR="00F570E6" w:rsidRDefault="00F570E6">
      <w:pPr>
        <w:spacing w:after="0" w:line="240" w:lineRule="auto"/>
        <w:jc w:val="both"/>
        <w:rPr>
          <w:rFonts w:ascii="Liberation Serif" w:hAnsi="Liberation Serif" w:cs="Liberation Serif"/>
          <w:sz w:val="28"/>
          <w:szCs w:val="28"/>
        </w:rPr>
      </w:pPr>
    </w:p>
    <w:p w:rsidR="00F570E6" w:rsidRDefault="00F570E6" w:rsidP="003E60FA">
      <w:pPr>
        <w:rPr>
          <w:rFonts w:ascii="Liberation Serif" w:hAnsi="Liberation Serif" w:cs="Liberation Serif"/>
          <w:sz w:val="28"/>
          <w:szCs w:val="28"/>
        </w:rPr>
      </w:pPr>
    </w:p>
    <w:sectPr w:rsidR="00F570E6">
      <w:headerReference w:type="default" r:id="rId14"/>
      <w:footerReference w:type="default" r:id="rId15"/>
      <w:headerReference w:type="first" r:id="rId16"/>
      <w:footerReference w:type="first" r:id="rId17"/>
      <w:pgSz w:w="11906" w:h="16838"/>
      <w:pgMar w:top="381" w:right="850" w:bottom="1134"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9AC" w:rsidRDefault="00A269AC">
      <w:pPr>
        <w:spacing w:after="0" w:line="240" w:lineRule="auto"/>
      </w:pPr>
      <w:r>
        <w:separator/>
      </w:r>
    </w:p>
  </w:endnote>
  <w:endnote w:type="continuationSeparator" w:id="0">
    <w:p w:rsidR="00A269AC" w:rsidRDefault="00A2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E6" w:rsidRDefault="00F570E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E6" w:rsidRDefault="00A269AC">
    <w:pPr>
      <w:jc w:val="right"/>
    </w:pPr>
    <w:sdt>
      <w:sdtPr>
        <w:alias w:val="Штрихкод"/>
        <w:tag w:val="&lt;Штрихкод&gt;"/>
        <w:id w:val="133383347"/>
        <w:picture/>
      </w:sdtPr>
      <w:sdtEndPr/>
      <w:sdtContent>
        <w:r w:rsidR="00E34A28">
          <w:rPr>
            <w:noProof/>
            <w:lang w:eastAsia="ru-RU"/>
          </w:rPr>
          <mc:AlternateContent>
            <mc:Choice Requires="wpg">
              <w:drawing>
                <wp:inline distT="0" distB="0" distL="0" distR="0">
                  <wp:extent cx="2052000" cy="648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373309" name=""/>
                          <pic:cNvPicPr>
                            <a:picLocks noChangeAspect="1"/>
                          </pic:cNvPicPr>
                        </pic:nvPicPr>
                        <pic:blipFill>
                          <a:blip r:embed="rId1"/>
                          <a:stretch/>
                        </pic:blipFill>
                        <pic:spPr bwMode="auto">
                          <a:xfrm>
                            <a:off x="0" y="0"/>
                            <a:ext cx="2052000" cy="648000"/>
                          </a:xfrm>
                          <a:prstGeom prst="rect">
                            <a:avLst/>
                          </a:prstGeom>
                        </pic:spPr>
                      </pic:pic>
                    </a:graphicData>
                  </a:graphic>
                </wp:inline>
              </w:drawing>
            </mc:Choice>
            <mc:Fallback xmlns:a="http://schemas.openxmlformats.org/drawingml/2006/main" xmlns:pic="http://schemas.openxmlformats.org/drawingml/2006/picture">
              <w:pict>
                <v:shapetype coordsize="21600,21600" o:spt="75" o:preferrelative="t" path="m@4@5l@4@11@9@11@9@5xe" type="#_x0000_t75">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style="width:161.57pt;height:51.02pt;mso-wrap-distance-left:0.00pt;mso-wrap-distance-top:0.00pt;mso-wrap-distance-right:0.00pt;mso-wrap-distance-bottom:0.00pt;rotation:0;" o:spid="_x0000_s0" stroked="false" type="#_x0000_t75">
                  <v:path textboxrect="0,0,0,0"/>
                  <v:imagedata o:title="" r:id="rId2"/>
                </v:shape>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9AC" w:rsidRDefault="00A269AC">
      <w:pPr>
        <w:spacing w:after="0" w:line="240" w:lineRule="auto"/>
      </w:pPr>
      <w:r>
        <w:separator/>
      </w:r>
    </w:p>
  </w:footnote>
  <w:footnote w:type="continuationSeparator" w:id="0">
    <w:p w:rsidR="00A269AC" w:rsidRDefault="00A26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E6" w:rsidRDefault="00E34A28">
    <w:pPr>
      <w:pStyle w:val="a9"/>
      <w:spacing w:before="283" w:line="360" w:lineRule="auto"/>
      <w:jc w:val="center"/>
      <w:rPr>
        <w:rFonts w:ascii="Liberation Serif" w:hAnsi="Liberation Serif" w:cs="Liberation Serif"/>
        <w:sz w:val="28"/>
        <w:szCs w:val="28"/>
      </w:rPr>
    </w:pPr>
    <w:r>
      <w:rPr>
        <w:rFonts w:ascii="Liberation Serif" w:eastAsia="Liberation Serif" w:hAnsi="Liberation Serif" w:cs="Liberation Serif"/>
        <w:sz w:val="28"/>
        <w:szCs w:val="28"/>
      </w:rPr>
      <w:fldChar w:fldCharType="begin"/>
    </w:r>
    <w:r>
      <w:rPr>
        <w:rFonts w:ascii="Liberation Serif" w:eastAsia="Liberation Serif" w:hAnsi="Liberation Serif" w:cs="Liberation Serif"/>
        <w:sz w:val="28"/>
        <w:szCs w:val="28"/>
      </w:rPr>
      <w:instrText>PAGE \* MERGEFORMAT</w:instrText>
    </w:r>
    <w:r>
      <w:rPr>
        <w:rFonts w:ascii="Liberation Serif" w:eastAsia="Liberation Serif" w:hAnsi="Liberation Serif" w:cs="Liberation Serif"/>
        <w:sz w:val="28"/>
        <w:szCs w:val="28"/>
      </w:rPr>
      <w:fldChar w:fldCharType="separate"/>
    </w:r>
    <w:r w:rsidR="00413457">
      <w:rPr>
        <w:rFonts w:ascii="Liberation Serif" w:eastAsia="Liberation Serif" w:hAnsi="Liberation Serif" w:cs="Liberation Serif"/>
        <w:noProof/>
        <w:sz w:val="28"/>
        <w:szCs w:val="28"/>
      </w:rPr>
      <w:t>2</w:t>
    </w:r>
    <w:r>
      <w:rPr>
        <w:rFonts w:ascii="Liberation Serif" w:eastAsia="Liberation Serif" w:hAnsi="Liberation Serif" w:cs="Liberation Seri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E6" w:rsidRDefault="00F570E6">
    <w:pPr>
      <w:pStyle w:val="a9"/>
      <w:tabs>
        <w:tab w:val="clear" w:pos="7143"/>
        <w:tab w:val="clear" w:pos="14287"/>
        <w:tab w:val="left" w:pos="299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E6"/>
    <w:rsid w:val="00166116"/>
    <w:rsid w:val="0018025D"/>
    <w:rsid w:val="003D4B2B"/>
    <w:rsid w:val="003E60FA"/>
    <w:rsid w:val="00413457"/>
    <w:rsid w:val="00655FFE"/>
    <w:rsid w:val="006C48F9"/>
    <w:rsid w:val="00A2566C"/>
    <w:rsid w:val="00A269AC"/>
    <w:rsid w:val="00B31357"/>
    <w:rsid w:val="00B678D4"/>
    <w:rsid w:val="00C861CC"/>
    <w:rsid w:val="00C97C3A"/>
    <w:rsid w:val="00CE4DE7"/>
    <w:rsid w:val="00CF17F1"/>
    <w:rsid w:val="00D07193"/>
    <w:rsid w:val="00D17949"/>
    <w:rsid w:val="00D96F6C"/>
    <w:rsid w:val="00E34A28"/>
    <w:rsid w:val="00F57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D8719-FEA0-4A4F-935E-B4FFD688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eed12972f74afd9362bf9ea5bddfb0"/>
        <w:category>
          <w:name w:val="Common"/>
          <w:gallery w:val="placeholder"/>
        </w:category>
        <w:types>
          <w:type w:val="bbPlcHdr"/>
        </w:types>
        <w:behaviors>
          <w:behavior w:val="content"/>
        </w:behaviors>
        <w:guid w:val="{A3DFA999-3DEB-4C95-8006-0F2CDA1592E3}"/>
      </w:docPartPr>
      <w:docPartBody>
        <w:p w:rsidR="00BA02EF" w:rsidRDefault="0071702F">
          <w:r>
            <w:t>&lt;Наименование&gt;</w:t>
          </w:r>
        </w:p>
      </w:docPartBody>
    </w:docPart>
    <w:docPart>
      <w:docPartPr>
        <w:name w:val="4b64988d9a704984bdab619787cea750"/>
        <w:category>
          <w:name w:val="Common"/>
          <w:gallery w:val="placeholder"/>
        </w:category>
        <w:types>
          <w:type w:val="bbPlcHdr"/>
        </w:types>
        <w:behaviors>
          <w:behavior w:val="content"/>
        </w:behaviors>
        <w:guid w:val="{C5B22C22-D5F9-42B7-B727-DF7A6D322B4A}"/>
      </w:docPartPr>
      <w:docPartBody>
        <w:p w:rsidR="00BA02EF" w:rsidRDefault="0071702F">
          <w:r>
            <w:t>&lt;Должность&gt;</w:t>
          </w:r>
        </w:p>
      </w:docPartBody>
    </w:docPart>
    <w:docPart>
      <w:docPartPr>
        <w:name w:val="7a4b7d7aa8cb46fe9af15949569caf9c"/>
        <w:category>
          <w:name w:val="Common"/>
          <w:gallery w:val="placeholder"/>
        </w:category>
        <w:types>
          <w:type w:val="bbPlcHdr"/>
        </w:types>
        <w:behaviors>
          <w:behavior w:val="content"/>
        </w:behaviors>
        <w:guid w:val="{2781255F-CFCE-4533-9859-395C1FF7FC5D}"/>
      </w:docPartPr>
      <w:docPartBody>
        <w:p w:rsidR="00BA02EF" w:rsidRDefault="0071702F">
          <w:r>
            <w:t>&lt;И.О. Фамилия&gt;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554" w:rsidRDefault="00927554">
      <w:r>
        <w:separator/>
      </w:r>
    </w:p>
  </w:endnote>
  <w:endnote w:type="continuationSeparator" w:id="0">
    <w:p w:rsidR="00927554" w:rsidRDefault="00927554">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554" w:rsidRDefault="00927554">
      <w:r>
        <w:separator/>
      </w:r>
    </w:p>
  </w:footnote>
  <w:footnote w:type="continuationSeparator" w:id="0">
    <w:p w:rsidR="00927554" w:rsidRDefault="00927554">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EF"/>
    <w:rsid w:val="00064A29"/>
    <w:rsid w:val="000B7C2E"/>
    <w:rsid w:val="001462E7"/>
    <w:rsid w:val="00227441"/>
    <w:rsid w:val="0071702F"/>
    <w:rsid w:val="00927554"/>
    <w:rsid w:val="00BA02EF"/>
    <w:rsid w:val="00BA6484"/>
    <w:rsid w:val="00DC3103"/>
    <w:rsid w:val="00F80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5B9BD5"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customStyle="1" w:styleId="93961C9246AE448F9975F7B0E82FD14C">
    <w:name w:val="93961C9246AE448F9975F7B0E82FD14C"/>
    <w:rsid w:val="00BA02EF"/>
    <w:pPr>
      <w:spacing w:after="160" w:line="259" w:lineRule="auto"/>
    </w:pPr>
    <w:rPr>
      <w:rFonts w:asciiTheme="minorHAnsi" w:eastAsiaTheme="minorEastAsia" w:hAnsiTheme="minorHAnsi" w:cstheme="minorBidi"/>
      <w:sz w:val="22"/>
      <w:szCs w:val="22"/>
    </w:rPr>
  </w:style>
  <w:style w:type="paragraph" w:customStyle="1" w:styleId="449036585C0143319A0DBF364775D18D">
    <w:name w:val="449036585C0143319A0DBF364775D18D"/>
    <w:rsid w:val="00BA02EF"/>
    <w:pPr>
      <w:spacing w:after="160" w:line="259" w:lineRule="auto"/>
    </w:pPr>
    <w:rPr>
      <w:rFonts w:asciiTheme="minorHAnsi" w:eastAsiaTheme="minorEastAsia" w:hAnsiTheme="minorHAnsi" w:cstheme="minorBidi"/>
      <w:sz w:val="22"/>
      <w:szCs w:val="22"/>
    </w:rPr>
  </w:style>
  <w:style w:type="paragraph" w:customStyle="1" w:styleId="AA77BED855EC42E0B7D8296420C09CD2">
    <w:name w:val="AA77BED855EC42E0B7D8296420C09CD2"/>
    <w:rsid w:val="00BA02EF"/>
    <w:pPr>
      <w:spacing w:after="160" w:line="259" w:lineRule="auto"/>
    </w:pPr>
    <w:rPr>
      <w:rFonts w:asciiTheme="minorHAnsi" w:eastAsiaTheme="minorEastAsia" w:hAnsiTheme="minorHAnsi" w:cstheme="minorBidi"/>
      <w:sz w:val="22"/>
      <w:szCs w:val="22"/>
    </w:rPr>
  </w:style>
  <w:style w:type="paragraph" w:customStyle="1" w:styleId="583AA43DFB5547559931D1DD8C110C28">
    <w:name w:val="583AA43DFB5547559931D1DD8C110C28"/>
    <w:rsid w:val="00BA02EF"/>
    <w:pPr>
      <w:spacing w:after="160" w:line="259" w:lineRule="auto"/>
    </w:pPr>
    <w:rPr>
      <w:rFonts w:asciiTheme="minorHAnsi" w:eastAsiaTheme="minorEastAsia" w:hAnsiTheme="minorHAnsi" w:cstheme="minorBidi"/>
      <w:sz w:val="22"/>
      <w:szCs w:val="22"/>
    </w:rPr>
  </w:style>
  <w:style w:type="paragraph" w:customStyle="1" w:styleId="67D06C1A3E594B248E850B89FB5E01FC">
    <w:name w:val="67D06C1A3E594B248E850B89FB5E01FC"/>
    <w:rsid w:val="00BA02EF"/>
    <w:pPr>
      <w:spacing w:after="160" w:line="259" w:lineRule="auto"/>
    </w:pPr>
    <w:rPr>
      <w:rFonts w:asciiTheme="minorHAnsi" w:eastAsiaTheme="minorEastAsia" w:hAnsiTheme="minorHAnsi" w:cstheme="minorBidi"/>
      <w:sz w:val="22"/>
      <w:szCs w:val="22"/>
    </w:rPr>
  </w:style>
  <w:style w:type="paragraph" w:customStyle="1" w:styleId="C69B51A210964260A181CC2ABA6AAB3F">
    <w:name w:val="C69B51A210964260A181CC2ABA6AAB3F"/>
    <w:rsid w:val="00BA02EF"/>
    <w:pPr>
      <w:spacing w:after="160" w:line="259" w:lineRule="auto"/>
    </w:pPr>
    <w:rPr>
      <w:rFonts w:asciiTheme="minorHAnsi" w:eastAsiaTheme="minorEastAsia" w:hAnsiTheme="minorHAnsi" w:cstheme="minorBidi"/>
      <w:sz w:val="22"/>
      <w:szCs w:val="22"/>
    </w:rPr>
  </w:style>
  <w:style w:type="paragraph" w:customStyle="1" w:styleId="B889378192AA4B3797752DB2C9D78F44">
    <w:name w:val="B889378192AA4B3797752DB2C9D78F44"/>
    <w:rsid w:val="00BA02EF"/>
    <w:pPr>
      <w:spacing w:after="160" w:line="259" w:lineRule="auto"/>
    </w:pPr>
    <w:rPr>
      <w:rFonts w:asciiTheme="minorHAnsi" w:eastAsiaTheme="minorEastAsia" w:hAnsiTheme="minorHAnsi" w:cstheme="minorBidi"/>
      <w:sz w:val="22"/>
      <w:szCs w:val="22"/>
    </w:rPr>
  </w:style>
  <w:style w:type="paragraph" w:customStyle="1" w:styleId="421D7A166ACD4E928AA73460FFD71684">
    <w:name w:val="421D7A166ACD4E928AA73460FFD71684"/>
    <w:rsid w:val="00227441"/>
    <w:pPr>
      <w:spacing w:after="160" w:line="259" w:lineRule="auto"/>
    </w:pPr>
    <w:rPr>
      <w:rFonts w:asciiTheme="minorHAnsi" w:eastAsiaTheme="minorEastAsia" w:hAnsiTheme="minorHAnsi" w:cstheme="minorBidi"/>
      <w:sz w:val="22"/>
      <w:szCs w:val="22"/>
    </w:rPr>
  </w:style>
  <w:style w:type="paragraph" w:customStyle="1" w:styleId="45CFA2C2E07346E5B56F090607C84DA6">
    <w:name w:val="45CFA2C2E07346E5B56F090607C84DA6"/>
    <w:rsid w:val="00227441"/>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Елена Станиславовна</dc:creator>
  <cp:lastModifiedBy>Новикова Елена Станиславовна</cp:lastModifiedBy>
  <cp:revision>3</cp:revision>
  <dcterms:created xsi:type="dcterms:W3CDTF">2024-05-21T01:47:00Z</dcterms:created>
  <dcterms:modified xsi:type="dcterms:W3CDTF">2024-05-21T07:44:00Z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_Дата распорядительного документа">
    <vt:lpwstr>ezI2NGFkYTRlLWIyNzItNGVjYy1hMTE1LTEyNDZjOTU1NmJmYTpmNmY4OTc1MC0zNjYwLTQ1NzAtYjkwYi1jMGE1NWE3ZTQ2Njl9</vt:lpwstr>
  </property>
  <property fmtid="{D5CDD505-2E9C-101B-9397-08002B2CF9AE}" pid="3" name="TPL_Номер распорядительного документа">
    <vt:lpwstr>ezI2NGFkYTRlLWIyNzItNGVjYy1hMTE1LTEyNDZjOTU1NmJmYToyNjNjZjA2OC1lMjI0LTRhODMtOWRmMC0xOThlODI4MTAxZDF9</vt:lpwstr>
  </property>
  <property fmtid="{D5CDD505-2E9C-101B-9397-08002B2CF9AE}" pid="4" name="TPL_Содержание">
    <vt:lpwstr>e2NlNjIwYTgwLWU0ZGYtNDNiOC05MjI1LTY5YTk0NzI2YTA3Njo2N2FkNmFiOS1iYTQzLTRjNDItYWNhNi00MjI2NTA0MGUzMDh9</vt:lpwstr>
  </property>
  <property fmtid="{D5CDD505-2E9C-101B-9397-08002B2CF9AE}" pid="5" name="TPL_Должность">
    <vt:lpwstr>ezI2NGFkYTRlLWIyNzItNGVjYy1hMTE1LTEyNDZjOTU1NmJmYTphOGNjNWMyYS1jZjg5LTQ2MTEtYTRmNC01MjQ5NzVhZDZhYmJ9LT57MmVhOTg5ODUtNzY3NS00OTcxLWI4MTAtN2Q1MmY1N2VmNjk3OmI2MWVlNDk4LWZkYzctNDAwOS04NTdiLTRkNzcwMjBkYWJmOH0=</vt:lpwstr>
  </property>
  <property fmtid="{D5CDD505-2E9C-101B-9397-08002B2CF9AE}" pid="6" name="TPL_И.О. Фамилия">
    <vt:lpwstr>ezI2NGFkYTRlLWIyNzItNGVjYy1hMTE1LTEyNDZjOTU1NmJmYTphOGNjNWMyYS1jZjg5LTQ2MTEtYTRmNC01MjQ5NzVhZDZhYmJ9LT5Jbml0aWFsc0FuZExhc3ROYW1l</vt:lpwstr>
  </property>
  <property fmtid="{D5CDD505-2E9C-101B-9397-08002B2CF9AE}" pid="7" name="TPL_Штрихкод">
    <vt:lpwstr>R2V0QmFyY29kZQ==</vt:lpwstr>
  </property>
</Properties>
</file>