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E3376B" w14:textId="77777777" w:rsidR="00560638" w:rsidRPr="00D435EA" w:rsidRDefault="00560638" w:rsidP="00560638">
      <w:pPr>
        <w:ind w:left="142" w:right="5101"/>
        <w:rPr>
          <w:rFonts w:ascii="Times New Roman" w:hAnsi="Times New Roman" w:cs="Times New Roman"/>
          <w:sz w:val="28"/>
          <w:szCs w:val="28"/>
        </w:rPr>
      </w:pPr>
    </w:p>
    <w:p w14:paraId="71D1DDEF" w14:textId="77777777" w:rsidR="00560638" w:rsidRPr="00D435EA" w:rsidRDefault="00560638" w:rsidP="00560638">
      <w:pPr>
        <w:ind w:left="142" w:right="5101"/>
        <w:rPr>
          <w:rFonts w:ascii="Times New Roman" w:hAnsi="Times New Roman" w:cs="Times New Roman"/>
          <w:sz w:val="28"/>
          <w:szCs w:val="28"/>
        </w:rPr>
      </w:pPr>
    </w:p>
    <w:p w14:paraId="1B3C0067" w14:textId="77777777" w:rsidR="00560638" w:rsidRPr="00D435EA" w:rsidRDefault="00560638" w:rsidP="00560638">
      <w:pPr>
        <w:ind w:left="142" w:right="5101"/>
        <w:rPr>
          <w:rFonts w:ascii="Times New Roman" w:hAnsi="Times New Roman" w:cs="Times New Roman"/>
          <w:sz w:val="28"/>
          <w:szCs w:val="28"/>
        </w:rPr>
      </w:pPr>
    </w:p>
    <w:p w14:paraId="67E83C84" w14:textId="77777777" w:rsidR="00560638" w:rsidRPr="00D435EA" w:rsidRDefault="00560638" w:rsidP="00560638">
      <w:pPr>
        <w:ind w:left="142" w:right="5101"/>
        <w:rPr>
          <w:rFonts w:ascii="Times New Roman" w:hAnsi="Times New Roman" w:cs="Times New Roman"/>
          <w:sz w:val="28"/>
          <w:szCs w:val="28"/>
        </w:rPr>
      </w:pPr>
    </w:p>
    <w:p w14:paraId="536690A2" w14:textId="77777777" w:rsidR="00560638" w:rsidRPr="00D435EA" w:rsidRDefault="00560638" w:rsidP="00560638">
      <w:pPr>
        <w:ind w:left="142" w:right="5101"/>
        <w:rPr>
          <w:rFonts w:ascii="Times New Roman" w:hAnsi="Times New Roman" w:cs="Times New Roman"/>
          <w:sz w:val="28"/>
          <w:szCs w:val="28"/>
        </w:rPr>
      </w:pPr>
    </w:p>
    <w:p w14:paraId="20C77A49" w14:textId="77777777" w:rsidR="00560638" w:rsidRPr="00D435EA" w:rsidRDefault="00560638" w:rsidP="00560638">
      <w:pPr>
        <w:ind w:left="142" w:right="5101"/>
        <w:rPr>
          <w:rFonts w:ascii="Times New Roman" w:hAnsi="Times New Roman" w:cs="Times New Roman"/>
          <w:sz w:val="28"/>
          <w:szCs w:val="28"/>
        </w:rPr>
      </w:pPr>
    </w:p>
    <w:p w14:paraId="1FAAF76C" w14:textId="77777777" w:rsidR="00560638" w:rsidRPr="00D435EA" w:rsidRDefault="00560638" w:rsidP="00560638">
      <w:pPr>
        <w:ind w:left="142" w:right="5101"/>
        <w:rPr>
          <w:rFonts w:ascii="Times New Roman" w:hAnsi="Times New Roman" w:cs="Times New Roman"/>
          <w:sz w:val="28"/>
          <w:szCs w:val="28"/>
        </w:rPr>
      </w:pPr>
    </w:p>
    <w:p w14:paraId="7CE2A6D9" w14:textId="77777777" w:rsidR="00560638" w:rsidRPr="00D435EA" w:rsidRDefault="00560638" w:rsidP="00560638">
      <w:pPr>
        <w:ind w:left="142" w:right="5101"/>
        <w:rPr>
          <w:rFonts w:ascii="Times New Roman" w:hAnsi="Times New Roman" w:cs="Times New Roman"/>
          <w:sz w:val="28"/>
          <w:szCs w:val="28"/>
        </w:rPr>
      </w:pPr>
    </w:p>
    <w:p w14:paraId="1E27D103" w14:textId="77777777" w:rsidR="00560638" w:rsidRDefault="00560638" w:rsidP="00560638">
      <w:pPr>
        <w:ind w:right="5101"/>
        <w:rPr>
          <w:rFonts w:ascii="Times New Roman" w:hAnsi="Times New Roman" w:cs="Times New Roman"/>
          <w:sz w:val="36"/>
          <w:szCs w:val="36"/>
        </w:rPr>
      </w:pPr>
    </w:p>
    <w:p w14:paraId="788A356E" w14:textId="77777777" w:rsidR="00560638" w:rsidRDefault="00560638" w:rsidP="00560638">
      <w:pPr>
        <w:ind w:right="5101"/>
        <w:rPr>
          <w:rFonts w:ascii="Times New Roman" w:hAnsi="Times New Roman" w:cs="Times New Roman"/>
          <w:sz w:val="18"/>
          <w:szCs w:val="18"/>
        </w:rPr>
      </w:pPr>
    </w:p>
    <w:p w14:paraId="0FEBD3F9" w14:textId="77777777" w:rsidR="00962D2B" w:rsidRDefault="00962D2B" w:rsidP="00560638">
      <w:pPr>
        <w:ind w:right="5101"/>
        <w:rPr>
          <w:rFonts w:ascii="Times New Roman" w:hAnsi="Times New Roman" w:cs="Times New Roman"/>
          <w:sz w:val="18"/>
          <w:szCs w:val="18"/>
        </w:rPr>
      </w:pPr>
    </w:p>
    <w:p w14:paraId="6930B8E4" w14:textId="77777777" w:rsidR="00560638" w:rsidRPr="00BB5048" w:rsidRDefault="00560638" w:rsidP="00560638">
      <w:pPr>
        <w:ind w:right="5101"/>
        <w:rPr>
          <w:rFonts w:ascii="Times New Roman" w:hAnsi="Times New Roman" w:cs="Times New Roman"/>
          <w:sz w:val="4"/>
          <w:szCs w:val="4"/>
        </w:rPr>
      </w:pPr>
    </w:p>
    <w:p w14:paraId="0D31ED74" w14:textId="77777777" w:rsidR="00560638" w:rsidRPr="00D435EA" w:rsidRDefault="00560638" w:rsidP="00560638">
      <w:pPr>
        <w:ind w:left="142" w:right="5101"/>
        <w:rPr>
          <w:rFonts w:ascii="Times New Roman" w:hAnsi="Times New Roman" w:cs="Times New Roman"/>
          <w:sz w:val="28"/>
          <w:szCs w:val="28"/>
        </w:rPr>
      </w:pPr>
      <w:r w:rsidRPr="00D435EA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</w:p>
    <w:p w14:paraId="4F6F40D3" w14:textId="77777777" w:rsidR="00560638" w:rsidRPr="00D435EA" w:rsidRDefault="00560638" w:rsidP="00560638">
      <w:pPr>
        <w:ind w:left="142" w:right="5101"/>
        <w:rPr>
          <w:rFonts w:ascii="Times New Roman" w:hAnsi="Times New Roman" w:cs="Times New Roman"/>
          <w:sz w:val="28"/>
          <w:szCs w:val="28"/>
        </w:rPr>
      </w:pPr>
      <w:r w:rsidRPr="00D435EA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Уссурийского городского округа </w:t>
      </w:r>
    </w:p>
    <w:p w14:paraId="7A16B5A4" w14:textId="77777777" w:rsidR="00560638" w:rsidRPr="00D435EA" w:rsidRDefault="00560638" w:rsidP="00560638">
      <w:pPr>
        <w:ind w:left="142" w:right="5101"/>
        <w:rPr>
          <w:rFonts w:ascii="Times New Roman" w:hAnsi="Times New Roman" w:cs="Times New Roman"/>
          <w:sz w:val="28"/>
          <w:szCs w:val="28"/>
        </w:rPr>
      </w:pPr>
      <w:r w:rsidRPr="00D435EA">
        <w:rPr>
          <w:rFonts w:ascii="Times New Roman" w:hAnsi="Times New Roman" w:cs="Times New Roman"/>
          <w:sz w:val="28"/>
          <w:szCs w:val="28"/>
        </w:rPr>
        <w:t xml:space="preserve">от 10 октября 2016 года </w:t>
      </w:r>
    </w:p>
    <w:p w14:paraId="5443505C" w14:textId="77777777" w:rsidR="00560638" w:rsidRPr="00D435EA" w:rsidRDefault="00560638" w:rsidP="00560638">
      <w:pPr>
        <w:ind w:left="142" w:right="5101"/>
        <w:rPr>
          <w:rFonts w:ascii="Times New Roman" w:hAnsi="Times New Roman" w:cs="Times New Roman"/>
          <w:sz w:val="28"/>
          <w:szCs w:val="28"/>
        </w:rPr>
      </w:pPr>
      <w:r w:rsidRPr="00D435EA">
        <w:rPr>
          <w:rFonts w:ascii="Times New Roman" w:hAnsi="Times New Roman" w:cs="Times New Roman"/>
          <w:sz w:val="28"/>
          <w:szCs w:val="28"/>
        </w:rPr>
        <w:t>№ 3103-НПА «Об утверждении муниципальной программы «Развитие информационно-коммуникационных технологий администрации Уссурийского городского округа»</w:t>
      </w:r>
    </w:p>
    <w:p w14:paraId="356EB5F6" w14:textId="77777777" w:rsidR="00560638" w:rsidRPr="00D435EA" w:rsidRDefault="00560638" w:rsidP="00560638">
      <w:pPr>
        <w:ind w:left="142" w:right="5101"/>
        <w:rPr>
          <w:rFonts w:ascii="Times New Roman" w:hAnsi="Times New Roman" w:cs="Times New Roman"/>
          <w:sz w:val="28"/>
          <w:szCs w:val="28"/>
        </w:rPr>
      </w:pPr>
      <w:r w:rsidRPr="00D435EA">
        <w:rPr>
          <w:rFonts w:ascii="Times New Roman" w:hAnsi="Times New Roman" w:cs="Times New Roman"/>
          <w:sz w:val="28"/>
          <w:szCs w:val="28"/>
        </w:rPr>
        <w:t>на 2018-202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435EA">
        <w:rPr>
          <w:rFonts w:ascii="Times New Roman" w:hAnsi="Times New Roman" w:cs="Times New Roman"/>
          <w:sz w:val="28"/>
          <w:szCs w:val="28"/>
        </w:rPr>
        <w:t xml:space="preserve"> годы»</w:t>
      </w:r>
    </w:p>
    <w:p w14:paraId="73475E5A" w14:textId="77777777" w:rsidR="00560638" w:rsidRPr="00D435EA" w:rsidRDefault="00560638" w:rsidP="00560638">
      <w:pPr>
        <w:rPr>
          <w:rFonts w:ascii="Times New Roman" w:hAnsi="Times New Roman" w:cs="Times New Roman"/>
          <w:sz w:val="28"/>
          <w:szCs w:val="28"/>
        </w:rPr>
      </w:pPr>
    </w:p>
    <w:p w14:paraId="38575B49" w14:textId="77777777" w:rsidR="00560638" w:rsidRDefault="00560638" w:rsidP="00560638">
      <w:pPr>
        <w:rPr>
          <w:rFonts w:ascii="Times New Roman" w:hAnsi="Times New Roman" w:cs="Times New Roman"/>
          <w:sz w:val="28"/>
          <w:szCs w:val="28"/>
        </w:rPr>
      </w:pPr>
    </w:p>
    <w:p w14:paraId="24099086" w14:textId="77777777" w:rsidR="006448F5" w:rsidRPr="00D435EA" w:rsidRDefault="006448F5" w:rsidP="00560638">
      <w:pPr>
        <w:rPr>
          <w:rFonts w:ascii="Times New Roman" w:hAnsi="Times New Roman" w:cs="Times New Roman"/>
          <w:sz w:val="28"/>
          <w:szCs w:val="28"/>
        </w:rPr>
      </w:pPr>
    </w:p>
    <w:p w14:paraId="0A55C68E" w14:textId="11926E19" w:rsidR="00560638" w:rsidRPr="00016CCD" w:rsidRDefault="00560638" w:rsidP="00560638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35E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435EA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</w:t>
      </w:r>
      <w:r w:rsidR="00C032C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435EA">
        <w:rPr>
          <w:rFonts w:ascii="Times New Roman" w:hAnsi="Times New Roman" w:cs="Times New Roman"/>
          <w:sz w:val="28"/>
          <w:szCs w:val="28"/>
        </w:rPr>
        <w:t xml:space="preserve">в Российской Федерации», </w:t>
      </w:r>
      <w:r w:rsidR="005F471F" w:rsidRPr="005F471F">
        <w:rPr>
          <w:rFonts w:ascii="Times New Roman" w:hAnsi="Times New Roman" w:cs="Times New Roman"/>
          <w:sz w:val="28"/>
          <w:szCs w:val="28"/>
        </w:rPr>
        <w:t>решение</w:t>
      </w:r>
      <w:r w:rsidR="005F471F">
        <w:rPr>
          <w:rFonts w:ascii="Times New Roman" w:hAnsi="Times New Roman" w:cs="Times New Roman"/>
          <w:sz w:val="28"/>
          <w:szCs w:val="28"/>
        </w:rPr>
        <w:t>м</w:t>
      </w:r>
      <w:r w:rsidR="005F471F" w:rsidRPr="005F471F">
        <w:rPr>
          <w:rFonts w:ascii="Times New Roman" w:hAnsi="Times New Roman" w:cs="Times New Roman"/>
          <w:sz w:val="28"/>
          <w:szCs w:val="28"/>
        </w:rPr>
        <w:t xml:space="preserve"> Думы</w:t>
      </w:r>
      <w:r w:rsidR="005F471F">
        <w:rPr>
          <w:rFonts w:ascii="Times New Roman" w:hAnsi="Times New Roman" w:cs="Times New Roman"/>
          <w:sz w:val="28"/>
          <w:szCs w:val="28"/>
        </w:rPr>
        <w:t xml:space="preserve"> Уссурийского городского округа              </w:t>
      </w:r>
      <w:r w:rsidR="005F471F" w:rsidRPr="005F471F">
        <w:rPr>
          <w:rFonts w:ascii="Times New Roman" w:hAnsi="Times New Roman" w:cs="Times New Roman"/>
          <w:sz w:val="28"/>
          <w:szCs w:val="28"/>
        </w:rPr>
        <w:t xml:space="preserve">от </w:t>
      </w:r>
      <w:r w:rsidR="008750A8">
        <w:rPr>
          <w:rFonts w:ascii="Times New Roman" w:hAnsi="Times New Roman" w:cs="Times New Roman"/>
          <w:sz w:val="28"/>
          <w:szCs w:val="28"/>
        </w:rPr>
        <w:t>17</w:t>
      </w:r>
      <w:r w:rsidR="005F471F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5F471F" w:rsidRPr="005F471F">
        <w:rPr>
          <w:rFonts w:ascii="Times New Roman" w:hAnsi="Times New Roman" w:cs="Times New Roman"/>
          <w:sz w:val="28"/>
          <w:szCs w:val="28"/>
        </w:rPr>
        <w:t>202</w:t>
      </w:r>
      <w:r w:rsidR="008750A8">
        <w:rPr>
          <w:rFonts w:ascii="Times New Roman" w:hAnsi="Times New Roman" w:cs="Times New Roman"/>
          <w:sz w:val="28"/>
          <w:szCs w:val="28"/>
        </w:rPr>
        <w:t>1</w:t>
      </w:r>
      <w:r w:rsidR="005F471F" w:rsidRPr="005F471F">
        <w:rPr>
          <w:rFonts w:ascii="Times New Roman" w:hAnsi="Times New Roman" w:cs="Times New Roman"/>
          <w:sz w:val="28"/>
          <w:szCs w:val="28"/>
        </w:rPr>
        <w:t xml:space="preserve"> года</w:t>
      </w:r>
      <w:r w:rsidR="005F471F">
        <w:rPr>
          <w:rFonts w:ascii="Times New Roman" w:hAnsi="Times New Roman" w:cs="Times New Roman"/>
          <w:sz w:val="28"/>
          <w:szCs w:val="28"/>
        </w:rPr>
        <w:t xml:space="preserve"> </w:t>
      </w:r>
      <w:r w:rsidR="005F471F" w:rsidRPr="005F471F">
        <w:rPr>
          <w:rFonts w:ascii="Times New Roman" w:hAnsi="Times New Roman" w:cs="Times New Roman"/>
          <w:sz w:val="28"/>
          <w:szCs w:val="28"/>
        </w:rPr>
        <w:t xml:space="preserve">№ </w:t>
      </w:r>
      <w:r w:rsidR="008750A8">
        <w:rPr>
          <w:rFonts w:ascii="Times New Roman" w:hAnsi="Times New Roman" w:cs="Times New Roman"/>
          <w:sz w:val="28"/>
          <w:szCs w:val="28"/>
        </w:rPr>
        <w:t>538</w:t>
      </w:r>
      <w:r w:rsidR="005F471F" w:rsidRPr="005F471F">
        <w:rPr>
          <w:rFonts w:ascii="Times New Roman" w:hAnsi="Times New Roman" w:cs="Times New Roman"/>
          <w:sz w:val="28"/>
          <w:szCs w:val="28"/>
        </w:rPr>
        <w:t>-НПА «О бюджете Уссурийского городского округа на 202</w:t>
      </w:r>
      <w:r w:rsidR="008750A8">
        <w:rPr>
          <w:rFonts w:ascii="Times New Roman" w:hAnsi="Times New Roman" w:cs="Times New Roman"/>
          <w:sz w:val="28"/>
          <w:szCs w:val="28"/>
        </w:rPr>
        <w:t>2</w:t>
      </w:r>
      <w:r w:rsidR="005F471F" w:rsidRPr="005F471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8750A8">
        <w:rPr>
          <w:rFonts w:ascii="Times New Roman" w:hAnsi="Times New Roman" w:cs="Times New Roman"/>
          <w:sz w:val="28"/>
          <w:szCs w:val="28"/>
        </w:rPr>
        <w:t>3</w:t>
      </w:r>
      <w:r w:rsidR="005F471F" w:rsidRPr="005F471F">
        <w:rPr>
          <w:rFonts w:ascii="Times New Roman" w:hAnsi="Times New Roman" w:cs="Times New Roman"/>
          <w:sz w:val="28"/>
          <w:szCs w:val="28"/>
        </w:rPr>
        <w:t xml:space="preserve"> и 202</w:t>
      </w:r>
      <w:r w:rsidR="008750A8">
        <w:rPr>
          <w:rFonts w:ascii="Times New Roman" w:hAnsi="Times New Roman" w:cs="Times New Roman"/>
          <w:sz w:val="28"/>
          <w:szCs w:val="28"/>
        </w:rPr>
        <w:t>4</w:t>
      </w:r>
      <w:r w:rsidR="005F471F" w:rsidRPr="005F471F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5F471F">
        <w:rPr>
          <w:rFonts w:ascii="Times New Roman" w:hAnsi="Times New Roman" w:cs="Times New Roman"/>
          <w:sz w:val="28"/>
          <w:szCs w:val="28"/>
        </w:rPr>
        <w:t xml:space="preserve">, </w:t>
      </w:r>
      <w:r w:rsidRPr="00D435EA">
        <w:rPr>
          <w:rFonts w:ascii="Times New Roman" w:hAnsi="Times New Roman" w:cs="Times New Roman"/>
          <w:sz w:val="28"/>
          <w:szCs w:val="28"/>
        </w:rPr>
        <w:t>со статьями 31, 56 Устава Уссурийского городского округа,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5EA">
        <w:rPr>
          <w:rFonts w:ascii="Times New Roman" w:hAnsi="Times New Roman" w:cs="Times New Roman"/>
          <w:color w:val="auto"/>
          <w:sz w:val="28"/>
          <w:szCs w:val="28"/>
        </w:rPr>
        <w:t>постановлением администрации Уссурийского городского округа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435EA">
        <w:rPr>
          <w:rFonts w:ascii="Times New Roman" w:hAnsi="Times New Roman" w:cs="Times New Roman"/>
          <w:color w:val="auto"/>
          <w:sz w:val="28"/>
          <w:szCs w:val="28"/>
        </w:rPr>
        <w:t xml:space="preserve">от 31 марта 2015 года № 895-НПА </w:t>
      </w:r>
      <w:r w:rsidR="005F471F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</w:t>
      </w:r>
      <w:r w:rsidRPr="00D435EA">
        <w:rPr>
          <w:rFonts w:ascii="Times New Roman" w:hAnsi="Times New Roman" w:cs="Times New Roman"/>
          <w:color w:val="auto"/>
          <w:sz w:val="28"/>
          <w:szCs w:val="28"/>
        </w:rPr>
        <w:t>«Об утверждении Порядка разработки, реализации и оценки эффективности муниципальных программ Уссурийского городского округа и о признании утратившим силу некоторых нормативных правовых актов администрации Уссурийского городского округа»</w:t>
      </w:r>
      <w:r w:rsidR="00B01603">
        <w:rPr>
          <w:rFonts w:ascii="Times New Roman" w:hAnsi="Times New Roman" w:cs="Times New Roman"/>
          <w:color w:val="auto"/>
          <w:sz w:val="28"/>
          <w:szCs w:val="28"/>
        </w:rPr>
        <w:t xml:space="preserve"> и</w:t>
      </w:r>
      <w:r w:rsidRPr="00D435E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91D2E" w:rsidRPr="00A91D2E">
        <w:rPr>
          <w:rFonts w:ascii="Times New Roman" w:hAnsi="Times New Roman" w:cs="Times New Roman"/>
          <w:sz w:val="28"/>
          <w:szCs w:val="28"/>
        </w:rPr>
        <w:t>в целях уточнения объемов финансирования мероприятий программы</w:t>
      </w:r>
    </w:p>
    <w:p w14:paraId="17AEF08F" w14:textId="77777777" w:rsidR="00560638" w:rsidRDefault="00560638" w:rsidP="00560638">
      <w:pPr>
        <w:rPr>
          <w:rFonts w:ascii="Times New Roman" w:hAnsi="Times New Roman" w:cs="Times New Roman"/>
          <w:sz w:val="28"/>
          <w:szCs w:val="28"/>
        </w:rPr>
      </w:pPr>
    </w:p>
    <w:p w14:paraId="2D4F4F8E" w14:textId="77777777" w:rsidR="00E408A8" w:rsidRPr="00D435EA" w:rsidRDefault="00E408A8" w:rsidP="00560638">
      <w:pPr>
        <w:rPr>
          <w:rFonts w:ascii="Times New Roman" w:hAnsi="Times New Roman" w:cs="Times New Roman"/>
          <w:sz w:val="28"/>
          <w:szCs w:val="28"/>
        </w:rPr>
      </w:pPr>
    </w:p>
    <w:p w14:paraId="56ABB780" w14:textId="77777777" w:rsidR="00560638" w:rsidRDefault="00560638" w:rsidP="005606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35EA">
        <w:rPr>
          <w:rFonts w:ascii="Times New Roman" w:hAnsi="Times New Roman" w:cs="Times New Roman"/>
          <w:sz w:val="28"/>
          <w:szCs w:val="28"/>
        </w:rPr>
        <w:lastRenderedPageBreak/>
        <w:t>ПОСТАНОВЛЯЕТ:</w:t>
      </w:r>
    </w:p>
    <w:p w14:paraId="14AB9D31" w14:textId="77777777" w:rsidR="00560638" w:rsidRDefault="00560638" w:rsidP="006448F5">
      <w:pPr>
        <w:rPr>
          <w:rFonts w:ascii="Times New Roman" w:hAnsi="Times New Roman" w:cs="Times New Roman"/>
          <w:sz w:val="28"/>
          <w:szCs w:val="28"/>
        </w:rPr>
      </w:pPr>
    </w:p>
    <w:p w14:paraId="1DFA1DED" w14:textId="77777777" w:rsidR="006448F5" w:rsidRPr="00D435EA" w:rsidRDefault="006448F5" w:rsidP="006448F5">
      <w:pPr>
        <w:rPr>
          <w:rFonts w:ascii="Times New Roman" w:hAnsi="Times New Roman" w:cs="Times New Roman"/>
          <w:sz w:val="28"/>
          <w:szCs w:val="28"/>
        </w:rPr>
      </w:pPr>
    </w:p>
    <w:p w14:paraId="16BA25AA" w14:textId="77777777" w:rsidR="00560638" w:rsidRPr="00052518" w:rsidRDefault="00560638" w:rsidP="00962D2B">
      <w:pPr>
        <w:spacing w:line="34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052518">
        <w:rPr>
          <w:rFonts w:ascii="Times New Roman" w:hAnsi="Times New Roman" w:cs="Times New Roman"/>
          <w:sz w:val="28"/>
          <w:szCs w:val="28"/>
        </w:rPr>
        <w:t>Внести в постановление администрации Уссурийского городского округа от 10 октября 2016 года № 3103-НПА «Об утверждении муниципальной программы «Развитие информационно-коммуникационных технологий администрации Уссурийского городского округа» на 2018 -               2023 годы» (далее – постановление) следующие изменения:</w:t>
      </w:r>
    </w:p>
    <w:p w14:paraId="7E439B75" w14:textId="77777777" w:rsidR="00560638" w:rsidRDefault="00560638" w:rsidP="00962D2B">
      <w:pPr>
        <w:spacing w:line="34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CA3279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муниципальной программе «Развитие информационно-коммуникационных технологий администрации Уссурийского городского округа» на 2018 - 2023 годы», утвержденной постановлением (далее – Программа):</w:t>
      </w:r>
    </w:p>
    <w:p w14:paraId="7B7E168C" w14:textId="6C974EFC" w:rsidR="00BE5F4E" w:rsidRDefault="00BE5F4E" w:rsidP="00962D2B">
      <w:pPr>
        <w:spacing w:line="34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E5F4E">
        <w:rPr>
          <w:rFonts w:ascii="Times New Roman" w:hAnsi="Times New Roman" w:cs="Times New Roman"/>
          <w:color w:val="auto"/>
          <w:sz w:val="28"/>
          <w:szCs w:val="28"/>
        </w:rPr>
        <w:t>а)</w:t>
      </w:r>
      <w:r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BE5F4E">
        <w:rPr>
          <w:rFonts w:ascii="Times New Roman" w:hAnsi="Times New Roman" w:cs="Times New Roman"/>
          <w:color w:val="auto"/>
          <w:sz w:val="28"/>
          <w:szCs w:val="28"/>
        </w:rPr>
        <w:t>в Паспорте Программы:</w:t>
      </w:r>
    </w:p>
    <w:p w14:paraId="67EA14C6" w14:textId="77777777" w:rsidR="00BE5F4E" w:rsidRDefault="00BE5F4E" w:rsidP="00962D2B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FE2">
        <w:rPr>
          <w:rFonts w:ascii="Times New Roman" w:hAnsi="Times New Roman" w:cs="Times New Roman"/>
          <w:sz w:val="28"/>
          <w:szCs w:val="28"/>
        </w:rPr>
        <w:t>раздел «Объем бюджетных ассигнований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82FE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E82FE2">
        <w:rPr>
          <w:rFonts w:ascii="Times New Roman" w:hAnsi="Times New Roman" w:cs="Times New Roman"/>
          <w:sz w:val="28"/>
          <w:szCs w:val="28"/>
        </w:rPr>
        <w:t>с расшифровкой по годам и источникам финансирования)»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2FE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7"/>
        <w:gridCol w:w="6379"/>
      </w:tblGrid>
      <w:tr w:rsidR="00BE5F4E" w:rsidRPr="00112B50" w14:paraId="1874C337" w14:textId="77777777" w:rsidTr="0033768C">
        <w:tc>
          <w:tcPr>
            <w:tcW w:w="2977" w:type="dxa"/>
          </w:tcPr>
          <w:p w14:paraId="1A2BCD85" w14:textId="77777777" w:rsidR="00BE5F4E" w:rsidRPr="00112B50" w:rsidRDefault="00BE5F4E" w:rsidP="003376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B50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муниципальной программы (с расшифровкой по годам и источникам финансирования)</w:t>
            </w:r>
          </w:p>
        </w:tc>
        <w:tc>
          <w:tcPr>
            <w:tcW w:w="6379" w:type="dxa"/>
          </w:tcPr>
          <w:p w14:paraId="65195B36" w14:textId="60E6DCFE" w:rsidR="004707C5" w:rsidRPr="00112B50" w:rsidRDefault="004707C5" w:rsidP="004707C5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B50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финансовых средств местного бюджета, необходимых для реализации программных мероприятий, составляет </w:t>
            </w:r>
            <w:r w:rsidR="008750A8" w:rsidRPr="008750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750A8">
              <w:rPr>
                <w:rFonts w:ascii="Times New Roman" w:hAnsi="Times New Roman" w:cs="Times New Roman"/>
                <w:sz w:val="24"/>
                <w:szCs w:val="24"/>
              </w:rPr>
              <w:t>7012</w:t>
            </w:r>
            <w:r w:rsidR="008750A8" w:rsidRPr="008750A8">
              <w:rPr>
                <w:rFonts w:ascii="Times New Roman" w:hAnsi="Times New Roman" w:cs="Times New Roman"/>
                <w:sz w:val="24"/>
                <w:szCs w:val="24"/>
              </w:rPr>
              <w:t>,688</w:t>
            </w:r>
            <w:r w:rsidRPr="00112B50">
              <w:rPr>
                <w:rFonts w:ascii="Times New Roman" w:hAnsi="Times New Roman" w:cs="Times New Roman"/>
                <w:sz w:val="24"/>
                <w:szCs w:val="24"/>
              </w:rPr>
              <w:t xml:space="preserve">   тыс. рублей, в том числе:</w:t>
            </w:r>
          </w:p>
          <w:p w14:paraId="18CD12AB" w14:textId="77777777" w:rsidR="004707C5" w:rsidRPr="00112B50" w:rsidRDefault="004707C5" w:rsidP="004707C5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B50">
              <w:rPr>
                <w:rFonts w:ascii="Times New Roman" w:hAnsi="Times New Roman" w:cs="Times New Roman"/>
                <w:sz w:val="24"/>
                <w:szCs w:val="24"/>
              </w:rPr>
              <w:t>2018 год – 5372,90 тыс. рублей;</w:t>
            </w:r>
          </w:p>
          <w:p w14:paraId="0E51DAC1" w14:textId="77777777" w:rsidR="004707C5" w:rsidRPr="00112B50" w:rsidRDefault="004707C5" w:rsidP="004707C5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B50">
              <w:rPr>
                <w:rFonts w:ascii="Times New Roman" w:hAnsi="Times New Roman" w:cs="Times New Roman"/>
                <w:sz w:val="24"/>
                <w:szCs w:val="24"/>
              </w:rPr>
              <w:t>2019 год – 9783,40 тыс. рублей;</w:t>
            </w:r>
          </w:p>
          <w:p w14:paraId="7541CD2A" w14:textId="77777777" w:rsidR="004707C5" w:rsidRPr="00112B50" w:rsidRDefault="004707C5" w:rsidP="004707C5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B50">
              <w:rPr>
                <w:rFonts w:ascii="Times New Roman" w:hAnsi="Times New Roman" w:cs="Times New Roman"/>
                <w:sz w:val="24"/>
                <w:szCs w:val="24"/>
              </w:rPr>
              <w:t>2020 год – 12164,838 тыс. рублей;</w:t>
            </w:r>
          </w:p>
          <w:p w14:paraId="7868C728" w14:textId="128998D3" w:rsidR="004707C5" w:rsidRPr="00112B50" w:rsidRDefault="004707C5" w:rsidP="004707C5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B50">
              <w:rPr>
                <w:rFonts w:ascii="Times New Roman" w:hAnsi="Times New Roman" w:cs="Times New Roman"/>
                <w:sz w:val="24"/>
                <w:szCs w:val="24"/>
              </w:rPr>
              <w:t>2021 год – 1</w:t>
            </w:r>
            <w:r w:rsidR="00DD2E3D" w:rsidRPr="00112B50">
              <w:rPr>
                <w:rFonts w:ascii="Times New Roman" w:hAnsi="Times New Roman" w:cs="Times New Roman"/>
                <w:sz w:val="24"/>
                <w:szCs w:val="24"/>
              </w:rPr>
              <w:t>3676</w:t>
            </w:r>
            <w:r w:rsidRPr="00112B50">
              <w:rPr>
                <w:rFonts w:ascii="Times New Roman" w:hAnsi="Times New Roman" w:cs="Times New Roman"/>
                <w:sz w:val="24"/>
                <w:szCs w:val="24"/>
              </w:rPr>
              <w:t>,55 тыс. рублей;</w:t>
            </w:r>
          </w:p>
          <w:p w14:paraId="11EF19A9" w14:textId="1E5E8BEB" w:rsidR="008750A8" w:rsidRPr="008750A8" w:rsidRDefault="008750A8" w:rsidP="008750A8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0A8">
              <w:rPr>
                <w:rFonts w:ascii="Times New Roman" w:hAnsi="Times New Roman" w:cs="Times New Roman"/>
                <w:sz w:val="24"/>
                <w:szCs w:val="24"/>
              </w:rPr>
              <w:t>2022 год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5830</w:t>
            </w:r>
            <w:r w:rsidRPr="008750A8">
              <w:rPr>
                <w:rFonts w:ascii="Times New Roman" w:hAnsi="Times New Roman" w:cs="Times New Roman"/>
                <w:sz w:val="24"/>
                <w:szCs w:val="24"/>
              </w:rPr>
              <w:t>,00 тыс. рублей;</w:t>
            </w:r>
          </w:p>
          <w:p w14:paraId="1B5B4BB9" w14:textId="1CB825EA" w:rsidR="00BE5F4E" w:rsidRPr="00112B50" w:rsidRDefault="008750A8" w:rsidP="008750A8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0A8">
              <w:rPr>
                <w:rFonts w:ascii="Times New Roman" w:hAnsi="Times New Roman" w:cs="Times New Roman"/>
                <w:sz w:val="24"/>
                <w:szCs w:val="24"/>
              </w:rPr>
              <w:t>2023 год - 10185,00 тыс. рублей</w:t>
            </w:r>
          </w:p>
        </w:tc>
      </w:tr>
    </w:tbl>
    <w:p w14:paraId="0731122D" w14:textId="54DF69AA" w:rsidR="00DD2E3D" w:rsidRDefault="00BE5F4E" w:rsidP="00962D2B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DD2E3D" w:rsidRPr="00DD2E3D">
        <w:rPr>
          <w:rFonts w:ascii="Times New Roman" w:hAnsi="Times New Roman" w:cs="Times New Roman"/>
          <w:sz w:val="28"/>
          <w:szCs w:val="28"/>
        </w:rPr>
        <w:t>в Приложении № 1 к Программе «Программные мероприятия муниципальной программы «Развитие информационно-коммуникационных технологий администрации Уссурийского городского округа» на 2018 -                    2023 годы»:</w:t>
      </w:r>
    </w:p>
    <w:p w14:paraId="19E58377" w14:textId="0D65D633" w:rsidR="00DD2E3D" w:rsidRDefault="00DD2E3D" w:rsidP="00962D2B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E3D">
        <w:rPr>
          <w:rFonts w:ascii="Times New Roman" w:hAnsi="Times New Roman" w:cs="Times New Roman"/>
          <w:sz w:val="28"/>
          <w:szCs w:val="28"/>
        </w:rPr>
        <w:t>строк</w:t>
      </w:r>
      <w:r w:rsidR="00D952A3">
        <w:rPr>
          <w:rFonts w:ascii="Times New Roman" w:hAnsi="Times New Roman" w:cs="Times New Roman"/>
          <w:sz w:val="28"/>
          <w:szCs w:val="28"/>
        </w:rPr>
        <w:t>и</w:t>
      </w:r>
      <w:r w:rsidRPr="00DD2E3D">
        <w:rPr>
          <w:rFonts w:ascii="Times New Roman" w:hAnsi="Times New Roman" w:cs="Times New Roman"/>
          <w:sz w:val="28"/>
          <w:szCs w:val="28"/>
        </w:rPr>
        <w:t xml:space="preserve"> 1.1</w:t>
      </w:r>
      <w:r w:rsidR="00D952A3">
        <w:rPr>
          <w:rFonts w:ascii="Times New Roman" w:hAnsi="Times New Roman" w:cs="Times New Roman"/>
          <w:sz w:val="28"/>
          <w:szCs w:val="28"/>
        </w:rPr>
        <w:t xml:space="preserve">, 1.2 </w:t>
      </w:r>
      <w:r w:rsidRPr="00DD2E3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Overlap w:val="never"/>
        <w:tblW w:w="508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5"/>
        <w:gridCol w:w="1699"/>
        <w:gridCol w:w="710"/>
        <w:gridCol w:w="849"/>
        <w:gridCol w:w="568"/>
        <w:gridCol w:w="566"/>
        <w:gridCol w:w="568"/>
        <w:gridCol w:w="566"/>
        <w:gridCol w:w="568"/>
        <w:gridCol w:w="566"/>
        <w:gridCol w:w="568"/>
        <w:gridCol w:w="708"/>
        <w:gridCol w:w="993"/>
      </w:tblGrid>
      <w:tr w:rsidR="00FC40DB" w:rsidRPr="00BC51EC" w14:paraId="301D22E8" w14:textId="77777777" w:rsidTr="001B684C">
        <w:trPr>
          <w:trHeight w:val="20"/>
        </w:trPr>
        <w:tc>
          <w:tcPr>
            <w:tcW w:w="298" w:type="pct"/>
            <w:vMerge w:val="restart"/>
            <w:shd w:val="clear" w:color="auto" w:fill="FFFFFF"/>
            <w:noWrap/>
          </w:tcPr>
          <w:p w14:paraId="1D5B8917" w14:textId="77777777" w:rsidR="00FC40DB" w:rsidRPr="00BC51EC" w:rsidRDefault="00FC40DB" w:rsidP="00FC40D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C51EC">
              <w:rPr>
                <w:rFonts w:ascii="Times New Roman" w:hAnsi="Times New Roman" w:cs="Times New Roman"/>
                <w:color w:val="auto"/>
              </w:rPr>
              <w:t>1.1.</w:t>
            </w:r>
          </w:p>
        </w:tc>
        <w:tc>
          <w:tcPr>
            <w:tcW w:w="895" w:type="pct"/>
            <w:vMerge w:val="restart"/>
            <w:shd w:val="clear" w:color="auto" w:fill="FFFFFF"/>
            <w:noWrap/>
          </w:tcPr>
          <w:p w14:paraId="5BA702E2" w14:textId="5A4ACC39" w:rsidR="00FC40DB" w:rsidRPr="00BC51EC" w:rsidRDefault="00FC40DB" w:rsidP="00FC40DB">
            <w:pPr>
              <w:ind w:left="114" w:right="48"/>
              <w:rPr>
                <w:rFonts w:ascii="Times New Roman" w:hAnsi="Times New Roman" w:cs="Times New Roman"/>
                <w:color w:val="auto"/>
              </w:rPr>
            </w:pPr>
            <w:r w:rsidRPr="00FC40DB">
              <w:rPr>
                <w:rFonts w:ascii="Times New Roman" w:hAnsi="Times New Roman" w:cs="Times New Roman"/>
                <w:color w:val="auto"/>
              </w:rPr>
              <w:t xml:space="preserve">Приобретение средств </w:t>
            </w:r>
            <w:proofErr w:type="gramStart"/>
            <w:r w:rsidRPr="00FC40DB">
              <w:rPr>
                <w:rFonts w:ascii="Times New Roman" w:hAnsi="Times New Roman" w:cs="Times New Roman"/>
                <w:color w:val="auto"/>
              </w:rPr>
              <w:t>вычислитель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  <w:r w:rsidRPr="00FC40DB">
              <w:rPr>
                <w:rFonts w:ascii="Times New Roman" w:hAnsi="Times New Roman" w:cs="Times New Roman"/>
                <w:color w:val="auto"/>
              </w:rPr>
              <w:t>ной</w:t>
            </w:r>
            <w:proofErr w:type="gramEnd"/>
            <w:r w:rsidRPr="00FC40DB">
              <w:rPr>
                <w:rFonts w:ascii="Times New Roman" w:hAnsi="Times New Roman" w:cs="Times New Roman"/>
                <w:color w:val="auto"/>
              </w:rPr>
              <w:t xml:space="preserve"> и </w:t>
            </w:r>
            <w:proofErr w:type="spellStart"/>
            <w:r w:rsidRPr="00FC40DB">
              <w:rPr>
                <w:rFonts w:ascii="Times New Roman" w:hAnsi="Times New Roman" w:cs="Times New Roman"/>
                <w:color w:val="auto"/>
              </w:rPr>
              <w:t>организа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  <w:r w:rsidRPr="00FC40DB">
              <w:rPr>
                <w:rFonts w:ascii="Times New Roman" w:hAnsi="Times New Roman" w:cs="Times New Roman"/>
                <w:color w:val="auto"/>
              </w:rPr>
              <w:t>ционной</w:t>
            </w:r>
            <w:proofErr w:type="spellEnd"/>
            <w:r w:rsidRPr="00FC40DB">
              <w:rPr>
                <w:rFonts w:ascii="Times New Roman" w:hAnsi="Times New Roman" w:cs="Times New Roman"/>
                <w:color w:val="auto"/>
              </w:rPr>
              <w:t xml:space="preserve"> техники, серверного </w:t>
            </w:r>
            <w:proofErr w:type="spellStart"/>
            <w:r w:rsidRPr="00FC40DB">
              <w:rPr>
                <w:rFonts w:ascii="Times New Roman" w:hAnsi="Times New Roman" w:cs="Times New Roman"/>
                <w:color w:val="auto"/>
              </w:rPr>
              <w:lastRenderedPageBreak/>
              <w:t>оборудова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  <w:r w:rsidRPr="00FC40DB">
              <w:rPr>
                <w:rFonts w:ascii="Times New Roman" w:hAnsi="Times New Roman" w:cs="Times New Roman"/>
                <w:color w:val="auto"/>
              </w:rPr>
              <w:t>ния</w:t>
            </w:r>
            <w:proofErr w:type="spellEnd"/>
            <w:r w:rsidRPr="00FC40DB">
              <w:rPr>
                <w:rFonts w:ascii="Times New Roman" w:hAnsi="Times New Roman" w:cs="Times New Roman"/>
                <w:color w:val="auto"/>
              </w:rPr>
              <w:t xml:space="preserve">, программного обеспечения, развитие и обеспечение эксплуатации </w:t>
            </w:r>
            <w:proofErr w:type="spellStart"/>
            <w:r w:rsidRPr="00FC40DB">
              <w:rPr>
                <w:rFonts w:ascii="Times New Roman" w:hAnsi="Times New Roman" w:cs="Times New Roman"/>
                <w:color w:val="auto"/>
              </w:rPr>
              <w:t>информа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  <w:r w:rsidRPr="00FC40DB">
              <w:rPr>
                <w:rFonts w:ascii="Times New Roman" w:hAnsi="Times New Roman" w:cs="Times New Roman"/>
                <w:color w:val="auto"/>
              </w:rPr>
              <w:t>ционных</w:t>
            </w:r>
            <w:proofErr w:type="spellEnd"/>
            <w:r w:rsidRPr="00FC40DB">
              <w:rPr>
                <w:rFonts w:ascii="Times New Roman" w:hAnsi="Times New Roman" w:cs="Times New Roman"/>
                <w:color w:val="auto"/>
              </w:rPr>
              <w:t xml:space="preserve"> систем, официального сайта </w:t>
            </w:r>
            <w:proofErr w:type="spellStart"/>
            <w:r w:rsidRPr="00FC40DB">
              <w:rPr>
                <w:rFonts w:ascii="Times New Roman" w:hAnsi="Times New Roman" w:cs="Times New Roman"/>
                <w:color w:val="auto"/>
              </w:rPr>
              <w:t>администра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  <w:r w:rsidRPr="00FC40DB">
              <w:rPr>
                <w:rFonts w:ascii="Times New Roman" w:hAnsi="Times New Roman" w:cs="Times New Roman"/>
                <w:color w:val="auto"/>
              </w:rPr>
              <w:t>ции</w:t>
            </w:r>
            <w:proofErr w:type="spellEnd"/>
            <w:r w:rsidRPr="00FC40DB">
              <w:rPr>
                <w:rFonts w:ascii="Times New Roman" w:hAnsi="Times New Roman" w:cs="Times New Roman"/>
                <w:color w:val="auto"/>
              </w:rPr>
              <w:t xml:space="preserve"> Уссурийского городского округа</w:t>
            </w:r>
          </w:p>
        </w:tc>
        <w:tc>
          <w:tcPr>
            <w:tcW w:w="374" w:type="pct"/>
            <w:vMerge w:val="restart"/>
            <w:shd w:val="clear" w:color="auto" w:fill="FFFFFF"/>
            <w:noWrap/>
          </w:tcPr>
          <w:p w14:paraId="3126758A" w14:textId="77777777" w:rsidR="00FC40DB" w:rsidRPr="00BC51EC" w:rsidRDefault="00FC40DB" w:rsidP="00FC40DB">
            <w:pPr>
              <w:tabs>
                <w:tab w:val="left" w:pos="-9374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BC51EC">
              <w:rPr>
                <w:rFonts w:ascii="Times New Roman" w:hAnsi="Times New Roman" w:cs="Times New Roman"/>
                <w:color w:val="auto"/>
              </w:rPr>
              <w:lastRenderedPageBreak/>
              <w:t>001 0113 3300 1710 10 240</w:t>
            </w:r>
          </w:p>
          <w:p w14:paraId="2B77F604" w14:textId="77777777" w:rsidR="00FC40DB" w:rsidRPr="00BC51EC" w:rsidRDefault="00FC40DB" w:rsidP="00FC40DB">
            <w:pPr>
              <w:tabs>
                <w:tab w:val="left" w:pos="-9374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3425CAD9" w14:textId="77777777" w:rsidR="00FC40DB" w:rsidRPr="00BC51EC" w:rsidRDefault="00FC40DB" w:rsidP="00FC40DB">
            <w:pPr>
              <w:tabs>
                <w:tab w:val="left" w:pos="-9374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BC51EC">
              <w:rPr>
                <w:rFonts w:ascii="Times New Roman" w:hAnsi="Times New Roman" w:cs="Times New Roman"/>
                <w:color w:val="auto"/>
              </w:rPr>
              <w:t xml:space="preserve">001 </w:t>
            </w:r>
            <w:r w:rsidRPr="00BC51EC">
              <w:rPr>
                <w:rFonts w:ascii="Times New Roman" w:hAnsi="Times New Roman" w:cs="Times New Roman"/>
                <w:color w:val="auto"/>
              </w:rPr>
              <w:lastRenderedPageBreak/>
              <w:t>0113 3300 1715 10 240</w:t>
            </w:r>
          </w:p>
        </w:tc>
        <w:tc>
          <w:tcPr>
            <w:tcW w:w="447" w:type="pct"/>
            <w:shd w:val="clear" w:color="auto" w:fill="FFFFFF"/>
          </w:tcPr>
          <w:p w14:paraId="28E3C70B" w14:textId="77777777" w:rsidR="00FC40DB" w:rsidRPr="00BC51EC" w:rsidRDefault="00FC40DB" w:rsidP="00FC40DB">
            <w:pPr>
              <w:tabs>
                <w:tab w:val="left" w:pos="-9374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BC51EC">
              <w:rPr>
                <w:rFonts w:ascii="Times New Roman" w:hAnsi="Times New Roman" w:cs="Times New Roman"/>
                <w:color w:val="auto"/>
              </w:rPr>
              <w:lastRenderedPageBreak/>
              <w:t>Всего</w:t>
            </w:r>
          </w:p>
        </w:tc>
        <w:tc>
          <w:tcPr>
            <w:tcW w:w="299" w:type="pct"/>
            <w:shd w:val="clear" w:color="auto" w:fill="FFFFFF"/>
          </w:tcPr>
          <w:p w14:paraId="4557AD2A" w14:textId="5AFE3008" w:rsidR="00FC40DB" w:rsidRPr="00B93CD2" w:rsidRDefault="00B93CD2" w:rsidP="00D952A3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93CD2">
              <w:rPr>
                <w:rFonts w:ascii="Times New Roman" w:hAnsi="Times New Roman" w:cs="Times New Roman"/>
                <w:color w:val="auto"/>
              </w:rPr>
              <w:t xml:space="preserve">55 </w:t>
            </w:r>
            <w:r w:rsidR="00D952A3">
              <w:rPr>
                <w:rFonts w:ascii="Times New Roman" w:hAnsi="Times New Roman" w:cs="Times New Roman"/>
                <w:color w:val="auto"/>
              </w:rPr>
              <w:t>7</w:t>
            </w:r>
            <w:r w:rsidRPr="00B93CD2">
              <w:rPr>
                <w:rFonts w:ascii="Times New Roman" w:hAnsi="Times New Roman" w:cs="Times New Roman"/>
                <w:color w:val="auto"/>
              </w:rPr>
              <w:t>63</w:t>
            </w:r>
            <w:r w:rsidR="00FC40DB" w:rsidRPr="00B93CD2">
              <w:rPr>
                <w:rFonts w:ascii="Times New Roman" w:hAnsi="Times New Roman" w:cs="Times New Roman"/>
                <w:color w:val="auto"/>
              </w:rPr>
              <w:t>,243</w:t>
            </w:r>
          </w:p>
        </w:tc>
        <w:tc>
          <w:tcPr>
            <w:tcW w:w="298" w:type="pct"/>
            <w:shd w:val="clear" w:color="auto" w:fill="FFFFFF"/>
            <w:noWrap/>
          </w:tcPr>
          <w:p w14:paraId="4F9AF8A0" w14:textId="2B0CA184" w:rsidR="00FC40DB" w:rsidRPr="00BC51EC" w:rsidRDefault="00FC40DB" w:rsidP="00FC40D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4 355,50</w:t>
            </w:r>
          </w:p>
        </w:tc>
        <w:tc>
          <w:tcPr>
            <w:tcW w:w="299" w:type="pct"/>
            <w:shd w:val="clear" w:color="auto" w:fill="FFFFFF"/>
            <w:noWrap/>
          </w:tcPr>
          <w:p w14:paraId="07410033" w14:textId="1E9D0671" w:rsidR="00FC40DB" w:rsidRPr="00BC51EC" w:rsidRDefault="00FC40DB" w:rsidP="00FC40D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7 254,80</w:t>
            </w:r>
          </w:p>
        </w:tc>
        <w:tc>
          <w:tcPr>
            <w:tcW w:w="298" w:type="pct"/>
            <w:shd w:val="clear" w:color="auto" w:fill="FFFFFF"/>
            <w:noWrap/>
          </w:tcPr>
          <w:p w14:paraId="63B1517C" w14:textId="090CED74" w:rsidR="00FC40DB" w:rsidRPr="00BC51EC" w:rsidRDefault="00FC40DB" w:rsidP="00FC40D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9 938,913</w:t>
            </w:r>
          </w:p>
        </w:tc>
        <w:tc>
          <w:tcPr>
            <w:tcW w:w="299" w:type="pct"/>
            <w:shd w:val="clear" w:color="auto" w:fill="FFFFFF"/>
          </w:tcPr>
          <w:p w14:paraId="248FDB4A" w14:textId="4FFE2ACB" w:rsidR="00FC40DB" w:rsidRPr="00BC51EC" w:rsidRDefault="00FC40DB" w:rsidP="00FC40D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11 234,03</w:t>
            </w:r>
          </w:p>
        </w:tc>
        <w:tc>
          <w:tcPr>
            <w:tcW w:w="298" w:type="pct"/>
            <w:shd w:val="clear" w:color="auto" w:fill="FFFFFF"/>
          </w:tcPr>
          <w:p w14:paraId="3DDC662C" w14:textId="211204D3" w:rsidR="00FC40DB" w:rsidRPr="00B93CD2" w:rsidRDefault="00B93CD2" w:rsidP="00D952A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93CD2">
              <w:rPr>
                <w:rFonts w:ascii="Times New Roman" w:hAnsi="Times New Roman" w:cs="Times New Roman"/>
                <w:color w:val="auto"/>
              </w:rPr>
              <w:t xml:space="preserve">14 </w:t>
            </w:r>
            <w:r w:rsidR="00D952A3">
              <w:rPr>
                <w:rFonts w:ascii="Times New Roman" w:hAnsi="Times New Roman" w:cs="Times New Roman"/>
                <w:color w:val="auto"/>
              </w:rPr>
              <w:t>2</w:t>
            </w:r>
            <w:r w:rsidRPr="00B93CD2">
              <w:rPr>
                <w:rFonts w:ascii="Times New Roman" w:hAnsi="Times New Roman" w:cs="Times New Roman"/>
                <w:color w:val="auto"/>
              </w:rPr>
              <w:t>30,00</w:t>
            </w:r>
          </w:p>
        </w:tc>
        <w:tc>
          <w:tcPr>
            <w:tcW w:w="299" w:type="pct"/>
            <w:shd w:val="clear" w:color="auto" w:fill="FFFFFF"/>
          </w:tcPr>
          <w:p w14:paraId="4B4879FB" w14:textId="32ACB481" w:rsidR="00FC40DB" w:rsidRPr="00BC51EC" w:rsidRDefault="00FC40DB" w:rsidP="00FC40D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8 750,00</w:t>
            </w:r>
          </w:p>
        </w:tc>
        <w:tc>
          <w:tcPr>
            <w:tcW w:w="373" w:type="pct"/>
            <w:vMerge w:val="restart"/>
            <w:shd w:val="clear" w:color="auto" w:fill="FFFFFF"/>
            <w:noWrap/>
          </w:tcPr>
          <w:p w14:paraId="367C5D6A" w14:textId="77777777" w:rsidR="00FC40DB" w:rsidRPr="00BC51EC" w:rsidRDefault="00FC40DB" w:rsidP="00FC40D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C51EC">
              <w:rPr>
                <w:rFonts w:ascii="Times New Roman" w:hAnsi="Times New Roman" w:cs="Times New Roman"/>
                <w:color w:val="auto"/>
              </w:rPr>
              <w:t xml:space="preserve">2018-2023 </w:t>
            </w:r>
            <w:proofErr w:type="spellStart"/>
            <w:r w:rsidRPr="00BC51EC">
              <w:rPr>
                <w:rFonts w:ascii="Times New Roman" w:hAnsi="Times New Roman" w:cs="Times New Roman"/>
                <w:color w:val="auto"/>
              </w:rPr>
              <w:t>гг</w:t>
            </w:r>
            <w:proofErr w:type="spellEnd"/>
          </w:p>
        </w:tc>
        <w:tc>
          <w:tcPr>
            <w:tcW w:w="523" w:type="pct"/>
            <w:vMerge w:val="restart"/>
            <w:shd w:val="clear" w:color="auto" w:fill="FFFFFF"/>
            <w:noWrap/>
          </w:tcPr>
          <w:p w14:paraId="5C186D12" w14:textId="77777777" w:rsidR="00FC40DB" w:rsidRPr="00BC51EC" w:rsidRDefault="00FC40DB" w:rsidP="00FC40DB">
            <w:pPr>
              <w:ind w:left="113" w:right="11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BC51EC">
              <w:rPr>
                <w:rFonts w:ascii="Times New Roman" w:hAnsi="Times New Roman" w:cs="Times New Roman"/>
              </w:rPr>
              <w:t>муни</w:t>
            </w:r>
            <w:proofErr w:type="spellEnd"/>
            <w:r w:rsidRPr="00BC51EC">
              <w:rPr>
                <w:rFonts w:ascii="Times New Roman" w:hAnsi="Times New Roman" w:cs="Times New Roman"/>
              </w:rPr>
              <w:t>-</w:t>
            </w:r>
            <w:proofErr w:type="spellStart"/>
            <w:r w:rsidRPr="00BC51EC">
              <w:rPr>
                <w:rFonts w:ascii="Times New Roman" w:hAnsi="Times New Roman" w:cs="Times New Roman"/>
              </w:rPr>
              <w:t>ци</w:t>
            </w:r>
            <w:proofErr w:type="spellEnd"/>
            <w:r w:rsidRPr="00BC51EC">
              <w:rPr>
                <w:rFonts w:ascii="Times New Roman" w:hAnsi="Times New Roman" w:cs="Times New Roman"/>
              </w:rPr>
              <w:t>-паль-</w:t>
            </w:r>
            <w:proofErr w:type="spellStart"/>
            <w:r w:rsidRPr="00BC51EC">
              <w:rPr>
                <w:rFonts w:ascii="Times New Roman" w:hAnsi="Times New Roman" w:cs="Times New Roman"/>
              </w:rPr>
              <w:t>ное</w:t>
            </w:r>
            <w:proofErr w:type="spellEnd"/>
            <w:r w:rsidRPr="00BC51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BC51EC">
              <w:rPr>
                <w:rFonts w:ascii="Times New Roman" w:hAnsi="Times New Roman" w:cs="Times New Roman"/>
              </w:rPr>
              <w:t>казен-ное</w:t>
            </w:r>
            <w:proofErr w:type="spellEnd"/>
            <w:proofErr w:type="gramEnd"/>
            <w:r w:rsidRPr="00BC51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51EC">
              <w:rPr>
                <w:rFonts w:ascii="Times New Roman" w:hAnsi="Times New Roman" w:cs="Times New Roman"/>
              </w:rPr>
              <w:t>уч-реж-</w:t>
            </w:r>
            <w:r w:rsidRPr="00BC51EC">
              <w:rPr>
                <w:rFonts w:ascii="Times New Roman" w:hAnsi="Times New Roman" w:cs="Times New Roman"/>
              </w:rPr>
              <w:lastRenderedPageBreak/>
              <w:t>дение</w:t>
            </w:r>
            <w:proofErr w:type="spellEnd"/>
            <w:r w:rsidRPr="00BC51EC">
              <w:rPr>
                <w:rFonts w:ascii="Times New Roman" w:hAnsi="Times New Roman" w:cs="Times New Roman"/>
              </w:rPr>
              <w:t xml:space="preserve"> «Ад-ми-</w:t>
            </w:r>
            <w:proofErr w:type="spellStart"/>
            <w:r w:rsidRPr="00BC51EC">
              <w:rPr>
                <w:rFonts w:ascii="Times New Roman" w:hAnsi="Times New Roman" w:cs="Times New Roman"/>
              </w:rPr>
              <w:t>нист</w:t>
            </w:r>
            <w:proofErr w:type="spellEnd"/>
            <w:r w:rsidRPr="00BC51EC">
              <w:rPr>
                <w:rFonts w:ascii="Times New Roman" w:hAnsi="Times New Roman" w:cs="Times New Roman"/>
              </w:rPr>
              <w:t>-</w:t>
            </w:r>
            <w:proofErr w:type="spellStart"/>
            <w:r w:rsidRPr="00BC51EC">
              <w:rPr>
                <w:rFonts w:ascii="Times New Roman" w:hAnsi="Times New Roman" w:cs="Times New Roman"/>
              </w:rPr>
              <w:t>ратив</w:t>
            </w:r>
            <w:proofErr w:type="spellEnd"/>
            <w:r w:rsidRPr="00BC51EC">
              <w:rPr>
                <w:rFonts w:ascii="Times New Roman" w:hAnsi="Times New Roman" w:cs="Times New Roman"/>
              </w:rPr>
              <w:t>-но-хо-</w:t>
            </w:r>
            <w:proofErr w:type="spellStart"/>
            <w:r w:rsidRPr="00BC51EC">
              <w:rPr>
                <w:rFonts w:ascii="Times New Roman" w:hAnsi="Times New Roman" w:cs="Times New Roman"/>
              </w:rPr>
              <w:t>зяйст</w:t>
            </w:r>
            <w:proofErr w:type="spellEnd"/>
            <w:r w:rsidRPr="00BC51EC">
              <w:rPr>
                <w:rFonts w:ascii="Times New Roman" w:hAnsi="Times New Roman" w:cs="Times New Roman"/>
              </w:rPr>
              <w:t>-венное управ-</w:t>
            </w:r>
            <w:proofErr w:type="spellStart"/>
            <w:r w:rsidRPr="00BC51EC">
              <w:rPr>
                <w:rFonts w:ascii="Times New Roman" w:hAnsi="Times New Roman" w:cs="Times New Roman"/>
              </w:rPr>
              <w:t>ление</w:t>
            </w:r>
            <w:proofErr w:type="spellEnd"/>
            <w:r w:rsidRPr="00BC51EC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BC51EC">
              <w:rPr>
                <w:rFonts w:ascii="Times New Roman" w:hAnsi="Times New Roman" w:cs="Times New Roman"/>
              </w:rPr>
              <w:t>адми</w:t>
            </w:r>
            <w:proofErr w:type="spellEnd"/>
            <w:r w:rsidRPr="00BC51EC">
              <w:rPr>
                <w:rFonts w:ascii="Times New Roman" w:hAnsi="Times New Roman" w:cs="Times New Roman"/>
              </w:rPr>
              <w:t>-</w:t>
            </w:r>
            <w:proofErr w:type="spellStart"/>
            <w:r w:rsidRPr="00BC51EC">
              <w:rPr>
                <w:rFonts w:ascii="Times New Roman" w:hAnsi="Times New Roman" w:cs="Times New Roman"/>
              </w:rPr>
              <w:t>нист</w:t>
            </w:r>
            <w:proofErr w:type="spellEnd"/>
            <w:r w:rsidRPr="00BC51EC">
              <w:rPr>
                <w:rFonts w:ascii="Times New Roman" w:hAnsi="Times New Roman" w:cs="Times New Roman"/>
              </w:rPr>
              <w:t>-рации Уссу-</w:t>
            </w:r>
            <w:proofErr w:type="spellStart"/>
            <w:r w:rsidRPr="00BC51EC">
              <w:rPr>
                <w:rFonts w:ascii="Times New Roman" w:hAnsi="Times New Roman" w:cs="Times New Roman"/>
              </w:rPr>
              <w:t>рийс</w:t>
            </w:r>
            <w:proofErr w:type="spellEnd"/>
            <w:r w:rsidRPr="00BC51EC">
              <w:rPr>
                <w:rFonts w:ascii="Times New Roman" w:hAnsi="Times New Roman" w:cs="Times New Roman"/>
              </w:rPr>
              <w:t xml:space="preserve">-кого </w:t>
            </w:r>
            <w:proofErr w:type="spellStart"/>
            <w:r w:rsidRPr="00BC51EC">
              <w:rPr>
                <w:rFonts w:ascii="Times New Roman" w:hAnsi="Times New Roman" w:cs="Times New Roman"/>
              </w:rPr>
              <w:t>го</w:t>
            </w:r>
            <w:proofErr w:type="spellEnd"/>
            <w:r w:rsidRPr="00BC51EC">
              <w:rPr>
                <w:rFonts w:ascii="Times New Roman" w:hAnsi="Times New Roman" w:cs="Times New Roman"/>
              </w:rPr>
              <w:t>-</w:t>
            </w:r>
            <w:proofErr w:type="spellStart"/>
            <w:r w:rsidRPr="00BC51EC">
              <w:rPr>
                <w:rFonts w:ascii="Times New Roman" w:hAnsi="Times New Roman" w:cs="Times New Roman"/>
              </w:rPr>
              <w:t>родс</w:t>
            </w:r>
            <w:proofErr w:type="spellEnd"/>
            <w:r w:rsidRPr="00BC51EC">
              <w:rPr>
                <w:rFonts w:ascii="Times New Roman" w:hAnsi="Times New Roman" w:cs="Times New Roman"/>
              </w:rPr>
              <w:t>-кого округа (далее – МКУ АХУ)</w:t>
            </w:r>
          </w:p>
        </w:tc>
      </w:tr>
      <w:tr w:rsidR="00BC51EC" w:rsidRPr="00BC51EC" w14:paraId="0E0996AF" w14:textId="77777777" w:rsidTr="001B684C">
        <w:trPr>
          <w:trHeight w:val="20"/>
        </w:trPr>
        <w:tc>
          <w:tcPr>
            <w:tcW w:w="298" w:type="pct"/>
            <w:vMerge/>
            <w:shd w:val="clear" w:color="auto" w:fill="FFFFFF"/>
            <w:noWrap/>
          </w:tcPr>
          <w:p w14:paraId="68D0F02D" w14:textId="77777777" w:rsidR="00BC51EC" w:rsidRPr="00BC51EC" w:rsidRDefault="00BC51EC" w:rsidP="00BC51E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95" w:type="pct"/>
            <w:vMerge/>
            <w:shd w:val="clear" w:color="auto" w:fill="FFFFFF"/>
            <w:noWrap/>
          </w:tcPr>
          <w:p w14:paraId="329ADCA5" w14:textId="77777777" w:rsidR="00BC51EC" w:rsidRPr="00BC51EC" w:rsidRDefault="00BC51EC" w:rsidP="00BC51EC">
            <w:pPr>
              <w:ind w:left="114" w:right="4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4" w:type="pct"/>
            <w:vMerge/>
            <w:shd w:val="clear" w:color="auto" w:fill="FFFFFF"/>
            <w:noWrap/>
          </w:tcPr>
          <w:p w14:paraId="7A0F67CD" w14:textId="77777777" w:rsidR="00BC51EC" w:rsidRPr="00BC51EC" w:rsidRDefault="00BC51EC" w:rsidP="00BC51EC">
            <w:pPr>
              <w:tabs>
                <w:tab w:val="left" w:pos="-9374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47" w:type="pct"/>
            <w:shd w:val="clear" w:color="auto" w:fill="FFFFFF"/>
          </w:tcPr>
          <w:p w14:paraId="3C0E16B7" w14:textId="77777777" w:rsidR="00BC51EC" w:rsidRPr="00BC51EC" w:rsidRDefault="00BC51EC" w:rsidP="00BC51EC">
            <w:pPr>
              <w:tabs>
                <w:tab w:val="left" w:pos="-9374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BC51EC">
              <w:rPr>
                <w:rFonts w:ascii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299" w:type="pct"/>
            <w:shd w:val="clear" w:color="auto" w:fill="FFFFFF"/>
          </w:tcPr>
          <w:p w14:paraId="038A2C0C" w14:textId="77777777" w:rsidR="00BC51EC" w:rsidRPr="00B93CD2" w:rsidRDefault="00BC51EC" w:rsidP="00BC51E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8" w:type="pct"/>
            <w:shd w:val="clear" w:color="auto" w:fill="FFFFFF"/>
            <w:noWrap/>
          </w:tcPr>
          <w:p w14:paraId="66C8795C" w14:textId="77777777" w:rsidR="00BC51EC" w:rsidRPr="00BC51EC" w:rsidRDefault="00BC51EC" w:rsidP="00BC51E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9" w:type="pct"/>
            <w:shd w:val="clear" w:color="auto" w:fill="FFFFFF"/>
            <w:noWrap/>
          </w:tcPr>
          <w:p w14:paraId="33E4B6AF" w14:textId="77777777" w:rsidR="00BC51EC" w:rsidRPr="00BC51EC" w:rsidRDefault="00BC51EC" w:rsidP="00BC51E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8" w:type="pct"/>
            <w:shd w:val="clear" w:color="auto" w:fill="FFFFFF"/>
            <w:noWrap/>
          </w:tcPr>
          <w:p w14:paraId="68411F81" w14:textId="77777777" w:rsidR="00BC51EC" w:rsidRPr="00BC51EC" w:rsidRDefault="00BC51EC" w:rsidP="00BC51E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9" w:type="pct"/>
            <w:shd w:val="clear" w:color="auto" w:fill="FFFFFF"/>
          </w:tcPr>
          <w:p w14:paraId="25628017" w14:textId="77777777" w:rsidR="00BC51EC" w:rsidRPr="00BC51EC" w:rsidRDefault="00BC51EC" w:rsidP="00BC51E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8" w:type="pct"/>
            <w:shd w:val="clear" w:color="auto" w:fill="FFFFFF"/>
          </w:tcPr>
          <w:p w14:paraId="4ED8BF3B" w14:textId="77777777" w:rsidR="00BC51EC" w:rsidRPr="00B93CD2" w:rsidRDefault="00BC51EC" w:rsidP="00BC51E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9" w:type="pct"/>
            <w:shd w:val="clear" w:color="auto" w:fill="FFFFFF"/>
          </w:tcPr>
          <w:p w14:paraId="6C2D2235" w14:textId="77777777" w:rsidR="00BC51EC" w:rsidRPr="00BC51EC" w:rsidRDefault="00BC51EC" w:rsidP="00BC51E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" w:type="pct"/>
            <w:vMerge/>
            <w:shd w:val="clear" w:color="auto" w:fill="FFFFFF"/>
            <w:noWrap/>
          </w:tcPr>
          <w:p w14:paraId="1A863B0D" w14:textId="77777777" w:rsidR="00BC51EC" w:rsidRPr="00BC51EC" w:rsidRDefault="00BC51EC" w:rsidP="00BC51E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3" w:type="pct"/>
            <w:vMerge/>
            <w:shd w:val="clear" w:color="auto" w:fill="FFFFFF"/>
            <w:noWrap/>
          </w:tcPr>
          <w:p w14:paraId="2A941580" w14:textId="77777777" w:rsidR="00BC51EC" w:rsidRPr="00BC51EC" w:rsidRDefault="00BC51EC" w:rsidP="00BC51EC">
            <w:pPr>
              <w:ind w:left="113" w:right="11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C40DB" w:rsidRPr="00BC51EC" w14:paraId="5A2A645A" w14:textId="77777777" w:rsidTr="001B684C">
        <w:trPr>
          <w:trHeight w:val="20"/>
        </w:trPr>
        <w:tc>
          <w:tcPr>
            <w:tcW w:w="298" w:type="pct"/>
            <w:vMerge/>
            <w:shd w:val="clear" w:color="auto" w:fill="FFFFFF"/>
            <w:noWrap/>
          </w:tcPr>
          <w:p w14:paraId="20E6807B" w14:textId="77777777" w:rsidR="00FC40DB" w:rsidRPr="00BC51EC" w:rsidRDefault="00FC40DB" w:rsidP="00FC40D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95" w:type="pct"/>
            <w:vMerge/>
            <w:shd w:val="clear" w:color="auto" w:fill="FFFFFF"/>
            <w:noWrap/>
          </w:tcPr>
          <w:p w14:paraId="45DBBE68" w14:textId="77777777" w:rsidR="00FC40DB" w:rsidRPr="00BC51EC" w:rsidRDefault="00FC40DB" w:rsidP="00FC40DB">
            <w:pPr>
              <w:ind w:left="114" w:right="4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4" w:type="pct"/>
            <w:vMerge/>
            <w:shd w:val="clear" w:color="auto" w:fill="FFFFFF"/>
            <w:noWrap/>
          </w:tcPr>
          <w:p w14:paraId="1A247FD0" w14:textId="77777777" w:rsidR="00FC40DB" w:rsidRPr="00BC51EC" w:rsidRDefault="00FC40DB" w:rsidP="00FC40DB">
            <w:pPr>
              <w:tabs>
                <w:tab w:val="left" w:pos="-9374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47" w:type="pct"/>
            <w:shd w:val="clear" w:color="auto" w:fill="FFFFFF"/>
          </w:tcPr>
          <w:p w14:paraId="054814D9" w14:textId="16BED64F" w:rsidR="00FC40DB" w:rsidRPr="00BC51EC" w:rsidRDefault="00FC40DB" w:rsidP="00FC40DB">
            <w:pPr>
              <w:tabs>
                <w:tab w:val="left" w:pos="-9374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C51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средства </w:t>
            </w:r>
          </w:p>
          <w:p w14:paraId="39548AD8" w14:textId="01D7B1D1" w:rsidR="00FC40DB" w:rsidRPr="00BC51EC" w:rsidRDefault="00FC40DB" w:rsidP="00FC40DB">
            <w:pPr>
              <w:tabs>
                <w:tab w:val="left" w:pos="-9374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BC51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местного бюджета</w:t>
            </w:r>
          </w:p>
        </w:tc>
        <w:tc>
          <w:tcPr>
            <w:tcW w:w="299" w:type="pct"/>
            <w:shd w:val="clear" w:color="auto" w:fill="FFFFFF"/>
          </w:tcPr>
          <w:p w14:paraId="7B5F5B47" w14:textId="724E6331" w:rsidR="00FC40DB" w:rsidRPr="00B93CD2" w:rsidRDefault="00FC40DB" w:rsidP="00D952A3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93CD2">
              <w:rPr>
                <w:rFonts w:ascii="Times New Roman" w:hAnsi="Times New Roman" w:cs="Times New Roman"/>
                <w:color w:val="auto"/>
              </w:rPr>
              <w:t>5</w:t>
            </w:r>
            <w:r w:rsidR="00B93CD2" w:rsidRPr="00B93CD2">
              <w:rPr>
                <w:rFonts w:ascii="Times New Roman" w:hAnsi="Times New Roman" w:cs="Times New Roman"/>
                <w:color w:val="auto"/>
              </w:rPr>
              <w:t>5</w:t>
            </w:r>
            <w:r w:rsidRPr="00B93CD2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D952A3">
              <w:rPr>
                <w:rFonts w:ascii="Times New Roman" w:hAnsi="Times New Roman" w:cs="Times New Roman"/>
                <w:color w:val="auto"/>
              </w:rPr>
              <w:t>7</w:t>
            </w:r>
            <w:r w:rsidR="00B93CD2" w:rsidRPr="00B93CD2">
              <w:rPr>
                <w:rFonts w:ascii="Times New Roman" w:hAnsi="Times New Roman" w:cs="Times New Roman"/>
                <w:color w:val="auto"/>
              </w:rPr>
              <w:t>63</w:t>
            </w:r>
            <w:r w:rsidRPr="00B93CD2">
              <w:rPr>
                <w:rFonts w:ascii="Times New Roman" w:hAnsi="Times New Roman" w:cs="Times New Roman"/>
                <w:color w:val="auto"/>
              </w:rPr>
              <w:t>,243</w:t>
            </w:r>
          </w:p>
        </w:tc>
        <w:tc>
          <w:tcPr>
            <w:tcW w:w="298" w:type="pct"/>
            <w:shd w:val="clear" w:color="auto" w:fill="FFFFFF"/>
            <w:noWrap/>
          </w:tcPr>
          <w:p w14:paraId="143DB8B1" w14:textId="544F07DF" w:rsidR="00FC40DB" w:rsidRPr="00BC51EC" w:rsidRDefault="00FC40DB" w:rsidP="00FC40D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4 355,50</w:t>
            </w:r>
          </w:p>
        </w:tc>
        <w:tc>
          <w:tcPr>
            <w:tcW w:w="299" w:type="pct"/>
            <w:shd w:val="clear" w:color="auto" w:fill="FFFFFF"/>
            <w:noWrap/>
          </w:tcPr>
          <w:p w14:paraId="1EE3288F" w14:textId="76EDD10C" w:rsidR="00FC40DB" w:rsidRPr="00BC51EC" w:rsidRDefault="00FC40DB" w:rsidP="00FC40D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7 254,80</w:t>
            </w:r>
          </w:p>
        </w:tc>
        <w:tc>
          <w:tcPr>
            <w:tcW w:w="298" w:type="pct"/>
            <w:shd w:val="clear" w:color="auto" w:fill="FFFFFF"/>
            <w:noWrap/>
          </w:tcPr>
          <w:p w14:paraId="0B97A9A7" w14:textId="1C79ADCD" w:rsidR="00FC40DB" w:rsidRPr="00BC51EC" w:rsidRDefault="00FC40DB" w:rsidP="00FC40D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9 938,913</w:t>
            </w:r>
          </w:p>
        </w:tc>
        <w:tc>
          <w:tcPr>
            <w:tcW w:w="299" w:type="pct"/>
            <w:shd w:val="clear" w:color="auto" w:fill="FFFFFF"/>
          </w:tcPr>
          <w:p w14:paraId="54542BE1" w14:textId="030D4F71" w:rsidR="00FC40DB" w:rsidRPr="00BC51EC" w:rsidRDefault="00FC40DB" w:rsidP="00FC40D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11 234,03</w:t>
            </w:r>
          </w:p>
        </w:tc>
        <w:tc>
          <w:tcPr>
            <w:tcW w:w="298" w:type="pct"/>
            <w:shd w:val="clear" w:color="auto" w:fill="FFFFFF"/>
          </w:tcPr>
          <w:p w14:paraId="6BDD9001" w14:textId="77777777" w:rsidR="00B93CD2" w:rsidRPr="00B93CD2" w:rsidRDefault="00B93CD2" w:rsidP="00FC40D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93CD2">
              <w:rPr>
                <w:rFonts w:ascii="Times New Roman" w:hAnsi="Times New Roman" w:cs="Times New Roman"/>
                <w:color w:val="auto"/>
              </w:rPr>
              <w:t>14</w:t>
            </w:r>
          </w:p>
          <w:p w14:paraId="3C244A21" w14:textId="4F3428DE" w:rsidR="00FC40DB" w:rsidRPr="00B93CD2" w:rsidRDefault="00D952A3" w:rsidP="00FC40D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  <w:r w:rsidR="00B93CD2" w:rsidRPr="00B93CD2">
              <w:rPr>
                <w:rFonts w:ascii="Times New Roman" w:hAnsi="Times New Roman" w:cs="Times New Roman"/>
                <w:color w:val="auto"/>
              </w:rPr>
              <w:t>30,00</w:t>
            </w:r>
          </w:p>
        </w:tc>
        <w:tc>
          <w:tcPr>
            <w:tcW w:w="299" w:type="pct"/>
            <w:shd w:val="clear" w:color="auto" w:fill="FFFFFF"/>
          </w:tcPr>
          <w:p w14:paraId="573CA356" w14:textId="05F5FF5E" w:rsidR="00FC40DB" w:rsidRPr="00BC51EC" w:rsidRDefault="00FC40DB" w:rsidP="00FC40D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8 750,00</w:t>
            </w:r>
          </w:p>
        </w:tc>
        <w:tc>
          <w:tcPr>
            <w:tcW w:w="373" w:type="pct"/>
            <w:vMerge/>
            <w:shd w:val="clear" w:color="auto" w:fill="FFFFFF"/>
            <w:noWrap/>
          </w:tcPr>
          <w:p w14:paraId="4C5301CB" w14:textId="77777777" w:rsidR="00FC40DB" w:rsidRPr="00BC51EC" w:rsidRDefault="00FC40DB" w:rsidP="00FC40D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3" w:type="pct"/>
            <w:vMerge/>
            <w:shd w:val="clear" w:color="auto" w:fill="FFFFFF"/>
            <w:noWrap/>
          </w:tcPr>
          <w:p w14:paraId="2778A3A3" w14:textId="77777777" w:rsidR="00FC40DB" w:rsidRPr="00BC51EC" w:rsidRDefault="00FC40DB" w:rsidP="00FC40DB">
            <w:pPr>
              <w:ind w:left="113" w:right="11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21F85" w:rsidRPr="00BC51EC" w14:paraId="5E21364A" w14:textId="77777777" w:rsidTr="00B567EF">
        <w:trPr>
          <w:trHeight w:val="20"/>
        </w:trPr>
        <w:tc>
          <w:tcPr>
            <w:tcW w:w="298" w:type="pct"/>
            <w:vMerge w:val="restart"/>
            <w:shd w:val="clear" w:color="auto" w:fill="FFFFFF"/>
            <w:noWrap/>
          </w:tcPr>
          <w:p w14:paraId="33AD5B28" w14:textId="68947ECD" w:rsidR="00321F85" w:rsidRPr="00BC51EC" w:rsidRDefault="00321F85" w:rsidP="00D952A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1.2</w:t>
            </w:r>
          </w:p>
        </w:tc>
        <w:tc>
          <w:tcPr>
            <w:tcW w:w="895" w:type="pct"/>
            <w:vMerge w:val="restart"/>
            <w:shd w:val="clear" w:color="auto" w:fill="FFFFFF"/>
            <w:noWrap/>
          </w:tcPr>
          <w:p w14:paraId="1C8ED2C4" w14:textId="6F977967" w:rsidR="00321F85" w:rsidRPr="00BC51EC" w:rsidRDefault="00321F85" w:rsidP="00D952A3">
            <w:pPr>
              <w:ind w:left="114" w:right="48"/>
              <w:rPr>
                <w:rFonts w:ascii="Times New Roman" w:hAnsi="Times New Roman" w:cs="Times New Roman"/>
                <w:color w:val="auto"/>
              </w:rPr>
            </w:pPr>
            <w:proofErr w:type="spellStart"/>
            <w:proofErr w:type="gramStart"/>
            <w:r w:rsidRPr="00D952A3">
              <w:rPr>
                <w:rFonts w:ascii="Times New Roman" w:hAnsi="Times New Roman" w:cs="Times New Roman"/>
                <w:color w:val="auto"/>
              </w:rPr>
              <w:t>Предостав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  <w:r w:rsidRPr="00D952A3">
              <w:rPr>
                <w:rFonts w:ascii="Times New Roman" w:hAnsi="Times New Roman" w:cs="Times New Roman"/>
                <w:color w:val="auto"/>
              </w:rPr>
              <w:t>ление</w:t>
            </w:r>
            <w:proofErr w:type="spellEnd"/>
            <w:proofErr w:type="gramEnd"/>
            <w:r w:rsidRPr="00D952A3">
              <w:rPr>
                <w:rFonts w:ascii="Times New Roman" w:hAnsi="Times New Roman" w:cs="Times New Roman"/>
                <w:color w:val="auto"/>
              </w:rPr>
              <w:t xml:space="preserve"> выделенного доступа в сеть Интернет</w:t>
            </w:r>
          </w:p>
        </w:tc>
        <w:tc>
          <w:tcPr>
            <w:tcW w:w="374" w:type="pct"/>
            <w:vMerge w:val="restart"/>
            <w:shd w:val="clear" w:color="auto" w:fill="FFFFFF"/>
            <w:noWrap/>
          </w:tcPr>
          <w:p w14:paraId="2E387CC0" w14:textId="2F2E3F98" w:rsidR="00321F85" w:rsidRPr="00BC51EC" w:rsidRDefault="00321F85" w:rsidP="00D952A3">
            <w:pPr>
              <w:tabs>
                <w:tab w:val="left" w:pos="-9374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D952A3">
              <w:rPr>
                <w:rFonts w:ascii="Times New Roman" w:hAnsi="Times New Roman" w:cs="Times New Roman"/>
                <w:color w:val="auto"/>
              </w:rPr>
              <w:t>001 0113 3300 1100 20 242</w:t>
            </w:r>
          </w:p>
        </w:tc>
        <w:tc>
          <w:tcPr>
            <w:tcW w:w="447" w:type="pct"/>
            <w:shd w:val="clear" w:color="auto" w:fill="FFFFFF"/>
          </w:tcPr>
          <w:p w14:paraId="48169988" w14:textId="5DC422A4" w:rsidR="00321F85" w:rsidRPr="00BC51EC" w:rsidRDefault="00321F85" w:rsidP="00D952A3">
            <w:pPr>
              <w:tabs>
                <w:tab w:val="left" w:pos="-9374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C51EC">
              <w:rPr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60CD0B2" w14:textId="45ED0360" w:rsidR="00321F85" w:rsidRPr="00D952A3" w:rsidRDefault="00321F85" w:rsidP="00D952A3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952A3">
              <w:rPr>
                <w:rFonts w:ascii="Times New Roman" w:hAnsi="Times New Roman" w:cs="Times New Roman"/>
                <w:color w:val="22272F"/>
              </w:rPr>
              <w:t xml:space="preserve">1 </w:t>
            </w:r>
            <w:r>
              <w:rPr>
                <w:rFonts w:ascii="Times New Roman" w:hAnsi="Times New Roman" w:cs="Times New Roman"/>
                <w:color w:val="22272F"/>
              </w:rPr>
              <w:t>7</w:t>
            </w:r>
            <w:r w:rsidRPr="00D952A3">
              <w:rPr>
                <w:rFonts w:ascii="Times New Roman" w:hAnsi="Times New Roman" w:cs="Times New Roman"/>
                <w:color w:val="22272F"/>
              </w:rPr>
              <w:t>55,02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14:paraId="54AF11C8" w14:textId="024C72FA" w:rsidR="00321F85" w:rsidRPr="00D952A3" w:rsidRDefault="00321F85" w:rsidP="00D952A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952A3">
              <w:rPr>
                <w:rFonts w:ascii="Times New Roman" w:hAnsi="Times New Roman" w:cs="Times New Roman"/>
                <w:color w:val="22272F"/>
              </w:rPr>
              <w:t>261,00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14:paraId="5B4A0CAE" w14:textId="49E39618" w:rsidR="00321F85" w:rsidRPr="00D952A3" w:rsidRDefault="00321F85" w:rsidP="00D952A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952A3">
              <w:rPr>
                <w:rFonts w:ascii="Times New Roman" w:hAnsi="Times New Roman" w:cs="Times New Roman"/>
                <w:color w:val="22272F"/>
              </w:rPr>
              <w:t>234,10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14:paraId="42D5660C" w14:textId="3B01F62E" w:rsidR="00321F85" w:rsidRPr="00D952A3" w:rsidRDefault="00321F85" w:rsidP="00D952A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952A3">
              <w:rPr>
                <w:rFonts w:ascii="Times New Roman" w:hAnsi="Times New Roman" w:cs="Times New Roman"/>
                <w:color w:val="22272F"/>
              </w:rPr>
              <w:t>217,40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B8B759" w14:textId="554E1CEC" w:rsidR="00321F85" w:rsidRPr="00D952A3" w:rsidRDefault="00321F85" w:rsidP="00D952A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952A3">
              <w:rPr>
                <w:rFonts w:ascii="Times New Roman" w:hAnsi="Times New Roman" w:cs="Times New Roman"/>
                <w:color w:val="22272F"/>
              </w:rPr>
              <w:t>242,52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5E94C5" w14:textId="274CCE8E" w:rsidR="00321F85" w:rsidRPr="00D952A3" w:rsidRDefault="00321F85" w:rsidP="00D952A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22272F"/>
              </w:rPr>
              <w:t>3</w:t>
            </w:r>
            <w:r w:rsidRPr="00D952A3">
              <w:rPr>
                <w:rFonts w:ascii="Times New Roman" w:hAnsi="Times New Roman" w:cs="Times New Roman"/>
                <w:color w:val="22272F"/>
              </w:rPr>
              <w:t>50,00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7E0F54" w14:textId="30D02209" w:rsidR="00321F85" w:rsidRPr="00D952A3" w:rsidRDefault="00321F85" w:rsidP="00D952A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952A3">
              <w:rPr>
                <w:rFonts w:ascii="Times New Roman" w:hAnsi="Times New Roman" w:cs="Times New Roman"/>
                <w:color w:val="22272F"/>
              </w:rPr>
              <w:t>450,00</w:t>
            </w:r>
          </w:p>
        </w:tc>
        <w:tc>
          <w:tcPr>
            <w:tcW w:w="373" w:type="pct"/>
            <w:vMerge w:val="restart"/>
            <w:shd w:val="clear" w:color="auto" w:fill="FFFFFF"/>
            <w:noWrap/>
          </w:tcPr>
          <w:p w14:paraId="661EC11C" w14:textId="24D3F1D1" w:rsidR="00321F85" w:rsidRPr="00BC51EC" w:rsidRDefault="00321F85" w:rsidP="00D952A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952A3">
              <w:rPr>
                <w:rFonts w:ascii="Times New Roman" w:hAnsi="Times New Roman" w:cs="Times New Roman"/>
                <w:color w:val="auto"/>
              </w:rPr>
              <w:t>201</w:t>
            </w:r>
            <w:r>
              <w:rPr>
                <w:rFonts w:ascii="Times New Roman" w:hAnsi="Times New Roman" w:cs="Times New Roman"/>
                <w:color w:val="auto"/>
              </w:rPr>
              <w:t>8</w:t>
            </w:r>
            <w:r w:rsidRPr="00D952A3">
              <w:rPr>
                <w:rFonts w:ascii="Times New Roman" w:hAnsi="Times New Roman" w:cs="Times New Roman"/>
                <w:color w:val="auto"/>
              </w:rPr>
              <w:t xml:space="preserve">-2023 </w:t>
            </w:r>
            <w:proofErr w:type="spellStart"/>
            <w:r w:rsidRPr="00D952A3">
              <w:rPr>
                <w:rFonts w:ascii="Times New Roman" w:hAnsi="Times New Roman" w:cs="Times New Roman"/>
                <w:color w:val="auto"/>
              </w:rPr>
              <w:t>гг</w:t>
            </w:r>
            <w:proofErr w:type="spellEnd"/>
          </w:p>
        </w:tc>
        <w:tc>
          <w:tcPr>
            <w:tcW w:w="523" w:type="pct"/>
            <w:vMerge w:val="restart"/>
            <w:shd w:val="clear" w:color="auto" w:fill="FFFFFF"/>
            <w:noWrap/>
          </w:tcPr>
          <w:p w14:paraId="44E346D5" w14:textId="097FCA69" w:rsidR="00321F85" w:rsidRPr="00BC51EC" w:rsidRDefault="00321F85" w:rsidP="00D952A3">
            <w:pPr>
              <w:ind w:left="113" w:right="113"/>
              <w:rPr>
                <w:rFonts w:ascii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</w:rPr>
              <w:t>у</w:t>
            </w:r>
            <w:r w:rsidRPr="00D952A3">
              <w:rPr>
                <w:rFonts w:ascii="Times New Roman" w:hAnsi="Times New Roman" w:cs="Times New Roman"/>
                <w:color w:val="auto"/>
              </w:rPr>
              <w:t>прав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  <w:proofErr w:type="spellStart"/>
            <w:r w:rsidRPr="00D952A3">
              <w:rPr>
                <w:rFonts w:ascii="Times New Roman" w:hAnsi="Times New Roman" w:cs="Times New Roman"/>
                <w:color w:val="auto"/>
              </w:rPr>
              <w:t>ление</w:t>
            </w:r>
            <w:proofErr w:type="spellEnd"/>
            <w:proofErr w:type="gramEnd"/>
            <w:r w:rsidRPr="00D952A3">
              <w:rPr>
                <w:rFonts w:ascii="Times New Roman" w:hAnsi="Times New Roman" w:cs="Times New Roman"/>
                <w:color w:val="auto"/>
              </w:rPr>
              <w:t xml:space="preserve"> ин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  <w:r w:rsidRPr="00D952A3">
              <w:rPr>
                <w:rFonts w:ascii="Times New Roman" w:hAnsi="Times New Roman" w:cs="Times New Roman"/>
                <w:color w:val="auto"/>
              </w:rPr>
              <w:t>фор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  <w:proofErr w:type="spellStart"/>
            <w:r w:rsidRPr="00D952A3">
              <w:rPr>
                <w:rFonts w:ascii="Times New Roman" w:hAnsi="Times New Roman" w:cs="Times New Roman"/>
                <w:color w:val="auto"/>
              </w:rPr>
              <w:t>мати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  <w:proofErr w:type="spellStart"/>
            <w:r w:rsidRPr="00D952A3">
              <w:rPr>
                <w:rFonts w:ascii="Times New Roman" w:hAnsi="Times New Roman" w:cs="Times New Roman"/>
                <w:color w:val="auto"/>
              </w:rPr>
              <w:t>зации</w:t>
            </w:r>
            <w:proofErr w:type="spellEnd"/>
            <w:r w:rsidRPr="00D952A3">
              <w:rPr>
                <w:rFonts w:ascii="Times New Roman" w:hAnsi="Times New Roman" w:cs="Times New Roman"/>
                <w:color w:val="auto"/>
              </w:rPr>
              <w:t xml:space="preserve"> и </w:t>
            </w:r>
            <w:proofErr w:type="spellStart"/>
            <w:r w:rsidRPr="00D952A3">
              <w:rPr>
                <w:rFonts w:ascii="Times New Roman" w:hAnsi="Times New Roman" w:cs="Times New Roman"/>
                <w:color w:val="auto"/>
              </w:rPr>
              <w:t>орга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  <w:r w:rsidRPr="00D952A3">
              <w:rPr>
                <w:rFonts w:ascii="Times New Roman" w:hAnsi="Times New Roman" w:cs="Times New Roman"/>
                <w:color w:val="auto"/>
              </w:rPr>
              <w:t>низа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  <w:proofErr w:type="spellStart"/>
            <w:r w:rsidRPr="00D952A3">
              <w:rPr>
                <w:rFonts w:ascii="Times New Roman" w:hAnsi="Times New Roman" w:cs="Times New Roman"/>
                <w:color w:val="auto"/>
              </w:rPr>
              <w:t>ции</w:t>
            </w:r>
            <w:proofErr w:type="spellEnd"/>
            <w:r w:rsidRPr="00D952A3">
              <w:rPr>
                <w:rFonts w:ascii="Times New Roman" w:hAnsi="Times New Roman" w:cs="Times New Roman"/>
                <w:color w:val="auto"/>
              </w:rPr>
              <w:t xml:space="preserve"> пре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  <w:proofErr w:type="spellStart"/>
            <w:r w:rsidRPr="00D952A3">
              <w:rPr>
                <w:rFonts w:ascii="Times New Roman" w:hAnsi="Times New Roman" w:cs="Times New Roman"/>
                <w:color w:val="auto"/>
              </w:rPr>
              <w:t>дос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  <w:proofErr w:type="spellStart"/>
            <w:r w:rsidRPr="00D952A3">
              <w:rPr>
                <w:rFonts w:ascii="Times New Roman" w:hAnsi="Times New Roman" w:cs="Times New Roman"/>
                <w:color w:val="auto"/>
              </w:rPr>
              <w:t>тавле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  <w:r w:rsidRPr="00D952A3">
              <w:rPr>
                <w:rFonts w:ascii="Times New Roman" w:hAnsi="Times New Roman" w:cs="Times New Roman"/>
                <w:color w:val="auto"/>
              </w:rPr>
              <w:t>ния</w:t>
            </w:r>
            <w:proofErr w:type="spellEnd"/>
            <w:r w:rsidRPr="00D952A3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952A3">
              <w:rPr>
                <w:rFonts w:ascii="Times New Roman" w:hAnsi="Times New Roman" w:cs="Times New Roman"/>
                <w:color w:val="auto"/>
              </w:rPr>
              <w:t>муни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  <w:proofErr w:type="spellStart"/>
            <w:r w:rsidRPr="00D952A3">
              <w:rPr>
                <w:rFonts w:ascii="Times New Roman" w:hAnsi="Times New Roman" w:cs="Times New Roman"/>
                <w:color w:val="auto"/>
              </w:rPr>
              <w:t>ци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  <w:r w:rsidRPr="00D952A3">
              <w:rPr>
                <w:rFonts w:ascii="Times New Roman" w:hAnsi="Times New Roman" w:cs="Times New Roman"/>
                <w:color w:val="auto"/>
              </w:rPr>
              <w:t>паль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  <w:proofErr w:type="spellStart"/>
            <w:r w:rsidRPr="00D952A3">
              <w:rPr>
                <w:rFonts w:ascii="Times New Roman" w:hAnsi="Times New Roman" w:cs="Times New Roman"/>
                <w:color w:val="auto"/>
              </w:rPr>
              <w:t>ных</w:t>
            </w:r>
            <w:proofErr w:type="spellEnd"/>
            <w:r w:rsidRPr="00D952A3">
              <w:rPr>
                <w:rFonts w:ascii="Times New Roman" w:hAnsi="Times New Roman" w:cs="Times New Roman"/>
                <w:color w:val="auto"/>
              </w:rPr>
              <w:t xml:space="preserve"> услуг </w:t>
            </w:r>
            <w:proofErr w:type="spellStart"/>
            <w:r w:rsidRPr="00D952A3">
              <w:rPr>
                <w:rFonts w:ascii="Times New Roman" w:hAnsi="Times New Roman" w:cs="Times New Roman"/>
                <w:color w:val="auto"/>
              </w:rPr>
              <w:t>адми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  <w:proofErr w:type="spellStart"/>
            <w:r w:rsidRPr="00D952A3">
              <w:rPr>
                <w:rFonts w:ascii="Times New Roman" w:hAnsi="Times New Roman" w:cs="Times New Roman"/>
                <w:color w:val="auto"/>
              </w:rPr>
              <w:t>нист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  <w:r w:rsidRPr="00D952A3">
              <w:rPr>
                <w:rFonts w:ascii="Times New Roman" w:hAnsi="Times New Roman" w:cs="Times New Roman"/>
                <w:color w:val="auto"/>
              </w:rPr>
              <w:t>рации Уссу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  <w:proofErr w:type="spellStart"/>
            <w:r w:rsidRPr="00D952A3">
              <w:rPr>
                <w:rFonts w:ascii="Times New Roman" w:hAnsi="Times New Roman" w:cs="Times New Roman"/>
                <w:color w:val="auto"/>
              </w:rPr>
              <w:t>рийс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  <w:r w:rsidRPr="00D952A3">
              <w:rPr>
                <w:rFonts w:ascii="Times New Roman" w:hAnsi="Times New Roman" w:cs="Times New Roman"/>
                <w:color w:val="auto"/>
              </w:rPr>
              <w:t>кого город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  <w:bookmarkStart w:id="0" w:name="_GoBack"/>
            <w:bookmarkEnd w:id="0"/>
            <w:r w:rsidRPr="00D952A3">
              <w:rPr>
                <w:rFonts w:ascii="Times New Roman" w:hAnsi="Times New Roman" w:cs="Times New Roman"/>
                <w:color w:val="auto"/>
              </w:rPr>
              <w:t xml:space="preserve">ского округа </w:t>
            </w:r>
            <w:r w:rsidRPr="00D952A3">
              <w:rPr>
                <w:rFonts w:ascii="Times New Roman" w:hAnsi="Times New Roman" w:cs="Times New Roman"/>
                <w:color w:val="auto"/>
              </w:rPr>
              <w:lastRenderedPageBreak/>
              <w:t>(далее - Управление)</w:t>
            </w:r>
          </w:p>
        </w:tc>
      </w:tr>
      <w:tr w:rsidR="00321F85" w:rsidRPr="00BC51EC" w14:paraId="11DDEFF2" w14:textId="77777777" w:rsidTr="001B684C">
        <w:trPr>
          <w:trHeight w:val="20"/>
        </w:trPr>
        <w:tc>
          <w:tcPr>
            <w:tcW w:w="298" w:type="pct"/>
            <w:vMerge/>
            <w:shd w:val="clear" w:color="auto" w:fill="FFFFFF"/>
            <w:noWrap/>
          </w:tcPr>
          <w:p w14:paraId="19D917E6" w14:textId="77777777" w:rsidR="00321F85" w:rsidRPr="00BC51EC" w:rsidRDefault="00321F85" w:rsidP="00D952A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95" w:type="pct"/>
            <w:vMerge/>
            <w:shd w:val="clear" w:color="auto" w:fill="FFFFFF"/>
            <w:noWrap/>
          </w:tcPr>
          <w:p w14:paraId="3876A50D" w14:textId="77777777" w:rsidR="00321F85" w:rsidRPr="00BC51EC" w:rsidRDefault="00321F85" w:rsidP="00D952A3">
            <w:pPr>
              <w:ind w:left="114" w:right="4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4" w:type="pct"/>
            <w:vMerge/>
            <w:shd w:val="clear" w:color="auto" w:fill="FFFFFF"/>
            <w:noWrap/>
          </w:tcPr>
          <w:p w14:paraId="3AA6BD0A" w14:textId="77777777" w:rsidR="00321F85" w:rsidRPr="00BC51EC" w:rsidRDefault="00321F85" w:rsidP="00D952A3">
            <w:pPr>
              <w:tabs>
                <w:tab w:val="left" w:pos="-9374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47" w:type="pct"/>
            <w:shd w:val="clear" w:color="auto" w:fill="FFFFFF"/>
          </w:tcPr>
          <w:p w14:paraId="29AEEFE4" w14:textId="4871DE58" w:rsidR="00321F85" w:rsidRPr="00BC51EC" w:rsidRDefault="00321F85" w:rsidP="00D952A3">
            <w:pPr>
              <w:tabs>
                <w:tab w:val="left" w:pos="-9374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C51EC">
              <w:rPr>
                <w:rFonts w:ascii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299" w:type="pct"/>
            <w:shd w:val="clear" w:color="auto" w:fill="FFFFFF"/>
          </w:tcPr>
          <w:p w14:paraId="3735CDB4" w14:textId="77777777" w:rsidR="00321F85" w:rsidRPr="00D952A3" w:rsidRDefault="00321F85" w:rsidP="00D952A3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8" w:type="pct"/>
            <w:shd w:val="clear" w:color="auto" w:fill="FFFFFF"/>
            <w:noWrap/>
          </w:tcPr>
          <w:p w14:paraId="26213DFF" w14:textId="77777777" w:rsidR="00321F85" w:rsidRPr="00D952A3" w:rsidRDefault="00321F85" w:rsidP="00D952A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9" w:type="pct"/>
            <w:shd w:val="clear" w:color="auto" w:fill="FFFFFF"/>
            <w:noWrap/>
          </w:tcPr>
          <w:p w14:paraId="64541DAD" w14:textId="77777777" w:rsidR="00321F85" w:rsidRPr="00D952A3" w:rsidRDefault="00321F85" w:rsidP="00D952A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8" w:type="pct"/>
            <w:shd w:val="clear" w:color="auto" w:fill="FFFFFF"/>
            <w:noWrap/>
          </w:tcPr>
          <w:p w14:paraId="0A035EFA" w14:textId="77777777" w:rsidR="00321F85" w:rsidRPr="00D952A3" w:rsidRDefault="00321F85" w:rsidP="00D952A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9" w:type="pct"/>
            <w:shd w:val="clear" w:color="auto" w:fill="FFFFFF"/>
          </w:tcPr>
          <w:p w14:paraId="3E5F4A3A" w14:textId="77777777" w:rsidR="00321F85" w:rsidRPr="00D952A3" w:rsidRDefault="00321F85" w:rsidP="00D952A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8" w:type="pct"/>
            <w:shd w:val="clear" w:color="auto" w:fill="FFFFFF"/>
          </w:tcPr>
          <w:p w14:paraId="68AF6FC1" w14:textId="77777777" w:rsidR="00321F85" w:rsidRPr="00D952A3" w:rsidRDefault="00321F85" w:rsidP="00D952A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9" w:type="pct"/>
            <w:shd w:val="clear" w:color="auto" w:fill="FFFFFF"/>
          </w:tcPr>
          <w:p w14:paraId="2D5F3367" w14:textId="77777777" w:rsidR="00321F85" w:rsidRPr="00D952A3" w:rsidRDefault="00321F85" w:rsidP="00D952A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" w:type="pct"/>
            <w:vMerge/>
            <w:shd w:val="clear" w:color="auto" w:fill="FFFFFF"/>
            <w:noWrap/>
          </w:tcPr>
          <w:p w14:paraId="3843CCA9" w14:textId="77777777" w:rsidR="00321F85" w:rsidRPr="00BC51EC" w:rsidRDefault="00321F85" w:rsidP="00D952A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3" w:type="pct"/>
            <w:vMerge/>
            <w:shd w:val="clear" w:color="auto" w:fill="FFFFFF"/>
            <w:noWrap/>
          </w:tcPr>
          <w:p w14:paraId="1C0F4BDC" w14:textId="77777777" w:rsidR="00321F85" w:rsidRPr="00BC51EC" w:rsidRDefault="00321F85" w:rsidP="00D952A3">
            <w:pPr>
              <w:ind w:left="113" w:right="11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21F85" w:rsidRPr="00BC51EC" w14:paraId="642EABAF" w14:textId="77777777" w:rsidTr="00AE7026">
        <w:trPr>
          <w:trHeight w:val="20"/>
        </w:trPr>
        <w:tc>
          <w:tcPr>
            <w:tcW w:w="298" w:type="pct"/>
            <w:vMerge/>
            <w:shd w:val="clear" w:color="auto" w:fill="FFFFFF"/>
            <w:noWrap/>
          </w:tcPr>
          <w:p w14:paraId="24A6A491" w14:textId="77777777" w:rsidR="00321F85" w:rsidRPr="00BC51EC" w:rsidRDefault="00321F85" w:rsidP="00D952A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95" w:type="pct"/>
            <w:vMerge/>
            <w:shd w:val="clear" w:color="auto" w:fill="FFFFFF"/>
            <w:noWrap/>
          </w:tcPr>
          <w:p w14:paraId="280407FF" w14:textId="77777777" w:rsidR="00321F85" w:rsidRPr="00BC51EC" w:rsidRDefault="00321F85" w:rsidP="00D952A3">
            <w:pPr>
              <w:ind w:left="114" w:right="4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4" w:type="pct"/>
            <w:vMerge/>
            <w:shd w:val="clear" w:color="auto" w:fill="FFFFFF"/>
            <w:noWrap/>
          </w:tcPr>
          <w:p w14:paraId="3DB399C1" w14:textId="77777777" w:rsidR="00321F85" w:rsidRPr="00BC51EC" w:rsidRDefault="00321F85" w:rsidP="00D952A3">
            <w:pPr>
              <w:tabs>
                <w:tab w:val="left" w:pos="-9374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47" w:type="pct"/>
            <w:shd w:val="clear" w:color="auto" w:fill="FFFFFF"/>
          </w:tcPr>
          <w:p w14:paraId="536BBDF8" w14:textId="77777777" w:rsidR="00321F85" w:rsidRPr="00BC51EC" w:rsidRDefault="00321F85" w:rsidP="00D952A3">
            <w:pPr>
              <w:tabs>
                <w:tab w:val="left" w:pos="-9374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C51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средства </w:t>
            </w:r>
          </w:p>
          <w:p w14:paraId="2E1E4BF8" w14:textId="6763B16D" w:rsidR="00321F85" w:rsidRPr="00BC51EC" w:rsidRDefault="00321F85" w:rsidP="00D952A3">
            <w:pPr>
              <w:tabs>
                <w:tab w:val="left" w:pos="-9374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C51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местного бюджета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552E2D" w14:textId="0CB9214B" w:rsidR="00321F85" w:rsidRPr="00D952A3" w:rsidRDefault="00321F85" w:rsidP="00D952A3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952A3">
              <w:rPr>
                <w:rFonts w:ascii="Times New Roman" w:hAnsi="Times New Roman" w:cs="Times New Roman"/>
                <w:color w:val="22272F"/>
              </w:rPr>
              <w:t xml:space="preserve">1 </w:t>
            </w:r>
            <w:r>
              <w:rPr>
                <w:rFonts w:ascii="Times New Roman" w:hAnsi="Times New Roman" w:cs="Times New Roman"/>
                <w:color w:val="22272F"/>
              </w:rPr>
              <w:t>7</w:t>
            </w:r>
            <w:r w:rsidRPr="00D952A3">
              <w:rPr>
                <w:rFonts w:ascii="Times New Roman" w:hAnsi="Times New Roman" w:cs="Times New Roman"/>
                <w:color w:val="22272F"/>
              </w:rPr>
              <w:t>55,02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14:paraId="6DD96051" w14:textId="2DE5BD47" w:rsidR="00321F85" w:rsidRPr="00D952A3" w:rsidRDefault="00321F85" w:rsidP="00D952A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952A3">
              <w:rPr>
                <w:rFonts w:ascii="Times New Roman" w:hAnsi="Times New Roman" w:cs="Times New Roman"/>
                <w:color w:val="22272F"/>
              </w:rPr>
              <w:t>261,00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14:paraId="4750F9D0" w14:textId="619B2103" w:rsidR="00321F85" w:rsidRPr="00D952A3" w:rsidRDefault="00321F85" w:rsidP="00D952A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952A3">
              <w:rPr>
                <w:rFonts w:ascii="Times New Roman" w:hAnsi="Times New Roman" w:cs="Times New Roman"/>
                <w:color w:val="22272F"/>
              </w:rPr>
              <w:t>234,10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14:paraId="088C7A1B" w14:textId="174E503A" w:rsidR="00321F85" w:rsidRPr="00D952A3" w:rsidRDefault="00321F85" w:rsidP="00D952A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952A3">
              <w:rPr>
                <w:rFonts w:ascii="Times New Roman" w:hAnsi="Times New Roman" w:cs="Times New Roman"/>
                <w:color w:val="22272F"/>
              </w:rPr>
              <w:t>217,40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35139C" w14:textId="32687645" w:rsidR="00321F85" w:rsidRPr="00D952A3" w:rsidRDefault="00321F85" w:rsidP="00D952A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952A3">
              <w:rPr>
                <w:rFonts w:ascii="Times New Roman" w:hAnsi="Times New Roman" w:cs="Times New Roman"/>
                <w:color w:val="22272F"/>
              </w:rPr>
              <w:t>242,52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3E0B2E" w14:textId="4A860021" w:rsidR="00321F85" w:rsidRPr="00D952A3" w:rsidRDefault="00321F85" w:rsidP="00D952A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22272F"/>
              </w:rPr>
              <w:t>3</w:t>
            </w:r>
            <w:r w:rsidRPr="00D952A3">
              <w:rPr>
                <w:rFonts w:ascii="Times New Roman" w:hAnsi="Times New Roman" w:cs="Times New Roman"/>
                <w:color w:val="22272F"/>
              </w:rPr>
              <w:t>50,00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3FD6CC" w14:textId="20AAEE48" w:rsidR="00321F85" w:rsidRPr="00D952A3" w:rsidRDefault="00321F85" w:rsidP="00D952A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952A3">
              <w:rPr>
                <w:rFonts w:ascii="Times New Roman" w:hAnsi="Times New Roman" w:cs="Times New Roman"/>
                <w:color w:val="22272F"/>
              </w:rPr>
              <w:t>450, 00</w:t>
            </w:r>
          </w:p>
        </w:tc>
        <w:tc>
          <w:tcPr>
            <w:tcW w:w="373" w:type="pct"/>
            <w:vMerge/>
            <w:shd w:val="clear" w:color="auto" w:fill="FFFFFF"/>
            <w:noWrap/>
          </w:tcPr>
          <w:p w14:paraId="2E205050" w14:textId="77777777" w:rsidR="00321F85" w:rsidRPr="00BC51EC" w:rsidRDefault="00321F85" w:rsidP="00D952A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3" w:type="pct"/>
            <w:vMerge/>
            <w:shd w:val="clear" w:color="auto" w:fill="FFFFFF"/>
            <w:noWrap/>
          </w:tcPr>
          <w:p w14:paraId="28B5DEBC" w14:textId="77777777" w:rsidR="00321F85" w:rsidRPr="00BC51EC" w:rsidRDefault="00321F85" w:rsidP="00D952A3">
            <w:pPr>
              <w:ind w:left="113" w:right="113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594403E4" w14:textId="45C57647" w:rsidR="00BC51EC" w:rsidRDefault="00BC51EC" w:rsidP="008110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E3D">
        <w:rPr>
          <w:rFonts w:ascii="Times New Roman" w:hAnsi="Times New Roman" w:cs="Times New Roman"/>
          <w:sz w:val="28"/>
          <w:szCs w:val="28"/>
        </w:rPr>
        <w:t>строк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D2E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«Итого по программе» </w:t>
      </w:r>
      <w:r w:rsidRPr="00DD2E3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Overlap w:val="never"/>
        <w:tblW w:w="508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5"/>
        <w:gridCol w:w="1699"/>
        <w:gridCol w:w="710"/>
        <w:gridCol w:w="849"/>
        <w:gridCol w:w="568"/>
        <w:gridCol w:w="566"/>
        <w:gridCol w:w="568"/>
        <w:gridCol w:w="566"/>
        <w:gridCol w:w="568"/>
        <w:gridCol w:w="566"/>
        <w:gridCol w:w="568"/>
        <w:gridCol w:w="708"/>
        <w:gridCol w:w="993"/>
      </w:tblGrid>
      <w:tr w:rsidR="00E0247F" w:rsidRPr="00665878" w14:paraId="4470D7DF" w14:textId="77777777" w:rsidTr="001B684C">
        <w:trPr>
          <w:trHeight w:val="20"/>
        </w:trPr>
        <w:tc>
          <w:tcPr>
            <w:tcW w:w="298" w:type="pct"/>
            <w:vMerge w:val="restart"/>
            <w:shd w:val="clear" w:color="auto" w:fill="FFFFFF"/>
            <w:noWrap/>
          </w:tcPr>
          <w:p w14:paraId="64D917AC" w14:textId="64220AE2" w:rsidR="00E0247F" w:rsidRPr="00665878" w:rsidRDefault="00E0247F" w:rsidP="00E0247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95" w:type="pct"/>
            <w:vMerge w:val="restart"/>
            <w:shd w:val="clear" w:color="auto" w:fill="FFFFFF"/>
            <w:noWrap/>
          </w:tcPr>
          <w:p w14:paraId="776E0775" w14:textId="4E6DC4C1" w:rsidR="00E0247F" w:rsidRPr="00665878" w:rsidRDefault="00E0247F" w:rsidP="00E0247F">
            <w:pPr>
              <w:ind w:left="114" w:right="4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4" w:type="pct"/>
            <w:vMerge w:val="restart"/>
            <w:shd w:val="clear" w:color="auto" w:fill="FFFFFF"/>
            <w:noWrap/>
          </w:tcPr>
          <w:p w14:paraId="375FBD12" w14:textId="30191CAC" w:rsidR="00E0247F" w:rsidRPr="00665878" w:rsidRDefault="00E0247F" w:rsidP="00E0247F">
            <w:pPr>
              <w:tabs>
                <w:tab w:val="left" w:pos="-9374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47" w:type="pct"/>
            <w:shd w:val="clear" w:color="auto" w:fill="FFFFFF"/>
          </w:tcPr>
          <w:p w14:paraId="6EE52C3C" w14:textId="407E836D" w:rsidR="00E0247F" w:rsidRPr="00A0045A" w:rsidRDefault="00E0247F" w:rsidP="00E0247F">
            <w:pPr>
              <w:tabs>
                <w:tab w:val="left" w:pos="-9374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A0045A">
              <w:rPr>
                <w:rFonts w:ascii="Times New Roman" w:hAnsi="Times New Roman" w:cs="Times New Roman"/>
              </w:rPr>
              <w:t xml:space="preserve">Итого по </w:t>
            </w:r>
            <w:proofErr w:type="gramStart"/>
            <w:r w:rsidRPr="00A0045A">
              <w:rPr>
                <w:rFonts w:ascii="Times New Roman" w:hAnsi="Times New Roman" w:cs="Times New Roman"/>
              </w:rPr>
              <w:t>про</w:t>
            </w:r>
            <w:r>
              <w:rPr>
                <w:rFonts w:ascii="Times New Roman" w:hAnsi="Times New Roman" w:cs="Times New Roman"/>
              </w:rPr>
              <w:t>-</w:t>
            </w:r>
            <w:r w:rsidRPr="00A0045A">
              <w:rPr>
                <w:rFonts w:ascii="Times New Roman" w:hAnsi="Times New Roman" w:cs="Times New Roman"/>
              </w:rPr>
              <w:t>грамме</w:t>
            </w:r>
            <w:proofErr w:type="gramEnd"/>
          </w:p>
        </w:tc>
        <w:tc>
          <w:tcPr>
            <w:tcW w:w="299" w:type="pct"/>
            <w:shd w:val="clear" w:color="auto" w:fill="FFFFFF"/>
          </w:tcPr>
          <w:p w14:paraId="68DEEBB0" w14:textId="14DBFD44" w:rsidR="00E0247F" w:rsidRPr="00A20FFC" w:rsidRDefault="00E0247F" w:rsidP="00E0247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20FFC">
              <w:rPr>
                <w:rFonts w:ascii="Times New Roman" w:hAnsi="Times New Roman" w:cs="Times New Roman"/>
                <w:color w:val="auto"/>
              </w:rPr>
              <w:t>67 012,688</w:t>
            </w:r>
          </w:p>
        </w:tc>
        <w:tc>
          <w:tcPr>
            <w:tcW w:w="298" w:type="pct"/>
            <w:shd w:val="clear" w:color="auto" w:fill="FFFFFF"/>
            <w:noWrap/>
          </w:tcPr>
          <w:p w14:paraId="4B049C5F" w14:textId="0A738F19" w:rsidR="00E0247F" w:rsidRPr="00665878" w:rsidRDefault="00E0247F" w:rsidP="00E0247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5 372,90</w:t>
            </w:r>
          </w:p>
        </w:tc>
        <w:tc>
          <w:tcPr>
            <w:tcW w:w="299" w:type="pct"/>
            <w:shd w:val="clear" w:color="auto" w:fill="FFFFFF"/>
            <w:noWrap/>
          </w:tcPr>
          <w:p w14:paraId="0AEFD5C3" w14:textId="1969B8B3" w:rsidR="00E0247F" w:rsidRPr="003E76F4" w:rsidRDefault="00E0247F" w:rsidP="00E0247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9 783,40</w:t>
            </w:r>
          </w:p>
        </w:tc>
        <w:tc>
          <w:tcPr>
            <w:tcW w:w="298" w:type="pct"/>
            <w:shd w:val="clear" w:color="auto" w:fill="FFFFFF"/>
            <w:noWrap/>
          </w:tcPr>
          <w:p w14:paraId="2DE846E0" w14:textId="1FE2E4E8" w:rsidR="00E0247F" w:rsidRPr="00665878" w:rsidRDefault="00E0247F" w:rsidP="00E0247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12 164,838</w:t>
            </w:r>
          </w:p>
        </w:tc>
        <w:tc>
          <w:tcPr>
            <w:tcW w:w="299" w:type="pct"/>
            <w:shd w:val="clear" w:color="auto" w:fill="FFFFFF"/>
          </w:tcPr>
          <w:p w14:paraId="42F3B938" w14:textId="32485816" w:rsidR="00E0247F" w:rsidRPr="00665878" w:rsidRDefault="00E0247F" w:rsidP="00E0247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13 676,55</w:t>
            </w:r>
          </w:p>
        </w:tc>
        <w:tc>
          <w:tcPr>
            <w:tcW w:w="298" w:type="pct"/>
            <w:shd w:val="clear" w:color="auto" w:fill="FFFFFF"/>
          </w:tcPr>
          <w:p w14:paraId="1B157BE1" w14:textId="4B93633E" w:rsidR="00E0247F" w:rsidRPr="00E0247F" w:rsidRDefault="00E0247F" w:rsidP="00E0247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247F">
              <w:rPr>
                <w:rFonts w:ascii="Times New Roman" w:hAnsi="Times New Roman" w:cs="Times New Roman"/>
                <w:color w:val="auto"/>
              </w:rPr>
              <w:t>15 830,00</w:t>
            </w:r>
          </w:p>
        </w:tc>
        <w:tc>
          <w:tcPr>
            <w:tcW w:w="299" w:type="pct"/>
            <w:shd w:val="clear" w:color="auto" w:fill="FFFFFF"/>
          </w:tcPr>
          <w:p w14:paraId="223E14BF" w14:textId="5CCC99E9" w:rsidR="00E0247F" w:rsidRPr="00665878" w:rsidRDefault="00E0247F" w:rsidP="00E0247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10 185,00</w:t>
            </w:r>
          </w:p>
        </w:tc>
        <w:tc>
          <w:tcPr>
            <w:tcW w:w="373" w:type="pct"/>
            <w:vMerge w:val="restart"/>
            <w:shd w:val="clear" w:color="auto" w:fill="FFFFFF"/>
            <w:noWrap/>
          </w:tcPr>
          <w:p w14:paraId="42AEAB18" w14:textId="150A76AB" w:rsidR="00E0247F" w:rsidRPr="00665878" w:rsidRDefault="00E0247F" w:rsidP="00E0247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3" w:type="pct"/>
            <w:vMerge w:val="restart"/>
            <w:shd w:val="clear" w:color="auto" w:fill="FFFFFF"/>
            <w:noWrap/>
          </w:tcPr>
          <w:p w14:paraId="41E68B0A" w14:textId="633F78CF" w:rsidR="00E0247F" w:rsidRPr="00665878" w:rsidRDefault="00E0247F" w:rsidP="00E0247F">
            <w:pPr>
              <w:ind w:left="113" w:right="11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C51EC" w:rsidRPr="00665878" w14:paraId="1B4A13C0" w14:textId="77777777" w:rsidTr="004D2704">
        <w:trPr>
          <w:trHeight w:val="20"/>
        </w:trPr>
        <w:tc>
          <w:tcPr>
            <w:tcW w:w="298" w:type="pct"/>
            <w:vMerge/>
            <w:shd w:val="clear" w:color="auto" w:fill="FFFFFF"/>
            <w:noWrap/>
          </w:tcPr>
          <w:p w14:paraId="38166CAA" w14:textId="77777777" w:rsidR="00BC51EC" w:rsidRPr="00665878" w:rsidRDefault="00BC51EC" w:rsidP="00BC51E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95" w:type="pct"/>
            <w:vMerge/>
            <w:shd w:val="clear" w:color="auto" w:fill="FFFFFF"/>
            <w:noWrap/>
          </w:tcPr>
          <w:p w14:paraId="4F5389C0" w14:textId="77777777" w:rsidR="00BC51EC" w:rsidRPr="00665878" w:rsidRDefault="00BC51EC" w:rsidP="00BC51EC">
            <w:pPr>
              <w:ind w:left="114" w:right="4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4" w:type="pct"/>
            <w:vMerge/>
            <w:shd w:val="clear" w:color="auto" w:fill="FFFFFF"/>
            <w:noWrap/>
          </w:tcPr>
          <w:p w14:paraId="52D87C57" w14:textId="77777777" w:rsidR="00BC51EC" w:rsidRPr="00665878" w:rsidRDefault="00BC51EC" w:rsidP="00BC51EC">
            <w:pPr>
              <w:tabs>
                <w:tab w:val="left" w:pos="-9374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47" w:type="pct"/>
            <w:shd w:val="clear" w:color="auto" w:fill="FFFFFF"/>
          </w:tcPr>
          <w:p w14:paraId="5626FD88" w14:textId="77777777" w:rsidR="00BC51EC" w:rsidRPr="00665878" w:rsidRDefault="00BC51EC" w:rsidP="00BC51EC">
            <w:pPr>
              <w:tabs>
                <w:tab w:val="left" w:pos="-9374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5704B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том числе:</w:t>
            </w:r>
          </w:p>
        </w:tc>
        <w:tc>
          <w:tcPr>
            <w:tcW w:w="299" w:type="pct"/>
            <w:shd w:val="clear" w:color="auto" w:fill="FFFFFF"/>
            <w:vAlign w:val="center"/>
          </w:tcPr>
          <w:p w14:paraId="30D921C6" w14:textId="77777777" w:rsidR="00BC51EC" w:rsidRPr="00A20FFC" w:rsidRDefault="00BC51EC" w:rsidP="00BC51E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8" w:type="pct"/>
            <w:shd w:val="clear" w:color="auto" w:fill="FFFFFF"/>
            <w:noWrap/>
            <w:vAlign w:val="center"/>
          </w:tcPr>
          <w:p w14:paraId="14F17AD4" w14:textId="77777777" w:rsidR="00BC51EC" w:rsidRPr="00665878" w:rsidRDefault="00BC51EC" w:rsidP="00BC51E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9" w:type="pct"/>
            <w:shd w:val="clear" w:color="auto" w:fill="FFFFFF"/>
            <w:noWrap/>
            <w:vAlign w:val="center"/>
          </w:tcPr>
          <w:p w14:paraId="0F01DEF3" w14:textId="77777777" w:rsidR="00BC51EC" w:rsidRPr="003E76F4" w:rsidRDefault="00BC51EC" w:rsidP="00BC51E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8" w:type="pct"/>
            <w:shd w:val="clear" w:color="auto" w:fill="FFFFFF"/>
            <w:noWrap/>
            <w:vAlign w:val="center"/>
          </w:tcPr>
          <w:p w14:paraId="55D2D223" w14:textId="77777777" w:rsidR="00BC51EC" w:rsidRPr="00665878" w:rsidRDefault="00BC51EC" w:rsidP="00BC51E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9" w:type="pct"/>
            <w:shd w:val="clear" w:color="auto" w:fill="FFFFFF"/>
          </w:tcPr>
          <w:p w14:paraId="13D47BF5" w14:textId="77777777" w:rsidR="00BC51EC" w:rsidRPr="00665878" w:rsidRDefault="00BC51EC" w:rsidP="00BC51E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8" w:type="pct"/>
            <w:shd w:val="clear" w:color="auto" w:fill="FFFFFF"/>
          </w:tcPr>
          <w:p w14:paraId="59A4276A" w14:textId="77777777" w:rsidR="00BC51EC" w:rsidRPr="00E0247F" w:rsidRDefault="00BC51EC" w:rsidP="00BC51E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9" w:type="pct"/>
            <w:shd w:val="clear" w:color="auto" w:fill="FFFFFF"/>
          </w:tcPr>
          <w:p w14:paraId="0988FD4E" w14:textId="77777777" w:rsidR="00BC51EC" w:rsidRPr="00665878" w:rsidRDefault="00BC51EC" w:rsidP="00BC51E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" w:type="pct"/>
            <w:vMerge/>
            <w:shd w:val="clear" w:color="auto" w:fill="FFFFFF"/>
            <w:noWrap/>
          </w:tcPr>
          <w:p w14:paraId="676A4D1C" w14:textId="77777777" w:rsidR="00BC51EC" w:rsidRPr="00665878" w:rsidRDefault="00BC51EC" w:rsidP="00BC51E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3" w:type="pct"/>
            <w:vMerge/>
            <w:shd w:val="clear" w:color="auto" w:fill="FFFFFF"/>
            <w:noWrap/>
          </w:tcPr>
          <w:p w14:paraId="741D18B7" w14:textId="77777777" w:rsidR="00BC51EC" w:rsidRPr="00665878" w:rsidRDefault="00BC51EC" w:rsidP="00BC51EC">
            <w:pPr>
              <w:ind w:left="113" w:right="11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0247F" w:rsidRPr="00665878" w14:paraId="1FF25E51" w14:textId="77777777" w:rsidTr="001B684C">
        <w:trPr>
          <w:trHeight w:val="20"/>
        </w:trPr>
        <w:tc>
          <w:tcPr>
            <w:tcW w:w="298" w:type="pct"/>
            <w:vMerge/>
            <w:shd w:val="clear" w:color="auto" w:fill="FFFFFF"/>
            <w:noWrap/>
          </w:tcPr>
          <w:p w14:paraId="03E47C8D" w14:textId="77777777" w:rsidR="00E0247F" w:rsidRPr="00665878" w:rsidRDefault="00E0247F" w:rsidP="00E0247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95" w:type="pct"/>
            <w:vMerge/>
            <w:shd w:val="clear" w:color="auto" w:fill="FFFFFF"/>
            <w:noWrap/>
          </w:tcPr>
          <w:p w14:paraId="6F8AF1DB" w14:textId="77777777" w:rsidR="00E0247F" w:rsidRPr="00665878" w:rsidRDefault="00E0247F" w:rsidP="00E0247F">
            <w:pPr>
              <w:ind w:left="114" w:right="4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4" w:type="pct"/>
            <w:vMerge/>
            <w:shd w:val="clear" w:color="auto" w:fill="FFFFFF"/>
            <w:noWrap/>
          </w:tcPr>
          <w:p w14:paraId="406D4715" w14:textId="77777777" w:rsidR="00E0247F" w:rsidRPr="00665878" w:rsidRDefault="00E0247F" w:rsidP="00E0247F">
            <w:pPr>
              <w:tabs>
                <w:tab w:val="left" w:pos="-9374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47" w:type="pct"/>
            <w:shd w:val="clear" w:color="auto" w:fill="FFFFFF"/>
          </w:tcPr>
          <w:p w14:paraId="3B4CD974" w14:textId="77777777" w:rsidR="00E0247F" w:rsidRPr="00556E25" w:rsidRDefault="00E0247F" w:rsidP="00E0247F">
            <w:pPr>
              <w:tabs>
                <w:tab w:val="left" w:pos="-9374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56E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средства </w:t>
            </w:r>
          </w:p>
          <w:p w14:paraId="0E3F1567" w14:textId="77777777" w:rsidR="00E0247F" w:rsidRPr="002067D8" w:rsidRDefault="00E0247F" w:rsidP="00E0247F">
            <w:pPr>
              <w:tabs>
                <w:tab w:val="left" w:pos="-9374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56E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местного бюджета</w:t>
            </w:r>
          </w:p>
        </w:tc>
        <w:tc>
          <w:tcPr>
            <w:tcW w:w="299" w:type="pct"/>
            <w:shd w:val="clear" w:color="auto" w:fill="FFFFFF"/>
          </w:tcPr>
          <w:p w14:paraId="2524D73A" w14:textId="792B4D1D" w:rsidR="00E0247F" w:rsidRPr="00A20FFC" w:rsidRDefault="00E0247F" w:rsidP="00E0247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20FFC">
              <w:rPr>
                <w:rFonts w:ascii="Times New Roman" w:hAnsi="Times New Roman" w:cs="Times New Roman"/>
                <w:color w:val="auto"/>
              </w:rPr>
              <w:t>67</w:t>
            </w:r>
            <w:r w:rsidR="00A20FFC" w:rsidRPr="00A20FF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A20FFC">
              <w:rPr>
                <w:rFonts w:ascii="Times New Roman" w:hAnsi="Times New Roman" w:cs="Times New Roman"/>
                <w:color w:val="auto"/>
              </w:rPr>
              <w:t>012,688</w:t>
            </w:r>
          </w:p>
        </w:tc>
        <w:tc>
          <w:tcPr>
            <w:tcW w:w="298" w:type="pct"/>
            <w:shd w:val="clear" w:color="auto" w:fill="FFFFFF"/>
            <w:noWrap/>
          </w:tcPr>
          <w:p w14:paraId="11619880" w14:textId="0E45736C" w:rsidR="00E0247F" w:rsidRPr="00665878" w:rsidRDefault="00E0247F" w:rsidP="00E0247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5 372,90</w:t>
            </w:r>
          </w:p>
        </w:tc>
        <w:tc>
          <w:tcPr>
            <w:tcW w:w="299" w:type="pct"/>
            <w:shd w:val="clear" w:color="auto" w:fill="FFFFFF"/>
            <w:noWrap/>
          </w:tcPr>
          <w:p w14:paraId="68242477" w14:textId="07DF62ED" w:rsidR="00E0247F" w:rsidRPr="003E76F4" w:rsidRDefault="00E0247F" w:rsidP="00E0247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9 783,40</w:t>
            </w:r>
          </w:p>
        </w:tc>
        <w:tc>
          <w:tcPr>
            <w:tcW w:w="298" w:type="pct"/>
            <w:shd w:val="clear" w:color="auto" w:fill="FFFFFF"/>
            <w:noWrap/>
          </w:tcPr>
          <w:p w14:paraId="4D97CB63" w14:textId="5E7464B5" w:rsidR="00E0247F" w:rsidRPr="00665878" w:rsidRDefault="00E0247F" w:rsidP="00E0247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12 164,838</w:t>
            </w:r>
          </w:p>
        </w:tc>
        <w:tc>
          <w:tcPr>
            <w:tcW w:w="299" w:type="pct"/>
            <w:shd w:val="clear" w:color="auto" w:fill="FFFFFF"/>
          </w:tcPr>
          <w:p w14:paraId="53626CDB" w14:textId="1C67FFCA" w:rsidR="00E0247F" w:rsidRPr="00665878" w:rsidRDefault="00E0247F" w:rsidP="00E0247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13 676,55</w:t>
            </w:r>
          </w:p>
        </w:tc>
        <w:tc>
          <w:tcPr>
            <w:tcW w:w="298" w:type="pct"/>
            <w:shd w:val="clear" w:color="auto" w:fill="FFFFFF"/>
          </w:tcPr>
          <w:p w14:paraId="01F6E9E0" w14:textId="0C8E1BAF" w:rsidR="00E0247F" w:rsidRPr="00E0247F" w:rsidRDefault="00E0247F" w:rsidP="00E0247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247F">
              <w:rPr>
                <w:rFonts w:ascii="Times New Roman" w:hAnsi="Times New Roman" w:cs="Times New Roman"/>
                <w:color w:val="auto"/>
              </w:rPr>
              <w:t>15 830,00</w:t>
            </w:r>
          </w:p>
        </w:tc>
        <w:tc>
          <w:tcPr>
            <w:tcW w:w="299" w:type="pct"/>
            <w:shd w:val="clear" w:color="auto" w:fill="FFFFFF"/>
          </w:tcPr>
          <w:p w14:paraId="7876E175" w14:textId="30395BF5" w:rsidR="00E0247F" w:rsidRPr="00665878" w:rsidRDefault="00E0247F" w:rsidP="00E0247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10 185,00</w:t>
            </w:r>
          </w:p>
        </w:tc>
        <w:tc>
          <w:tcPr>
            <w:tcW w:w="373" w:type="pct"/>
            <w:vMerge/>
            <w:shd w:val="clear" w:color="auto" w:fill="FFFFFF"/>
            <w:noWrap/>
          </w:tcPr>
          <w:p w14:paraId="03B4305C" w14:textId="77777777" w:rsidR="00E0247F" w:rsidRPr="00665878" w:rsidRDefault="00E0247F" w:rsidP="00E0247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3" w:type="pct"/>
            <w:vMerge/>
            <w:shd w:val="clear" w:color="auto" w:fill="FFFFFF"/>
            <w:noWrap/>
          </w:tcPr>
          <w:p w14:paraId="32AFDE5D" w14:textId="77777777" w:rsidR="00E0247F" w:rsidRPr="00665878" w:rsidRDefault="00E0247F" w:rsidP="00E0247F">
            <w:pPr>
              <w:ind w:left="113" w:right="113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7B184024" w14:textId="77B3685D" w:rsidR="00E020E0" w:rsidRPr="00D435EA" w:rsidRDefault="004707C5" w:rsidP="0081109F">
      <w:pPr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020E0" w:rsidRPr="00D435EA">
        <w:rPr>
          <w:rFonts w:ascii="Times New Roman" w:hAnsi="Times New Roman" w:cs="Times New Roman"/>
          <w:sz w:val="28"/>
          <w:szCs w:val="28"/>
        </w:rPr>
        <w:t>) Приложение № 3 к Программе «Финансовое обеспечение муниципальной программы «Развитие информационно-коммуникационных технологий администрации Уссурийского городского округа</w:t>
      </w:r>
      <w:r w:rsidR="00E020E0">
        <w:rPr>
          <w:rFonts w:ascii="Times New Roman" w:hAnsi="Times New Roman" w:cs="Times New Roman"/>
          <w:sz w:val="28"/>
          <w:szCs w:val="28"/>
        </w:rPr>
        <w:t>»</w:t>
      </w:r>
      <w:r w:rsidR="00E020E0" w:rsidRPr="00D435EA">
        <w:rPr>
          <w:rFonts w:ascii="Times New Roman" w:hAnsi="Times New Roman" w:cs="Times New Roman"/>
          <w:sz w:val="28"/>
          <w:szCs w:val="28"/>
        </w:rPr>
        <w:t xml:space="preserve"> на 2018 - </w:t>
      </w:r>
      <w:r w:rsidR="00E020E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020E0" w:rsidRPr="00D435EA">
        <w:rPr>
          <w:rFonts w:ascii="Times New Roman" w:hAnsi="Times New Roman" w:cs="Times New Roman"/>
          <w:sz w:val="28"/>
          <w:szCs w:val="28"/>
        </w:rPr>
        <w:t>202</w:t>
      </w:r>
      <w:r w:rsidR="00E020E0">
        <w:rPr>
          <w:rFonts w:ascii="Times New Roman" w:hAnsi="Times New Roman" w:cs="Times New Roman"/>
          <w:sz w:val="28"/>
          <w:szCs w:val="28"/>
        </w:rPr>
        <w:t>3</w:t>
      </w:r>
      <w:r w:rsidR="00E020E0" w:rsidRPr="00D435EA">
        <w:rPr>
          <w:rFonts w:ascii="Times New Roman" w:hAnsi="Times New Roman" w:cs="Times New Roman"/>
          <w:sz w:val="28"/>
          <w:szCs w:val="28"/>
        </w:rPr>
        <w:t xml:space="preserve"> годы» изложить в новой редакции (прилагается).</w:t>
      </w:r>
    </w:p>
    <w:p w14:paraId="2977BAB2" w14:textId="77777777" w:rsidR="00560638" w:rsidRPr="00D435EA" w:rsidRDefault="00560638" w:rsidP="0081109F">
      <w:pPr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EA">
        <w:rPr>
          <w:rFonts w:ascii="Times New Roman" w:hAnsi="Times New Roman" w:cs="Times New Roman"/>
          <w:sz w:val="28"/>
          <w:szCs w:val="28"/>
        </w:rPr>
        <w:t>2. </w:t>
      </w:r>
      <w:r w:rsidRPr="00E16C2E">
        <w:rPr>
          <w:rFonts w:ascii="Times New Roman" w:hAnsi="Times New Roman" w:cs="Times New Roman"/>
          <w:sz w:val="28"/>
          <w:szCs w:val="28"/>
        </w:rPr>
        <w:t>Управлению информатизации и организации предоставления муниципальных услуг администрации Уссурийского городского округа (Панченко) разместить настоящее постановление на официальном сайте администрации Уссурийского городского округа.</w:t>
      </w:r>
    </w:p>
    <w:p w14:paraId="71420AB7" w14:textId="77777777" w:rsidR="00560638" w:rsidRPr="00D435EA" w:rsidRDefault="00560638" w:rsidP="0081109F">
      <w:pPr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EA">
        <w:rPr>
          <w:rFonts w:ascii="Times New Roman" w:hAnsi="Times New Roman" w:cs="Times New Roman"/>
          <w:sz w:val="28"/>
          <w:szCs w:val="28"/>
        </w:rPr>
        <w:t>3. Отделу пресс-службы администрации Уссурийского городского округа (Тесленко) опубликовать настоящее постановление в средствах массовой информации.</w:t>
      </w:r>
    </w:p>
    <w:p w14:paraId="0DA1F656" w14:textId="77777777" w:rsidR="00560638" w:rsidRPr="00D435EA" w:rsidRDefault="00560638" w:rsidP="00560638">
      <w:pPr>
        <w:rPr>
          <w:rFonts w:ascii="Times New Roman" w:hAnsi="Times New Roman" w:cs="Times New Roman"/>
          <w:sz w:val="28"/>
          <w:szCs w:val="28"/>
        </w:rPr>
      </w:pPr>
    </w:p>
    <w:p w14:paraId="1973EB6E" w14:textId="77777777" w:rsidR="00560638" w:rsidRPr="00D435EA" w:rsidRDefault="00560638" w:rsidP="00560638">
      <w:pPr>
        <w:rPr>
          <w:rFonts w:ascii="Times New Roman" w:hAnsi="Times New Roman" w:cs="Times New Roman"/>
          <w:sz w:val="28"/>
          <w:szCs w:val="28"/>
        </w:rPr>
      </w:pPr>
    </w:p>
    <w:p w14:paraId="0F1B988E" w14:textId="77777777" w:rsidR="00560638" w:rsidRPr="00D435EA" w:rsidRDefault="00560638" w:rsidP="00560638">
      <w:pPr>
        <w:rPr>
          <w:rFonts w:ascii="Times New Roman" w:hAnsi="Times New Roman" w:cs="Times New Roman"/>
          <w:sz w:val="28"/>
          <w:szCs w:val="28"/>
        </w:rPr>
      </w:pPr>
    </w:p>
    <w:p w14:paraId="30B83EE7" w14:textId="77777777" w:rsidR="00560638" w:rsidRDefault="00560638" w:rsidP="00560638">
      <w:pPr>
        <w:rPr>
          <w:rFonts w:ascii="Times New Roman" w:hAnsi="Times New Roman" w:cs="Times New Roman"/>
          <w:sz w:val="28"/>
          <w:szCs w:val="28"/>
        </w:rPr>
      </w:pPr>
      <w:r w:rsidRPr="00D435EA">
        <w:rPr>
          <w:rFonts w:ascii="Times New Roman" w:hAnsi="Times New Roman" w:cs="Times New Roman"/>
          <w:sz w:val="28"/>
          <w:szCs w:val="28"/>
        </w:rPr>
        <w:t xml:space="preserve">Глава Уссурийского </w:t>
      </w:r>
    </w:p>
    <w:p w14:paraId="2751EA0D" w14:textId="77777777" w:rsidR="0071719C" w:rsidRPr="00560638" w:rsidRDefault="00560638" w:rsidP="00560638">
      <w:r w:rsidRPr="00D435EA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435EA">
        <w:rPr>
          <w:rFonts w:ascii="Times New Roman" w:hAnsi="Times New Roman" w:cs="Times New Roman"/>
          <w:sz w:val="28"/>
          <w:szCs w:val="28"/>
        </w:rPr>
        <w:tab/>
      </w:r>
      <w:r w:rsidRPr="00D435EA">
        <w:rPr>
          <w:rFonts w:ascii="Times New Roman" w:hAnsi="Times New Roman" w:cs="Times New Roman"/>
          <w:sz w:val="28"/>
          <w:szCs w:val="28"/>
        </w:rPr>
        <w:tab/>
      </w:r>
      <w:r w:rsidRPr="00D435E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D435EA">
        <w:rPr>
          <w:rFonts w:ascii="Times New Roman" w:hAnsi="Times New Roman" w:cs="Times New Roman"/>
          <w:sz w:val="28"/>
          <w:szCs w:val="28"/>
        </w:rPr>
        <w:t>Е.Е. Корж</w:t>
      </w:r>
    </w:p>
    <w:sectPr w:rsidR="0071719C" w:rsidRPr="00560638" w:rsidSect="00693933">
      <w:headerReference w:type="default" r:id="rId8"/>
      <w:pgSz w:w="11906" w:h="16838" w:code="9"/>
      <w:pgMar w:top="1134" w:right="851" w:bottom="1134" w:left="1701" w:header="425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EC3ADF" w14:textId="77777777" w:rsidR="00CD141E" w:rsidRDefault="00CD141E" w:rsidP="0071719C">
      <w:r>
        <w:separator/>
      </w:r>
    </w:p>
  </w:endnote>
  <w:endnote w:type="continuationSeparator" w:id="0">
    <w:p w14:paraId="120161AB" w14:textId="77777777" w:rsidR="00CD141E" w:rsidRDefault="00CD141E" w:rsidP="00717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97E1B0" w14:textId="77777777" w:rsidR="00CD141E" w:rsidRDefault="00CD141E"/>
  </w:footnote>
  <w:footnote w:type="continuationSeparator" w:id="0">
    <w:p w14:paraId="3D1B318F" w14:textId="77777777" w:rsidR="00CD141E" w:rsidRDefault="00CD141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2441514"/>
      <w:docPartObj>
        <w:docPartGallery w:val="Page Numbers (Top of Page)"/>
        <w:docPartUnique/>
      </w:docPartObj>
    </w:sdtPr>
    <w:sdtEndPr/>
    <w:sdtContent>
      <w:p w14:paraId="4D039BA7" w14:textId="77777777" w:rsidR="00C16CCD" w:rsidRPr="00E77CAF" w:rsidRDefault="00B55598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77CA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16CCD" w:rsidRPr="00E77CA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77CA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21F85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E77CA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E773A99" w14:textId="77777777" w:rsidR="00C16CCD" w:rsidRDefault="00C16CC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723556"/>
    <w:multiLevelType w:val="hybridMultilevel"/>
    <w:tmpl w:val="683E9B06"/>
    <w:lvl w:ilvl="0" w:tplc="D716096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6C7521B"/>
    <w:multiLevelType w:val="multilevel"/>
    <w:tmpl w:val="2C869D5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9C"/>
    <w:rsid w:val="00005D12"/>
    <w:rsid w:val="00016CCD"/>
    <w:rsid w:val="000225C3"/>
    <w:rsid w:val="00052518"/>
    <w:rsid w:val="000552FB"/>
    <w:rsid w:val="0007315E"/>
    <w:rsid w:val="00077D67"/>
    <w:rsid w:val="000A35A3"/>
    <w:rsid w:val="000A4789"/>
    <w:rsid w:val="000A7E88"/>
    <w:rsid w:val="000B1B20"/>
    <w:rsid w:val="000D2D31"/>
    <w:rsid w:val="000D3CCA"/>
    <w:rsid w:val="000D74AB"/>
    <w:rsid w:val="000E366F"/>
    <w:rsid w:val="000F06DC"/>
    <w:rsid w:val="0010283F"/>
    <w:rsid w:val="00104843"/>
    <w:rsid w:val="00107CAF"/>
    <w:rsid w:val="00111E7C"/>
    <w:rsid w:val="00112B50"/>
    <w:rsid w:val="001314F7"/>
    <w:rsid w:val="00154A0D"/>
    <w:rsid w:val="00160B3D"/>
    <w:rsid w:val="00161532"/>
    <w:rsid w:val="001641A0"/>
    <w:rsid w:val="00167F64"/>
    <w:rsid w:val="00184F7D"/>
    <w:rsid w:val="00190FC5"/>
    <w:rsid w:val="001A067F"/>
    <w:rsid w:val="001A4FEC"/>
    <w:rsid w:val="001B1D12"/>
    <w:rsid w:val="001B4098"/>
    <w:rsid w:val="001C16C1"/>
    <w:rsid w:val="001F0545"/>
    <w:rsid w:val="0020350C"/>
    <w:rsid w:val="00206738"/>
    <w:rsid w:val="00236CCB"/>
    <w:rsid w:val="00236EBF"/>
    <w:rsid w:val="00274C1B"/>
    <w:rsid w:val="00274D6B"/>
    <w:rsid w:val="002B5307"/>
    <w:rsid w:val="002C08A5"/>
    <w:rsid w:val="002E65AD"/>
    <w:rsid w:val="00300671"/>
    <w:rsid w:val="00321F85"/>
    <w:rsid w:val="00327DEC"/>
    <w:rsid w:val="003462F0"/>
    <w:rsid w:val="00356C57"/>
    <w:rsid w:val="00365E61"/>
    <w:rsid w:val="0037656F"/>
    <w:rsid w:val="00380164"/>
    <w:rsid w:val="00382997"/>
    <w:rsid w:val="0039254B"/>
    <w:rsid w:val="00392625"/>
    <w:rsid w:val="003974E3"/>
    <w:rsid w:val="003A3F3D"/>
    <w:rsid w:val="003A4976"/>
    <w:rsid w:val="003B33E4"/>
    <w:rsid w:val="003C1BAB"/>
    <w:rsid w:val="003D7AE4"/>
    <w:rsid w:val="003E76F4"/>
    <w:rsid w:val="003F0C6C"/>
    <w:rsid w:val="0040476C"/>
    <w:rsid w:val="00417F57"/>
    <w:rsid w:val="004255AE"/>
    <w:rsid w:val="004279BA"/>
    <w:rsid w:val="00431547"/>
    <w:rsid w:val="00435A8F"/>
    <w:rsid w:val="00436E91"/>
    <w:rsid w:val="004679CA"/>
    <w:rsid w:val="004707C5"/>
    <w:rsid w:val="00471848"/>
    <w:rsid w:val="00490216"/>
    <w:rsid w:val="0049126E"/>
    <w:rsid w:val="004927F1"/>
    <w:rsid w:val="004B3535"/>
    <w:rsid w:val="004C1E18"/>
    <w:rsid w:val="004C3797"/>
    <w:rsid w:val="004C539D"/>
    <w:rsid w:val="004D5FAB"/>
    <w:rsid w:val="004E0AF7"/>
    <w:rsid w:val="004E1443"/>
    <w:rsid w:val="004F614E"/>
    <w:rsid w:val="00514D75"/>
    <w:rsid w:val="0052311E"/>
    <w:rsid w:val="0052328B"/>
    <w:rsid w:val="005241E4"/>
    <w:rsid w:val="005434C3"/>
    <w:rsid w:val="005444AB"/>
    <w:rsid w:val="00554295"/>
    <w:rsid w:val="00555F4A"/>
    <w:rsid w:val="00556E25"/>
    <w:rsid w:val="00560638"/>
    <w:rsid w:val="005729B0"/>
    <w:rsid w:val="00586EE4"/>
    <w:rsid w:val="00587A8A"/>
    <w:rsid w:val="005B5C5A"/>
    <w:rsid w:val="005D2BFC"/>
    <w:rsid w:val="005E71D7"/>
    <w:rsid w:val="005F2D2B"/>
    <w:rsid w:val="005F471F"/>
    <w:rsid w:val="00610DEB"/>
    <w:rsid w:val="006214D2"/>
    <w:rsid w:val="0063243F"/>
    <w:rsid w:val="00634992"/>
    <w:rsid w:val="0064075A"/>
    <w:rsid w:val="006426E4"/>
    <w:rsid w:val="006448F5"/>
    <w:rsid w:val="00653D1F"/>
    <w:rsid w:val="006662E7"/>
    <w:rsid w:val="00670617"/>
    <w:rsid w:val="00670B8B"/>
    <w:rsid w:val="00674E65"/>
    <w:rsid w:val="00675016"/>
    <w:rsid w:val="00675080"/>
    <w:rsid w:val="00683600"/>
    <w:rsid w:val="00693933"/>
    <w:rsid w:val="006B0F30"/>
    <w:rsid w:val="006B48FA"/>
    <w:rsid w:val="006C03BB"/>
    <w:rsid w:val="006C5C01"/>
    <w:rsid w:val="006E1989"/>
    <w:rsid w:val="006E3EDC"/>
    <w:rsid w:val="006E43DD"/>
    <w:rsid w:val="006F7EFB"/>
    <w:rsid w:val="007000A4"/>
    <w:rsid w:val="0070360C"/>
    <w:rsid w:val="00706968"/>
    <w:rsid w:val="00706C24"/>
    <w:rsid w:val="0071719C"/>
    <w:rsid w:val="007177F5"/>
    <w:rsid w:val="00732F60"/>
    <w:rsid w:val="00741A5F"/>
    <w:rsid w:val="00742EAC"/>
    <w:rsid w:val="0074601E"/>
    <w:rsid w:val="00747865"/>
    <w:rsid w:val="00747EC5"/>
    <w:rsid w:val="00751A26"/>
    <w:rsid w:val="00761FF7"/>
    <w:rsid w:val="00777BDF"/>
    <w:rsid w:val="00790397"/>
    <w:rsid w:val="007B269F"/>
    <w:rsid w:val="007B3F9D"/>
    <w:rsid w:val="007B497E"/>
    <w:rsid w:val="007C0328"/>
    <w:rsid w:val="007D048B"/>
    <w:rsid w:val="007D67EA"/>
    <w:rsid w:val="007E57A1"/>
    <w:rsid w:val="007F1272"/>
    <w:rsid w:val="007F1866"/>
    <w:rsid w:val="007F6DB4"/>
    <w:rsid w:val="0081109F"/>
    <w:rsid w:val="00826F45"/>
    <w:rsid w:val="00833341"/>
    <w:rsid w:val="00845312"/>
    <w:rsid w:val="008750A8"/>
    <w:rsid w:val="00882342"/>
    <w:rsid w:val="00896EAC"/>
    <w:rsid w:val="008A1C80"/>
    <w:rsid w:val="008B06C8"/>
    <w:rsid w:val="008F3783"/>
    <w:rsid w:val="008F7210"/>
    <w:rsid w:val="00900538"/>
    <w:rsid w:val="00904EF7"/>
    <w:rsid w:val="00912A86"/>
    <w:rsid w:val="00925D44"/>
    <w:rsid w:val="00934E9E"/>
    <w:rsid w:val="00947D95"/>
    <w:rsid w:val="00952340"/>
    <w:rsid w:val="00962151"/>
    <w:rsid w:val="00962D2B"/>
    <w:rsid w:val="00974A58"/>
    <w:rsid w:val="009B124D"/>
    <w:rsid w:val="009B12BB"/>
    <w:rsid w:val="009D6E71"/>
    <w:rsid w:val="00A0045A"/>
    <w:rsid w:val="00A077A4"/>
    <w:rsid w:val="00A10836"/>
    <w:rsid w:val="00A1410D"/>
    <w:rsid w:val="00A144D6"/>
    <w:rsid w:val="00A20FFC"/>
    <w:rsid w:val="00A21C87"/>
    <w:rsid w:val="00A32C42"/>
    <w:rsid w:val="00A42BEE"/>
    <w:rsid w:val="00A44A14"/>
    <w:rsid w:val="00A46014"/>
    <w:rsid w:val="00A506DE"/>
    <w:rsid w:val="00A60EE4"/>
    <w:rsid w:val="00A74447"/>
    <w:rsid w:val="00A761CC"/>
    <w:rsid w:val="00A77D77"/>
    <w:rsid w:val="00A85652"/>
    <w:rsid w:val="00A91D2E"/>
    <w:rsid w:val="00A92802"/>
    <w:rsid w:val="00AA452F"/>
    <w:rsid w:val="00AB1A4E"/>
    <w:rsid w:val="00AC050B"/>
    <w:rsid w:val="00AC2154"/>
    <w:rsid w:val="00AC33B9"/>
    <w:rsid w:val="00AC6EA9"/>
    <w:rsid w:val="00AD315D"/>
    <w:rsid w:val="00AF354E"/>
    <w:rsid w:val="00AF4C5A"/>
    <w:rsid w:val="00B01603"/>
    <w:rsid w:val="00B07196"/>
    <w:rsid w:val="00B27B11"/>
    <w:rsid w:val="00B40450"/>
    <w:rsid w:val="00B42176"/>
    <w:rsid w:val="00B55598"/>
    <w:rsid w:val="00B61C5B"/>
    <w:rsid w:val="00B711C8"/>
    <w:rsid w:val="00B73330"/>
    <w:rsid w:val="00B75614"/>
    <w:rsid w:val="00B85D48"/>
    <w:rsid w:val="00B87F96"/>
    <w:rsid w:val="00B93CD2"/>
    <w:rsid w:val="00BA456F"/>
    <w:rsid w:val="00BB5048"/>
    <w:rsid w:val="00BB5FE1"/>
    <w:rsid w:val="00BC2210"/>
    <w:rsid w:val="00BC51EC"/>
    <w:rsid w:val="00BC6848"/>
    <w:rsid w:val="00BD51D2"/>
    <w:rsid w:val="00BE1AFD"/>
    <w:rsid w:val="00BE4012"/>
    <w:rsid w:val="00BE5F4E"/>
    <w:rsid w:val="00BE731C"/>
    <w:rsid w:val="00BF3639"/>
    <w:rsid w:val="00C02F3A"/>
    <w:rsid w:val="00C032C7"/>
    <w:rsid w:val="00C16CCD"/>
    <w:rsid w:val="00C21294"/>
    <w:rsid w:val="00C24115"/>
    <w:rsid w:val="00C27A2F"/>
    <w:rsid w:val="00C467BE"/>
    <w:rsid w:val="00C47677"/>
    <w:rsid w:val="00C615C3"/>
    <w:rsid w:val="00C762DF"/>
    <w:rsid w:val="00C763F1"/>
    <w:rsid w:val="00CA3279"/>
    <w:rsid w:val="00CA499C"/>
    <w:rsid w:val="00CC06DA"/>
    <w:rsid w:val="00CC1D82"/>
    <w:rsid w:val="00CD0914"/>
    <w:rsid w:val="00CD141E"/>
    <w:rsid w:val="00CE276B"/>
    <w:rsid w:val="00CE72DF"/>
    <w:rsid w:val="00CF0BB5"/>
    <w:rsid w:val="00CF12E9"/>
    <w:rsid w:val="00CF540D"/>
    <w:rsid w:val="00D00B6F"/>
    <w:rsid w:val="00D01C23"/>
    <w:rsid w:val="00D03405"/>
    <w:rsid w:val="00D05156"/>
    <w:rsid w:val="00D0665C"/>
    <w:rsid w:val="00D13FD1"/>
    <w:rsid w:val="00D202F5"/>
    <w:rsid w:val="00D2215C"/>
    <w:rsid w:val="00D238B6"/>
    <w:rsid w:val="00D43031"/>
    <w:rsid w:val="00D435EA"/>
    <w:rsid w:val="00D446E6"/>
    <w:rsid w:val="00D47AAB"/>
    <w:rsid w:val="00D66E1C"/>
    <w:rsid w:val="00D904A9"/>
    <w:rsid w:val="00D952A3"/>
    <w:rsid w:val="00DA1CEF"/>
    <w:rsid w:val="00DA3649"/>
    <w:rsid w:val="00DC3553"/>
    <w:rsid w:val="00DD003A"/>
    <w:rsid w:val="00DD0C68"/>
    <w:rsid w:val="00DD2E3D"/>
    <w:rsid w:val="00DD566F"/>
    <w:rsid w:val="00DD5C20"/>
    <w:rsid w:val="00DE5A27"/>
    <w:rsid w:val="00DF07BA"/>
    <w:rsid w:val="00E01E87"/>
    <w:rsid w:val="00E020E0"/>
    <w:rsid w:val="00E0247F"/>
    <w:rsid w:val="00E16C2E"/>
    <w:rsid w:val="00E30AEA"/>
    <w:rsid w:val="00E351A3"/>
    <w:rsid w:val="00E37530"/>
    <w:rsid w:val="00E37E7B"/>
    <w:rsid w:val="00E408A8"/>
    <w:rsid w:val="00E77CAF"/>
    <w:rsid w:val="00ED7193"/>
    <w:rsid w:val="00EE2079"/>
    <w:rsid w:val="00EF255C"/>
    <w:rsid w:val="00F0602D"/>
    <w:rsid w:val="00F06985"/>
    <w:rsid w:val="00F17725"/>
    <w:rsid w:val="00F311B0"/>
    <w:rsid w:val="00F5024C"/>
    <w:rsid w:val="00F74C8B"/>
    <w:rsid w:val="00F758F8"/>
    <w:rsid w:val="00F84FAA"/>
    <w:rsid w:val="00FC106D"/>
    <w:rsid w:val="00FC40DB"/>
    <w:rsid w:val="00FC424B"/>
    <w:rsid w:val="00FC6223"/>
    <w:rsid w:val="00FC6778"/>
    <w:rsid w:val="00FD1489"/>
    <w:rsid w:val="00FD30DF"/>
    <w:rsid w:val="00FD34A9"/>
    <w:rsid w:val="00FD3FDC"/>
    <w:rsid w:val="00FE0AAA"/>
    <w:rsid w:val="00FE4471"/>
    <w:rsid w:val="00FE4A2C"/>
    <w:rsid w:val="00FF2136"/>
    <w:rsid w:val="00FF2C37"/>
    <w:rsid w:val="00FF2E1D"/>
    <w:rsid w:val="00FF7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A9962CC"/>
  <w15:docId w15:val="{76AA178D-AF28-429B-8619-6FB7CAC25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E72DF"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1719C"/>
    <w:rPr>
      <w:color w:val="0066CC"/>
      <w:u w:val="single"/>
    </w:rPr>
  </w:style>
  <w:style w:type="character" w:customStyle="1" w:styleId="2">
    <w:name w:val="Колонтитул (2)_"/>
    <w:basedOn w:val="a0"/>
    <w:link w:val="20"/>
    <w:rsid w:val="0071719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a4">
    <w:name w:val="Основной текст_"/>
    <w:basedOn w:val="a0"/>
    <w:link w:val="21"/>
    <w:rsid w:val="007171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115pt">
    <w:name w:val="Основной текст + 11;5 pt"/>
    <w:basedOn w:val="a4"/>
    <w:rsid w:val="007171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/>
    </w:rPr>
  </w:style>
  <w:style w:type="character" w:customStyle="1" w:styleId="a5">
    <w:name w:val="Колонтитул_"/>
    <w:basedOn w:val="a0"/>
    <w:link w:val="a6"/>
    <w:rsid w:val="0071719C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71719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52"/>
      <w:sz w:val="23"/>
      <w:szCs w:val="23"/>
      <w:u w:val="none"/>
    </w:rPr>
  </w:style>
  <w:style w:type="character" w:customStyle="1" w:styleId="a7">
    <w:name w:val="Подпись к таблице_"/>
    <w:basedOn w:val="a0"/>
    <w:link w:val="a8"/>
    <w:rsid w:val="007171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1">
    <w:name w:val="Основной текст1"/>
    <w:basedOn w:val="a4"/>
    <w:rsid w:val="007171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0pt">
    <w:name w:val="Основной текст + Курсив;Интервал 0 pt"/>
    <w:basedOn w:val="a4"/>
    <w:rsid w:val="0071719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MSGothic105pt0pt">
    <w:name w:val="Основной текст + MS Gothic;10;5 pt;Курсив;Интервал 0 pt"/>
    <w:basedOn w:val="a4"/>
    <w:rsid w:val="0071719C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2pt">
    <w:name w:val="Подпись к таблице + Интервал 2 pt"/>
    <w:basedOn w:val="a7"/>
    <w:rsid w:val="007171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3"/>
      <w:w w:val="100"/>
      <w:position w:val="0"/>
      <w:sz w:val="24"/>
      <w:szCs w:val="24"/>
      <w:u w:val="none"/>
      <w:lang w:val="ru-RU"/>
    </w:rPr>
  </w:style>
  <w:style w:type="paragraph" w:customStyle="1" w:styleId="20">
    <w:name w:val="Колонтитул (2)"/>
    <w:basedOn w:val="a"/>
    <w:link w:val="2"/>
    <w:rsid w:val="0071719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8"/>
      <w:szCs w:val="8"/>
    </w:rPr>
  </w:style>
  <w:style w:type="paragraph" w:customStyle="1" w:styleId="21">
    <w:name w:val="Основной текст2"/>
    <w:basedOn w:val="a"/>
    <w:link w:val="a4"/>
    <w:rsid w:val="0071719C"/>
    <w:pPr>
      <w:shd w:val="clear" w:color="auto" w:fill="FFFFFF"/>
      <w:spacing w:line="318" w:lineRule="exact"/>
    </w:pPr>
    <w:rPr>
      <w:rFonts w:ascii="Times New Roman" w:eastAsia="Times New Roman" w:hAnsi="Times New Roman" w:cs="Times New Roman"/>
      <w:spacing w:val="10"/>
    </w:rPr>
  </w:style>
  <w:style w:type="paragraph" w:customStyle="1" w:styleId="a6">
    <w:name w:val="Колонтитул"/>
    <w:basedOn w:val="a"/>
    <w:link w:val="a5"/>
    <w:rsid w:val="0071719C"/>
    <w:pPr>
      <w:shd w:val="clear" w:color="auto" w:fill="FFFFFF"/>
      <w:spacing w:line="0" w:lineRule="atLeast"/>
    </w:pPr>
    <w:rPr>
      <w:rFonts w:ascii="Tahoma" w:eastAsia="Tahoma" w:hAnsi="Tahoma" w:cs="Tahoma"/>
      <w:sz w:val="22"/>
      <w:szCs w:val="22"/>
    </w:rPr>
  </w:style>
  <w:style w:type="paragraph" w:customStyle="1" w:styleId="50">
    <w:name w:val="Основной текст (5)"/>
    <w:basedOn w:val="a"/>
    <w:link w:val="5"/>
    <w:rsid w:val="0071719C"/>
    <w:pPr>
      <w:shd w:val="clear" w:color="auto" w:fill="FFFFFF"/>
      <w:spacing w:line="0" w:lineRule="atLeast"/>
      <w:ind w:firstLine="720"/>
      <w:jc w:val="both"/>
    </w:pPr>
    <w:rPr>
      <w:rFonts w:ascii="Times New Roman" w:eastAsia="Times New Roman" w:hAnsi="Times New Roman" w:cs="Times New Roman"/>
      <w:i/>
      <w:iCs/>
      <w:spacing w:val="352"/>
      <w:sz w:val="23"/>
      <w:szCs w:val="23"/>
    </w:rPr>
  </w:style>
  <w:style w:type="paragraph" w:customStyle="1" w:styleId="a8">
    <w:name w:val="Подпись к таблице"/>
    <w:basedOn w:val="a"/>
    <w:link w:val="a7"/>
    <w:rsid w:val="0071719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</w:rPr>
  </w:style>
  <w:style w:type="paragraph" w:styleId="22">
    <w:name w:val="Quote"/>
    <w:basedOn w:val="a"/>
    <w:next w:val="a"/>
    <w:link w:val="23"/>
    <w:uiPriority w:val="29"/>
    <w:qFormat/>
    <w:rsid w:val="00AC2154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AC2154"/>
    <w:rPr>
      <w:i/>
      <w:iCs/>
      <w:color w:val="000000" w:themeColor="text1"/>
    </w:rPr>
  </w:style>
  <w:style w:type="paragraph" w:styleId="a9">
    <w:name w:val="List Paragraph"/>
    <w:basedOn w:val="a"/>
    <w:uiPriority w:val="34"/>
    <w:qFormat/>
    <w:rsid w:val="003462F0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E77CA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77CAF"/>
    <w:rPr>
      <w:color w:val="000000"/>
    </w:rPr>
  </w:style>
  <w:style w:type="paragraph" w:styleId="ac">
    <w:name w:val="footer"/>
    <w:basedOn w:val="a"/>
    <w:link w:val="ad"/>
    <w:uiPriority w:val="99"/>
    <w:unhideWhenUsed/>
    <w:rsid w:val="00E77CA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77CAF"/>
    <w:rPr>
      <w:color w:val="000000"/>
    </w:rPr>
  </w:style>
  <w:style w:type="paragraph" w:styleId="ae">
    <w:name w:val="No Spacing"/>
    <w:uiPriority w:val="1"/>
    <w:qFormat/>
    <w:rsid w:val="00C02F3A"/>
    <w:rPr>
      <w:rFonts w:ascii="Calibri" w:eastAsia="Times New Roman" w:hAnsi="Calibri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C02F3A"/>
    <w:pPr>
      <w:autoSpaceDE w:val="0"/>
      <w:autoSpaceDN w:val="0"/>
      <w:adjustRightInd w:val="0"/>
      <w:spacing w:line="322" w:lineRule="exact"/>
      <w:ind w:hanging="355"/>
    </w:pPr>
    <w:rPr>
      <w:rFonts w:ascii="Times New Roman" w:eastAsiaTheme="minorEastAsia" w:hAnsi="Times New Roman" w:cs="Times New Roman"/>
      <w:color w:val="auto"/>
    </w:rPr>
  </w:style>
  <w:style w:type="character" w:customStyle="1" w:styleId="FontStyle11">
    <w:name w:val="Font Style11"/>
    <w:basedOn w:val="a0"/>
    <w:uiPriority w:val="99"/>
    <w:rsid w:val="004C539D"/>
    <w:rPr>
      <w:rFonts w:ascii="Times New Roman" w:hAnsi="Times New Roman" w:cs="Times New Roman"/>
      <w:color w:val="00000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52328B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52328B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52328B"/>
    <w:rPr>
      <w:color w:val="000000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2328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52328B"/>
    <w:rPr>
      <w:b/>
      <w:bCs/>
      <w:color w:val="000000"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52328B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52328B"/>
    <w:rPr>
      <w:rFonts w:ascii="Segoe UI" w:hAnsi="Segoe UI" w:cs="Segoe UI"/>
      <w:color w:val="000000"/>
      <w:sz w:val="18"/>
      <w:szCs w:val="18"/>
    </w:rPr>
  </w:style>
  <w:style w:type="table" w:styleId="af6">
    <w:name w:val="Table Grid"/>
    <w:basedOn w:val="a1"/>
    <w:uiPriority w:val="59"/>
    <w:rsid w:val="00C762D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D904A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1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6648E2-7A26-4EAF-93FA-7EBFF866C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4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Яна Викторовна Яриловец</dc:creator>
  <cp:lastModifiedBy>Ольга Владимировна Эйснер</cp:lastModifiedBy>
  <cp:revision>49</cp:revision>
  <cp:lastPrinted>2020-02-12T08:03:00Z</cp:lastPrinted>
  <dcterms:created xsi:type="dcterms:W3CDTF">2020-04-10T00:35:00Z</dcterms:created>
  <dcterms:modified xsi:type="dcterms:W3CDTF">2022-06-30T06:21:00Z</dcterms:modified>
</cp:coreProperties>
</file>