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3F8E" w14:textId="77777777" w:rsidR="00F96B50" w:rsidRPr="00F06E70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  <w:lang w:val="en-US"/>
        </w:rPr>
      </w:pPr>
    </w:p>
    <w:p w14:paraId="1484F092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color w:val="FF0000"/>
          <w:sz w:val="28"/>
          <w:szCs w:val="28"/>
        </w:rPr>
      </w:pPr>
    </w:p>
    <w:p w14:paraId="4B0DDD8A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6DF8E26D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00137400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0555D5FB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48FEB794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6ED59581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12D55D58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1E6AA69A" w14:textId="77777777" w:rsidR="00F96B50" w:rsidRPr="00544634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7C862D2C" w14:textId="77777777" w:rsidR="00F96B50" w:rsidRPr="002409D9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427FD8E9" w14:textId="77777777" w:rsidR="00F96B50" w:rsidRPr="002409D9" w:rsidRDefault="00F96B50" w:rsidP="00F96B50">
      <w:pPr>
        <w:pStyle w:val="3"/>
        <w:ind w:firstLine="284"/>
        <w:contextualSpacing/>
        <w:rPr>
          <w:rStyle w:val="markedcontent"/>
          <w:b w:val="0"/>
          <w:sz w:val="28"/>
          <w:szCs w:val="28"/>
        </w:rPr>
      </w:pPr>
    </w:p>
    <w:p w14:paraId="3DB13A16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Об утверждении порядк</w:t>
      </w:r>
      <w:r w:rsidRPr="002409D9">
        <w:rPr>
          <w:rStyle w:val="markedcontent"/>
          <w:rFonts w:eastAsiaTheme="minorEastAsia"/>
          <w:b w:val="0"/>
          <w:sz w:val="28"/>
          <w:szCs w:val="28"/>
          <w:lang w:eastAsia="zh-CN"/>
        </w:rPr>
        <w:t>а</w:t>
      </w:r>
      <w:r w:rsidRPr="002409D9">
        <w:rPr>
          <w:rStyle w:val="markedcontent"/>
          <w:b w:val="0"/>
          <w:sz w:val="28"/>
          <w:szCs w:val="28"/>
        </w:rPr>
        <w:t xml:space="preserve"> </w:t>
      </w:r>
    </w:p>
    <w:p w14:paraId="530E36DB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выявления самовольно</w:t>
      </w:r>
    </w:p>
    <w:p w14:paraId="635B59BB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построенных объектов</w:t>
      </w:r>
    </w:p>
    <w:p w14:paraId="428E4389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капитального строительства,</w:t>
      </w:r>
    </w:p>
    <w:p w14:paraId="66C1A81F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 xml:space="preserve">их сноса или приведения </w:t>
      </w:r>
    </w:p>
    <w:p w14:paraId="2E5BA6CC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в соответствие с установленными</w:t>
      </w:r>
    </w:p>
    <w:p w14:paraId="0D1AAB6A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 xml:space="preserve">требованиями на территории </w:t>
      </w:r>
    </w:p>
    <w:p w14:paraId="532ECA0A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Уссурийского городского округа</w:t>
      </w:r>
    </w:p>
    <w:p w14:paraId="4509B4E1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</w:p>
    <w:p w14:paraId="206CEE03" w14:textId="77777777" w:rsidR="00F96B50" w:rsidRPr="002409D9" w:rsidRDefault="00F96B50" w:rsidP="00F96B50">
      <w:pPr>
        <w:pStyle w:val="3"/>
        <w:contextualSpacing/>
        <w:rPr>
          <w:rStyle w:val="markedcontent"/>
          <w:b w:val="0"/>
          <w:sz w:val="28"/>
          <w:szCs w:val="28"/>
        </w:rPr>
      </w:pPr>
    </w:p>
    <w:p w14:paraId="0DF3AD81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</w:t>
      </w:r>
      <w:r>
        <w:rPr>
          <w:rStyle w:val="markedcontent"/>
          <w:b w:val="0"/>
          <w:sz w:val="28"/>
          <w:szCs w:val="28"/>
        </w:rPr>
        <w:t xml:space="preserve"> октября </w:t>
      </w:r>
      <w:r w:rsidRPr="002409D9">
        <w:rPr>
          <w:rStyle w:val="markedcontent"/>
          <w:b w:val="0"/>
          <w:sz w:val="28"/>
          <w:szCs w:val="28"/>
        </w:rPr>
        <w:t xml:space="preserve">2003 </w:t>
      </w:r>
      <w:r>
        <w:rPr>
          <w:rStyle w:val="markedcontent"/>
          <w:b w:val="0"/>
          <w:sz w:val="28"/>
          <w:szCs w:val="28"/>
        </w:rPr>
        <w:t xml:space="preserve">года                   </w:t>
      </w:r>
      <w:r w:rsidRPr="002409D9">
        <w:rPr>
          <w:rStyle w:val="markedcontent"/>
          <w:b w:val="0"/>
          <w:sz w:val="28"/>
          <w:szCs w:val="28"/>
        </w:rPr>
        <w:t>№ 131-ФЗ «Об общих принципах организации местного самоуправления</w:t>
      </w:r>
      <w:r>
        <w:rPr>
          <w:rStyle w:val="markedcontent"/>
          <w:b w:val="0"/>
          <w:sz w:val="28"/>
          <w:szCs w:val="28"/>
        </w:rPr>
        <w:t xml:space="preserve">                 </w:t>
      </w:r>
      <w:r w:rsidRPr="002409D9">
        <w:rPr>
          <w:rStyle w:val="markedcontent"/>
          <w:b w:val="0"/>
          <w:sz w:val="28"/>
          <w:szCs w:val="28"/>
        </w:rPr>
        <w:t xml:space="preserve"> в Российской Федерации», Уставом Уссурийского городского округа, в целях обеспечения выполнения мероприятий по сносу зданий, сооружений </w:t>
      </w:r>
      <w:r>
        <w:rPr>
          <w:rStyle w:val="markedcontent"/>
          <w:b w:val="0"/>
          <w:sz w:val="28"/>
          <w:szCs w:val="28"/>
        </w:rPr>
        <w:t xml:space="preserve">                       </w:t>
      </w:r>
      <w:r w:rsidRPr="002409D9">
        <w:rPr>
          <w:rStyle w:val="markedcontent"/>
          <w:b w:val="0"/>
          <w:sz w:val="28"/>
          <w:szCs w:val="28"/>
        </w:rPr>
        <w:t xml:space="preserve">и других строений, являющихся  самовольными постройками </w:t>
      </w:r>
    </w:p>
    <w:p w14:paraId="5853DB1E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709"/>
        <w:jc w:val="both"/>
        <w:rPr>
          <w:rStyle w:val="markedcontent"/>
          <w:b w:val="0"/>
          <w:sz w:val="28"/>
          <w:szCs w:val="28"/>
        </w:rPr>
      </w:pPr>
    </w:p>
    <w:p w14:paraId="240A0303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ПОСТАНОВЛЯЕТ:</w:t>
      </w:r>
    </w:p>
    <w:p w14:paraId="2F226042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709"/>
        <w:jc w:val="both"/>
        <w:rPr>
          <w:rStyle w:val="markedcontent"/>
          <w:b w:val="0"/>
          <w:sz w:val="28"/>
          <w:szCs w:val="28"/>
        </w:rPr>
      </w:pPr>
    </w:p>
    <w:p w14:paraId="54D39978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1. Утвердить Порядок выявления самовольно построенных объектов капитального строительства, их сноса или приведения в соответствие                                    с установленными требованиями на территории Уссурийского городского округа (прилагается).</w:t>
      </w:r>
    </w:p>
    <w:p w14:paraId="54B37419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8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 xml:space="preserve">2. Отделу пресс-службы администрации Уссурийского городского округа (Тесленко) опубликовать настоящее постановление в средствах </w:t>
      </w:r>
      <w:r w:rsidRPr="002409D9">
        <w:rPr>
          <w:rStyle w:val="markedcontent"/>
          <w:b w:val="0"/>
          <w:sz w:val="28"/>
          <w:szCs w:val="28"/>
        </w:rPr>
        <w:lastRenderedPageBreak/>
        <w:t>массовой информации.</w:t>
      </w:r>
    </w:p>
    <w:p w14:paraId="0379C551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8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3. 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71936CEB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8"/>
        <w:jc w:val="both"/>
        <w:rPr>
          <w:rStyle w:val="markedcontent"/>
          <w:b w:val="0"/>
          <w:sz w:val="28"/>
          <w:szCs w:val="28"/>
        </w:rPr>
      </w:pPr>
      <w:r>
        <w:rPr>
          <w:rStyle w:val="markedcontent"/>
          <w:b w:val="0"/>
          <w:sz w:val="28"/>
          <w:szCs w:val="28"/>
        </w:rPr>
        <w:t>4</w:t>
      </w:r>
      <w:r w:rsidRPr="002409D9">
        <w:rPr>
          <w:rStyle w:val="markedcontent"/>
          <w:b w:val="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FC671ED" w14:textId="77777777" w:rsidR="00F96B50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</w:p>
    <w:p w14:paraId="3B0D62FF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</w:p>
    <w:p w14:paraId="0B9B9892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Глава Уссурийского</w:t>
      </w:r>
    </w:p>
    <w:p w14:paraId="6B38DAE6" w14:textId="77777777" w:rsidR="00F96B50" w:rsidRPr="002409D9" w:rsidRDefault="00F96B50" w:rsidP="00F96B50"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Style w:val="markedcontent"/>
          <w:b w:val="0"/>
          <w:sz w:val="28"/>
          <w:szCs w:val="28"/>
        </w:rPr>
      </w:pPr>
      <w:r w:rsidRPr="002409D9">
        <w:rPr>
          <w:rStyle w:val="markedcontent"/>
          <w:b w:val="0"/>
          <w:sz w:val="28"/>
          <w:szCs w:val="28"/>
        </w:rPr>
        <w:t>городского округа                                                                                    Е.Е. Корж</w:t>
      </w:r>
    </w:p>
    <w:p w14:paraId="7F329CCA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  <w:r w:rsidRPr="002409D9">
        <w:rPr>
          <w:rStyle w:val="markedcontent"/>
          <w:sz w:val="28"/>
          <w:szCs w:val="28"/>
        </w:rPr>
        <w:tab/>
      </w:r>
      <w:r w:rsidRPr="002409D9">
        <w:rPr>
          <w:rStyle w:val="markedcontent"/>
          <w:sz w:val="28"/>
          <w:szCs w:val="28"/>
        </w:rPr>
        <w:tab/>
      </w:r>
      <w:r w:rsidRPr="002409D9">
        <w:rPr>
          <w:rStyle w:val="markedcontent"/>
          <w:sz w:val="28"/>
          <w:szCs w:val="28"/>
        </w:rPr>
        <w:tab/>
      </w:r>
      <w:r w:rsidRPr="002409D9">
        <w:rPr>
          <w:rStyle w:val="markedcontent"/>
          <w:sz w:val="28"/>
          <w:szCs w:val="28"/>
        </w:rPr>
        <w:tab/>
      </w:r>
      <w:r w:rsidRPr="002409D9">
        <w:rPr>
          <w:rStyle w:val="markedcontent"/>
          <w:color w:val="002060"/>
          <w:sz w:val="28"/>
          <w:szCs w:val="28"/>
        </w:rPr>
        <w:tab/>
      </w:r>
      <w:r w:rsidRPr="002409D9">
        <w:rPr>
          <w:rStyle w:val="markedcontent"/>
          <w:color w:val="002060"/>
          <w:sz w:val="28"/>
          <w:szCs w:val="28"/>
        </w:rPr>
        <w:tab/>
      </w:r>
      <w:r w:rsidRPr="002409D9">
        <w:rPr>
          <w:rStyle w:val="markedcontent"/>
          <w:color w:val="002060"/>
          <w:sz w:val="28"/>
          <w:szCs w:val="28"/>
        </w:rPr>
        <w:tab/>
      </w:r>
    </w:p>
    <w:p w14:paraId="53B5FFAC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081E40EE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0BAD9CF7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1E6B738B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1B3C5DBC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75E4BEA6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372DFD6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4902068F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DC2726A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57AC3DE0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05CE8D79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0161F4A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4BBB4CE6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B81E66C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7171B963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32E20A6B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24B683AA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08E5CD9A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730D534D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141A050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2DB01A45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57EC908C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29722FA4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1C9A65D2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A40E874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572288B3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62E31DB5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3DF78B0F" w14:textId="77777777" w:rsidR="00F96B50" w:rsidRPr="002409D9" w:rsidRDefault="00F96B50" w:rsidP="00F96B50">
      <w:pPr>
        <w:pStyle w:val="3"/>
        <w:contextualSpacing/>
        <w:jc w:val="both"/>
        <w:rPr>
          <w:rStyle w:val="markedcontent"/>
          <w:color w:val="002060"/>
          <w:sz w:val="28"/>
          <w:szCs w:val="28"/>
        </w:rPr>
      </w:pPr>
    </w:p>
    <w:p w14:paraId="5C9EA446" w14:textId="77777777" w:rsidR="00F96B50" w:rsidRPr="00EE2779" w:rsidRDefault="00F96B50" w:rsidP="00F96B50">
      <w:pPr>
        <w:pStyle w:val="3"/>
        <w:ind w:left="4248" w:firstLine="708"/>
        <w:contextualSpacing/>
        <w:jc w:val="both"/>
        <w:rPr>
          <w:rStyle w:val="markedcontent"/>
          <w:b w:val="0"/>
          <w:sz w:val="28"/>
          <w:szCs w:val="28"/>
        </w:rPr>
      </w:pPr>
      <w:r w:rsidRPr="00EE2779">
        <w:rPr>
          <w:rStyle w:val="markedcontent"/>
          <w:b w:val="0"/>
          <w:sz w:val="28"/>
          <w:szCs w:val="28"/>
        </w:rPr>
        <w:lastRenderedPageBreak/>
        <w:t>УТВЕРЖДЕН</w:t>
      </w:r>
    </w:p>
    <w:p w14:paraId="4D110BDD" w14:textId="77777777" w:rsidR="00F96B50" w:rsidRPr="00EE2779" w:rsidRDefault="00F96B50" w:rsidP="00F96B50">
      <w:pPr>
        <w:pStyle w:val="3"/>
        <w:contextualSpacing/>
        <w:jc w:val="both"/>
        <w:rPr>
          <w:rStyle w:val="markedcontent"/>
          <w:b w:val="0"/>
          <w:sz w:val="28"/>
          <w:szCs w:val="28"/>
        </w:rPr>
      </w:pP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  <w:t>постановлением администрации</w:t>
      </w:r>
    </w:p>
    <w:p w14:paraId="2200EF7C" w14:textId="77777777" w:rsidR="00F96B50" w:rsidRPr="00EE2779" w:rsidRDefault="00F96B50" w:rsidP="00F96B50">
      <w:pPr>
        <w:pStyle w:val="3"/>
        <w:contextualSpacing/>
        <w:jc w:val="both"/>
        <w:rPr>
          <w:rStyle w:val="markedcontent"/>
          <w:b w:val="0"/>
          <w:sz w:val="28"/>
          <w:szCs w:val="28"/>
        </w:rPr>
      </w:pP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  <w:t>Уссурийского городского округа</w:t>
      </w:r>
    </w:p>
    <w:p w14:paraId="18F0257E" w14:textId="77777777" w:rsidR="00F96B50" w:rsidRPr="00EE2779" w:rsidRDefault="00F96B50" w:rsidP="00F96B50">
      <w:pPr>
        <w:pStyle w:val="3"/>
        <w:contextualSpacing/>
        <w:jc w:val="both"/>
        <w:rPr>
          <w:rStyle w:val="markedcontent"/>
          <w:b w:val="0"/>
          <w:sz w:val="28"/>
          <w:szCs w:val="28"/>
        </w:rPr>
      </w:pP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</w:r>
      <w:r w:rsidRPr="00EE2779">
        <w:rPr>
          <w:rStyle w:val="markedcontent"/>
          <w:b w:val="0"/>
          <w:sz w:val="28"/>
          <w:szCs w:val="28"/>
        </w:rPr>
        <w:tab/>
        <w:t xml:space="preserve">от               №  </w:t>
      </w:r>
    </w:p>
    <w:p w14:paraId="4FDB0427" w14:textId="77777777" w:rsidR="00F96B50" w:rsidRPr="002409D9" w:rsidRDefault="00F96B50" w:rsidP="00F96B50">
      <w:pPr>
        <w:pStyle w:val="3"/>
        <w:contextualSpacing/>
        <w:jc w:val="center"/>
        <w:rPr>
          <w:rStyle w:val="markedcontent"/>
          <w:sz w:val="28"/>
          <w:szCs w:val="28"/>
        </w:rPr>
      </w:pPr>
    </w:p>
    <w:p w14:paraId="203B1A8C" w14:textId="77777777" w:rsidR="00F96B50" w:rsidRPr="002409D9" w:rsidRDefault="00F96B50" w:rsidP="00F96B50">
      <w:pPr>
        <w:pStyle w:val="3"/>
        <w:contextualSpacing/>
        <w:jc w:val="center"/>
        <w:rPr>
          <w:rStyle w:val="markedcontent"/>
          <w:sz w:val="28"/>
          <w:szCs w:val="28"/>
        </w:rPr>
      </w:pPr>
      <w:r w:rsidRPr="002409D9">
        <w:rPr>
          <w:rStyle w:val="markedcontent"/>
          <w:sz w:val="28"/>
          <w:szCs w:val="28"/>
        </w:rPr>
        <w:t xml:space="preserve">Порядок </w:t>
      </w:r>
    </w:p>
    <w:p w14:paraId="16762030" w14:textId="77777777" w:rsidR="00F96B50" w:rsidRPr="002409D9" w:rsidRDefault="00F96B50" w:rsidP="00F96B50">
      <w:pPr>
        <w:pStyle w:val="3"/>
        <w:contextualSpacing/>
        <w:jc w:val="center"/>
        <w:rPr>
          <w:rStyle w:val="markedcontent"/>
          <w:sz w:val="28"/>
          <w:szCs w:val="28"/>
        </w:rPr>
      </w:pPr>
      <w:r w:rsidRPr="002409D9">
        <w:rPr>
          <w:rStyle w:val="markedcontent"/>
          <w:sz w:val="28"/>
          <w:szCs w:val="28"/>
        </w:rPr>
        <w:t xml:space="preserve"> выявления самовольно построенных объектов капитального</w:t>
      </w:r>
      <w:r w:rsidRPr="002409D9">
        <w:rPr>
          <w:sz w:val="28"/>
          <w:szCs w:val="28"/>
        </w:rPr>
        <w:br/>
      </w:r>
      <w:r w:rsidRPr="002409D9">
        <w:rPr>
          <w:rStyle w:val="markedcontent"/>
          <w:sz w:val="28"/>
          <w:szCs w:val="28"/>
        </w:rPr>
        <w:t>строительства, их сноса или приведения в соответствие с установленными</w:t>
      </w:r>
      <w:r w:rsidRPr="002409D9">
        <w:rPr>
          <w:sz w:val="28"/>
          <w:szCs w:val="28"/>
        </w:rPr>
        <w:t xml:space="preserve"> </w:t>
      </w:r>
      <w:r w:rsidRPr="002409D9">
        <w:rPr>
          <w:rStyle w:val="markedcontent"/>
          <w:sz w:val="28"/>
          <w:szCs w:val="28"/>
        </w:rPr>
        <w:t xml:space="preserve">требованиями на территории  </w:t>
      </w:r>
    </w:p>
    <w:p w14:paraId="4CBD952C" w14:textId="77777777" w:rsidR="00F96B50" w:rsidRPr="002409D9" w:rsidRDefault="00F96B50" w:rsidP="00F96B50">
      <w:pPr>
        <w:pStyle w:val="3"/>
        <w:contextualSpacing/>
        <w:jc w:val="center"/>
        <w:rPr>
          <w:rStyle w:val="markedcontent"/>
          <w:sz w:val="28"/>
          <w:szCs w:val="28"/>
        </w:rPr>
      </w:pPr>
      <w:r w:rsidRPr="002409D9">
        <w:rPr>
          <w:rStyle w:val="markedcontent"/>
          <w:sz w:val="28"/>
          <w:szCs w:val="28"/>
        </w:rPr>
        <w:t xml:space="preserve">Уссурийского городского округа </w:t>
      </w:r>
    </w:p>
    <w:p w14:paraId="20109A9E" w14:textId="77777777" w:rsidR="00F96B50" w:rsidRPr="002409D9" w:rsidRDefault="00F96B50" w:rsidP="00F96B50">
      <w:pPr>
        <w:pStyle w:val="3"/>
        <w:contextualSpacing/>
        <w:jc w:val="center"/>
        <w:rPr>
          <w:rStyle w:val="markedcontent"/>
          <w:sz w:val="28"/>
          <w:szCs w:val="28"/>
        </w:rPr>
      </w:pPr>
    </w:p>
    <w:p w14:paraId="38086CE0" w14:textId="77777777" w:rsidR="00F96B50" w:rsidRPr="002409D9" w:rsidRDefault="00F96B50" w:rsidP="00F96B50">
      <w:pPr>
        <w:pStyle w:val="3"/>
        <w:contextualSpacing/>
        <w:jc w:val="center"/>
        <w:rPr>
          <w:sz w:val="28"/>
          <w:szCs w:val="28"/>
        </w:rPr>
      </w:pPr>
      <w:r w:rsidRPr="002409D9">
        <w:rPr>
          <w:sz w:val="28"/>
          <w:szCs w:val="28"/>
          <w:lang w:val="en-US"/>
        </w:rPr>
        <w:t>I</w:t>
      </w:r>
      <w:r w:rsidRPr="002409D9">
        <w:rPr>
          <w:sz w:val="28"/>
          <w:szCs w:val="28"/>
        </w:rPr>
        <w:t>. Общие положения</w:t>
      </w:r>
    </w:p>
    <w:p w14:paraId="3645A02C" w14:textId="77777777" w:rsidR="00F96B50" w:rsidRPr="00465FD3" w:rsidRDefault="00F96B50" w:rsidP="00F96B5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409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Pr="002409D9">
        <w:rPr>
          <w:rFonts w:ascii="Times New Roman" w:hAnsi="Times New Roman" w:cs="Times New Roman"/>
          <w:sz w:val="28"/>
          <w:szCs w:val="28"/>
        </w:rPr>
        <w:t xml:space="preserve">выявления самовольно построенных объектов капитального строительства, их </w:t>
      </w:r>
      <w:r w:rsidRPr="00465FD3">
        <w:rPr>
          <w:rFonts w:ascii="Times New Roman" w:hAnsi="Times New Roman" w:cs="Times New Roman"/>
          <w:sz w:val="28"/>
          <w:szCs w:val="28"/>
        </w:rPr>
        <w:t>сноса или приведения в соответствие с установленными требованиями на территории</w:t>
      </w:r>
      <w:r w:rsidRPr="00465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FD3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(далее – Порядок) </w:t>
      </w:r>
      <w:r w:rsidRPr="004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процедуры, связанные с выявлением самовольно построенных объектов капитального строительства (далее – самовольная постройка) и принятием мер по сносу или приведению в соответствие параметрами,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Pr="004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r w:rsidRPr="00465FD3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Pr="004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документацией по планировке территории или с установленными </w:t>
      </w:r>
      <w:r w:rsidRPr="00465F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4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требованиями к параметрам </w:t>
      </w:r>
      <w:r w:rsidRPr="00465FD3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46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установленные требования) таких объектов на территории Уссурийского городского округа.</w:t>
      </w:r>
    </w:p>
    <w:p w14:paraId="281E86D0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в соответствии с положениями Гражданского кодекса Российской Федерации, Земельного кодекса Российской Федерации,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Федерации.</w:t>
      </w:r>
    </w:p>
    <w:p w14:paraId="36269056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Самовольной постройкой является здание, сооружение или другое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строение, возведенные или созданные на земельном участке, не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предоставленном в установленном порядке, или на земельном участке,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разрешенное использование которого не допускает строительства на нем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данного объекта, либо возведенные или созданные без получения на это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необходимых в силу закона согласований, разрешений или с нарушением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градостроительных и строительных норм и правил, если разрешенное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14:paraId="007C049E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409D9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объекты, не являющиеся объектами капитального строительства.</w:t>
      </w:r>
    </w:p>
    <w:p w14:paraId="30C9DEEA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 xml:space="preserve">5. Органом администрации Уссурийского городского округа, уполномоченным на выявление самовольных построек </w:t>
      </w:r>
      <w:r w:rsidRPr="002409D9">
        <w:rPr>
          <w:rStyle w:val="markedcontent"/>
          <w:rFonts w:ascii="Times New Roman" w:hAnsi="Times New Roman" w:cs="Times New Roman"/>
          <w:sz w:val="28"/>
          <w:szCs w:val="28"/>
        </w:rPr>
        <w:t xml:space="preserve">и рассмотрение </w:t>
      </w:r>
      <w:r w:rsidRPr="002409D9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</w:t>
      </w:r>
      <w:r w:rsidR="00F06E70">
        <w:rPr>
          <w:rFonts w:ascii="Times New Roman" w:hAnsi="Times New Roman" w:cs="Times New Roman"/>
          <w:sz w:val="28"/>
          <w:szCs w:val="28"/>
        </w:rPr>
        <w:t>,</w:t>
      </w:r>
      <w:r w:rsidRPr="002409D9">
        <w:rPr>
          <w:rFonts w:ascii="Times New Roman" w:hAnsi="Times New Roman" w:cs="Times New Roman"/>
          <w:sz w:val="28"/>
          <w:szCs w:val="28"/>
        </w:rPr>
        <w:t xml:space="preserve"> является управление градостроительства администрации Уссурийского городского округа (далее - Уполномоченный орган).</w:t>
      </w:r>
    </w:p>
    <w:p w14:paraId="4B7995B8" w14:textId="77777777" w:rsidR="00F96B50" w:rsidRPr="002409D9" w:rsidRDefault="00F96B50" w:rsidP="00F96B50">
      <w:pPr>
        <w:pStyle w:val="3"/>
        <w:jc w:val="center"/>
        <w:rPr>
          <w:sz w:val="28"/>
          <w:szCs w:val="28"/>
        </w:rPr>
      </w:pPr>
      <w:r w:rsidRPr="002409D9">
        <w:rPr>
          <w:sz w:val="28"/>
          <w:szCs w:val="28"/>
          <w:lang w:val="en-US"/>
        </w:rPr>
        <w:t>II</w:t>
      </w:r>
      <w:r w:rsidRPr="002409D9">
        <w:rPr>
          <w:sz w:val="28"/>
          <w:szCs w:val="28"/>
        </w:rPr>
        <w:t xml:space="preserve">. Порядок принятия решения о сносе </w:t>
      </w:r>
      <w:r>
        <w:rPr>
          <w:sz w:val="28"/>
          <w:szCs w:val="28"/>
        </w:rPr>
        <w:t xml:space="preserve">самовольных построек </w:t>
      </w:r>
      <w:r w:rsidRPr="002409D9">
        <w:rPr>
          <w:sz w:val="28"/>
          <w:szCs w:val="28"/>
        </w:rPr>
        <w:t>или их приведении в соответствие установленным</w:t>
      </w:r>
      <w:r w:rsidRPr="002409D9">
        <w:rPr>
          <w:color w:val="002060"/>
          <w:sz w:val="28"/>
          <w:szCs w:val="28"/>
        </w:rPr>
        <w:t>и</w:t>
      </w:r>
      <w:r w:rsidRPr="002409D9">
        <w:rPr>
          <w:sz w:val="28"/>
          <w:szCs w:val="28"/>
        </w:rPr>
        <w:t xml:space="preserve"> требованиям</w:t>
      </w:r>
      <w:r w:rsidRPr="002409D9">
        <w:rPr>
          <w:color w:val="002060"/>
          <w:sz w:val="28"/>
          <w:szCs w:val="28"/>
        </w:rPr>
        <w:t>и</w:t>
      </w:r>
      <w:r w:rsidRPr="002409D9">
        <w:rPr>
          <w:sz w:val="28"/>
          <w:szCs w:val="28"/>
        </w:rPr>
        <w:t xml:space="preserve"> </w:t>
      </w:r>
    </w:p>
    <w:p w14:paraId="1271899A" w14:textId="77777777" w:rsidR="00F96B50" w:rsidRDefault="00F96B50" w:rsidP="00F96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рассмотрения вопроса о сносе самовольных построек или их приведении в соответствие с установленными требованиями является получение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</w:t>
      </w:r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</w:t>
      </w:r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территорий, уведомлений о выявлении самовольной постройки по форме, утвержденной Приказом Министерства строительства и жилищно-коммунального хозяйства Российской Федерации от 19 марта 2019 года № 169/</w:t>
      </w:r>
      <w:proofErr w:type="spellStart"/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Уведомление, Приказ Минстроя № 169/</w:t>
      </w:r>
      <w:proofErr w:type="spellStart"/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84BC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документов, подтверждающих наличие предусмотренных пунктом 1 статьи 222 Гражданского кодекса Российской Федерации признаков самовольной постройки, перечень которых установлен Приказом Минстроя № 169/пр.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B89B55" w14:textId="77777777" w:rsidR="00F96B50" w:rsidRPr="00716A57" w:rsidRDefault="00F96B50" w:rsidP="00F96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hAnsi="Times New Roman" w:cs="Times New Roman"/>
          <w:sz w:val="28"/>
          <w:szCs w:val="28"/>
        </w:rPr>
        <w:t>Уведомления принимаются и рассматриваются Уполномоченным органом.</w:t>
      </w:r>
    </w:p>
    <w:p w14:paraId="4D2BE32B" w14:textId="77777777" w:rsidR="00F96B50" w:rsidRPr="00716A57" w:rsidRDefault="00F96B50" w:rsidP="00F96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Уполномоченный орган в течение 7 рабочих дней со дня поступления Уведомления:</w:t>
      </w:r>
    </w:p>
    <w:p w14:paraId="27B6D9EA" w14:textId="77777777" w:rsidR="00F96B50" w:rsidRPr="00A64F03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Осуществляет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документов, необходимых для принятия решения, предусмотренного пунктом 8 настоящего Порядка, а именно:</w:t>
      </w:r>
    </w:p>
    <w:p w14:paraId="2CD2B210" w14:textId="77777777" w:rsidR="00F96B50" w:rsidRPr="00A64F03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F03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 (далее – ЕГРН)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участка, </w:t>
      </w:r>
      <w:r w:rsidRPr="00A64F03">
        <w:rPr>
          <w:rFonts w:ascii="Times New Roman" w:hAnsi="Times New Roman" w:cs="Times New Roman"/>
          <w:sz w:val="28"/>
          <w:szCs w:val="28"/>
        </w:rPr>
        <w:t>на котором выявлен указанный в Уведомлении объект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F03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сведения о земельном участке содержатся в ЕГРН);</w:t>
      </w:r>
    </w:p>
    <w:p w14:paraId="2A05D14D" w14:textId="77777777" w:rsidR="00F96B50" w:rsidRPr="00A64F03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правоустанавливающие документы в отношении земельного участка, </w:t>
      </w:r>
      <w:r w:rsidRPr="00A64F03">
        <w:rPr>
          <w:rFonts w:ascii="Times New Roman" w:hAnsi="Times New Roman" w:cs="Times New Roman"/>
          <w:sz w:val="28"/>
          <w:szCs w:val="28"/>
        </w:rPr>
        <w:t>на котором выявлен указанный в Уведомлении объект капитального строительства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B475F" w14:textId="77777777" w:rsidR="00F96B50" w:rsidRPr="00A64F03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сведения, содержащиеся в ЕГРН в отношении указанного в Уведомлении объекта капитального строительства (в случае, если сведения об объекте капитального строительства содержатся в ЕГРН);</w:t>
      </w:r>
    </w:p>
    <w:p w14:paraId="492DDD87" w14:textId="77777777" w:rsidR="00F96B50" w:rsidRPr="002409D9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строительство (реконструкцию) объекта капитального строительства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Уведомлении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14:paraId="7F9871F6" w14:textId="77777777" w:rsidR="00F96B50" w:rsidRPr="002409D9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ввода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Уведомлении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(при наличии);</w:t>
      </w:r>
    </w:p>
    <w:p w14:paraId="1658D61E" w14:textId="77777777" w:rsidR="00F96B50" w:rsidRPr="002409D9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09D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ключение кадастрового инженера</w:t>
      </w:r>
      <w:r w:rsidRPr="002409D9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409D9">
        <w:rPr>
          <w:rFonts w:ascii="Times New Roman" w:hAnsi="Times New Roman" w:cs="Times New Roman"/>
          <w:sz w:val="28"/>
          <w:szCs w:val="28"/>
        </w:rPr>
        <w:t xml:space="preserve"> информацию об объект</w:t>
      </w:r>
      <w:r>
        <w:rPr>
          <w:rFonts w:ascii="Times New Roman" w:hAnsi="Times New Roman" w:cs="Times New Roman"/>
          <w:sz w:val="28"/>
          <w:szCs w:val="28"/>
        </w:rPr>
        <w:t>е капитального строительства</w:t>
      </w:r>
      <w:r w:rsidRPr="002409D9">
        <w:rPr>
          <w:rFonts w:ascii="Times New Roman" w:hAnsi="Times New Roman" w:cs="Times New Roman"/>
          <w:sz w:val="28"/>
          <w:szCs w:val="28"/>
        </w:rPr>
        <w:t>, видах территории, площади (площадей), выводы о расположении объект</w:t>
      </w:r>
      <w:r>
        <w:rPr>
          <w:rFonts w:ascii="Times New Roman" w:hAnsi="Times New Roman" w:cs="Times New Roman"/>
          <w:sz w:val="28"/>
          <w:szCs w:val="28"/>
        </w:rPr>
        <w:t>а капитального строительства</w:t>
      </w:r>
      <w:r w:rsidRPr="002409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AF82A" w14:textId="77777777" w:rsidR="00F96B50" w:rsidRDefault="00F96B50" w:rsidP="00F96B50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4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7.2. </w:t>
      </w:r>
      <w:r w:rsidRPr="00FE7C4D">
        <w:rPr>
          <w:rFonts w:ascii="Times New Roman" w:hAnsi="Times New Roman" w:cs="Times New Roman"/>
          <w:sz w:val="28"/>
          <w:szCs w:val="28"/>
        </w:rPr>
        <w:t xml:space="preserve">Осуществляет (за исключением случаев, предусмотренных пунктами 9, 10 настоящего Порядка) </w:t>
      </w:r>
      <w:r w:rsidRPr="00FE7C4D">
        <w:rPr>
          <w:rFonts w:ascii="Times New Roman" w:hAnsi="Times New Roman" w:cs="Times New Roman"/>
          <w:sz w:val="28"/>
          <w:szCs w:val="28"/>
          <w:shd w:val="clear" w:color="auto" w:fill="F9F9F9"/>
        </w:rPr>
        <w:t>осмотр с применением фото- или видеосъемки</w:t>
      </w:r>
      <w:r w:rsidRPr="00FE7C4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FE7C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7C4D">
        <w:rPr>
          <w:rFonts w:ascii="Times New Roman" w:hAnsi="Times New Roman" w:cs="Times New Roman"/>
          <w:sz w:val="28"/>
          <w:szCs w:val="28"/>
        </w:rPr>
        <w:t>указанного в Уведомлении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C4D">
        <w:rPr>
          <w:rFonts w:ascii="Times New Roman" w:hAnsi="Times New Roman" w:cs="Times New Roman"/>
          <w:sz w:val="28"/>
          <w:szCs w:val="28"/>
        </w:rPr>
        <w:t xml:space="preserve">  с составлением в день осмотра акта осмотра объекта по форме согласно Приложению № 1 к настоящему Порядку.</w:t>
      </w:r>
    </w:p>
    <w:p w14:paraId="4AAF5719" w14:textId="77777777" w:rsidR="00F96B50" w:rsidRPr="00FE7C4D" w:rsidRDefault="00F96B50" w:rsidP="00F96B50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4D">
        <w:rPr>
          <w:rFonts w:ascii="Times New Roman" w:hAnsi="Times New Roman" w:cs="Times New Roman"/>
          <w:sz w:val="28"/>
          <w:szCs w:val="28"/>
        </w:rPr>
        <w:t>Осмотр проводится комиссией в составе не менее 3-х человек из числа сотрудников Уполномоченного органа, состав которой утверждается приказом Уполномоченного органа.</w:t>
      </w:r>
    </w:p>
    <w:p w14:paraId="43AD2CE1" w14:textId="77777777" w:rsidR="00F96B50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4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7.3. </w:t>
      </w:r>
      <w:r w:rsidRPr="00FE7C4D">
        <w:rPr>
          <w:rFonts w:ascii="Times New Roman" w:hAnsi="Times New Roman" w:cs="Times New Roman"/>
          <w:sz w:val="28"/>
          <w:szCs w:val="28"/>
        </w:rPr>
        <w:t xml:space="preserve"> На основании акта осмотра объекта и документов, предусмотренных пунктом 7.1 настоящего Порядка, составляет заключение, содержащее один из следующих выводов:</w:t>
      </w:r>
    </w:p>
    <w:p w14:paraId="659F8290" w14:textId="77777777" w:rsidR="00F96B50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4D">
        <w:rPr>
          <w:rFonts w:ascii="Times New Roman" w:hAnsi="Times New Roman" w:cs="Times New Roman"/>
          <w:sz w:val="28"/>
          <w:szCs w:val="28"/>
          <w:shd w:val="clear" w:color="auto" w:fill="F9F9F9"/>
        </w:rPr>
        <w:t>а) с</w:t>
      </w:r>
      <w:r w:rsidRPr="00FE7C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на дату начала строительства такого объекта;</w:t>
      </w:r>
    </w:p>
    <w:p w14:paraId="3360AB73" w14:textId="77777777" w:rsidR="00F96B50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самовольная постройка возведена или создана на земельном участке, вид разрешенного использования которого не допускает строительства на нем указанного объекта и который расположен в границах территории общего пользования;</w:t>
      </w:r>
    </w:p>
    <w:p w14:paraId="1E9E2C27" w14:textId="77777777" w:rsidR="00F96B50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самовольная постройка возведена или создана на земельном участке, вид разрешенного использования которого не допускает строительства на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объекта;</w:t>
      </w:r>
    </w:p>
    <w:p w14:paraId="351091AF" w14:textId="77777777" w:rsidR="00F96B50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отношении </w:t>
      </w:r>
      <w:r w:rsidRPr="0049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самовольной постройки отсутствует разрешение на строительство, при условии, что границы зоны с особыми условиями использования территории и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14:paraId="57B1C548" w14:textId="77777777" w:rsidR="00F96B50" w:rsidRPr="009279AF" w:rsidRDefault="00F96B50" w:rsidP="00F96B50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отношении построенного объекта капитального строительства не </w:t>
      </w: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признаки самовольной постройки. </w:t>
      </w:r>
    </w:p>
    <w:p w14:paraId="59EA4BC6" w14:textId="77777777" w:rsidR="00F96B50" w:rsidRPr="00BD4A62" w:rsidRDefault="00F96B50" w:rsidP="00F96B5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62">
        <w:rPr>
          <w:rFonts w:ascii="Times New Roman" w:hAnsi="Times New Roman" w:cs="Times New Roman"/>
          <w:sz w:val="28"/>
          <w:szCs w:val="28"/>
        </w:rPr>
        <w:t xml:space="preserve">7.4. Разрабатывает проект решения, предусмотренного пунктом 8 настоящего Порядка, и направляет на согласование и подписание уполномоченным должностным лицом в соответствии с инструкцией по делопроизводству администрации Уссурийского городского округа. </w:t>
      </w:r>
    </w:p>
    <w:p w14:paraId="0C69C4FF" w14:textId="77777777" w:rsidR="00F96B50" w:rsidRPr="00BD4A62" w:rsidRDefault="00F96B50" w:rsidP="00F96B5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6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D4A6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8</w:t>
      </w: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4A6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 соответствии с пунктом 7 настоящего Порядка Уведомления и прилагаемых к нему документов,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D4A6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4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4A62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Уссурийского городского округа на основании заключения Уполномоченного органа, предусмотренного пунктом 7.3 настоящего Порядка, в срок, не превышающий 20 рабочих дней со дня получения Уведомления, совершает одно из следующих действий: </w:t>
      </w:r>
    </w:p>
    <w:p w14:paraId="50B72AD9" w14:textId="77777777" w:rsidR="00F96B50" w:rsidRPr="00716A57" w:rsidRDefault="00F96B50" w:rsidP="00F96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принимает решение о сносе самовольной постройки в форме постановления администрации Уссурийского городского округа в случаях,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подпунктами «а», «б» пункта 7.3 настоящего Порядка, с указанием срока сноса самовольной постройки с учетом положений пункта 11 настоящего Порядка;</w:t>
      </w:r>
    </w:p>
    <w:p w14:paraId="1DF3BA39" w14:textId="77777777" w:rsidR="00F96B50" w:rsidRPr="00716A57" w:rsidRDefault="00F96B50" w:rsidP="00F96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принимает решение о сносе самовольной постройки или ее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приведении в соответствие с установленными требованиями в форме постановления администрации Уссурийского городского округа в случаях, предусмотренных подпунктами «в», «г» пункта 7.3 настоящего Порядка, с указанием срока сноса самовольной постройки или ее приведения в соответствие с установленными требованиями с учетом положений пункта 11 настоящего Порядка;</w:t>
      </w:r>
    </w:p>
    <w:p w14:paraId="2A3BEC0F" w14:textId="77777777" w:rsidR="00F96B50" w:rsidRPr="00BD4A62" w:rsidRDefault="00F96B50" w:rsidP="00F96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обращается в суд с иском о сносе самовольной постройки или ее приведении в соответствие с установленными требованиями;</w:t>
      </w:r>
    </w:p>
    <w:p w14:paraId="57DBBCA3" w14:textId="77777777" w:rsidR="00F96B50" w:rsidRPr="00BD4A62" w:rsidRDefault="00F96B50" w:rsidP="00F96B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Уведомление,</w:t>
      </w:r>
      <w:r w:rsidRPr="00BD4A62">
        <w:rPr>
          <w:rFonts w:ascii="Times New Roman" w:hAnsi="Times New Roman" w:cs="Times New Roman"/>
          <w:sz w:val="28"/>
          <w:szCs w:val="28"/>
        </w:rPr>
        <w:t xml:space="preserve"> </w:t>
      </w:r>
      <w:r w:rsidRPr="00B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усматривается. </w:t>
      </w:r>
    </w:p>
    <w:p w14:paraId="23E0941B" w14:textId="77777777" w:rsidR="00F96B50" w:rsidRPr="00623DB0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62">
        <w:rPr>
          <w:rFonts w:ascii="Times New Roman" w:hAnsi="Times New Roman" w:cs="Times New Roman"/>
          <w:sz w:val="28"/>
          <w:szCs w:val="28"/>
        </w:rPr>
        <w:t>9. Администрация Уссурийского городского округа не вправе</w:t>
      </w:r>
      <w:r w:rsidRPr="002409D9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Pr="00623DB0">
        <w:rPr>
          <w:rFonts w:ascii="Times New Roman" w:hAnsi="Times New Roman" w:cs="Times New Roman"/>
          <w:sz w:val="28"/>
          <w:szCs w:val="28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отношении:</w:t>
      </w:r>
    </w:p>
    <w:p w14:paraId="799E8FF2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имущества, право собственности на который </w:t>
      </w:r>
      <w:r w:rsidRPr="00BD4A62">
        <w:rPr>
          <w:rFonts w:ascii="Times New Roman" w:hAnsi="Times New Roman" w:cs="Times New Roman"/>
          <w:sz w:val="28"/>
          <w:szCs w:val="28"/>
        </w:rPr>
        <w:t>зарегистрировано в ЕГРН или признано</w:t>
      </w:r>
      <w:r w:rsidRPr="002409D9">
        <w:rPr>
          <w:rFonts w:ascii="Times New Roman" w:hAnsi="Times New Roman" w:cs="Times New Roman"/>
          <w:sz w:val="28"/>
          <w:szCs w:val="28"/>
        </w:rPr>
        <w:t xml:space="preserve"> судом в соответствии с пунктом 3 статьи 222 ГК РФ;</w:t>
      </w:r>
    </w:p>
    <w:p w14:paraId="53052356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объекта недвижимого имущества, в отношении которого ранее судом принято решение об отказе в удовлетворении исковых требований о сносе самовольной постройки;</w:t>
      </w:r>
    </w:p>
    <w:p w14:paraId="07296DCB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многоквартирного дома, жилого дома или садового дома.</w:t>
      </w:r>
    </w:p>
    <w:p w14:paraId="5B65A62A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09D9">
        <w:rPr>
          <w:rFonts w:ascii="Times New Roman" w:hAnsi="Times New Roman" w:cs="Times New Roman"/>
          <w:sz w:val="28"/>
          <w:szCs w:val="28"/>
        </w:rPr>
        <w:t>. Предусмотренные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9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9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9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9D9">
        <w:rPr>
          <w:rFonts w:ascii="Times New Roman" w:hAnsi="Times New Roman" w:cs="Times New Roman"/>
          <w:sz w:val="28"/>
          <w:szCs w:val="28"/>
        </w:rPr>
        <w:t xml:space="preserve"> пункта 8 настоящего Порядка решения не могут быть приняты администрацией Уссурийского городского округа в отношении самовольных построек, возведенных или созданных на земельных участках, не находящихся в государственной или </w:t>
      </w:r>
      <w:r w:rsidRPr="002409D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кроме случаев, если сохранение таких построек создает угрозу жизни и здоровью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4738B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79A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114E">
        <w:rPr>
          <w:rFonts w:ascii="Times New Roman" w:eastAsia="Times New Roman" w:hAnsi="Times New Roman" w:cs="Times New Roman"/>
          <w:sz w:val="28"/>
          <w:szCs w:val="28"/>
        </w:rPr>
        <w:t xml:space="preserve">Срок для сноса самовольной постройки </w:t>
      </w:r>
      <w:r w:rsidRPr="0051114E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32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BB9">
        <w:rPr>
          <w:rFonts w:ascii="Times New Roman" w:hAnsi="Times New Roman" w:cs="Times New Roman"/>
          <w:sz w:val="28"/>
          <w:szCs w:val="28"/>
        </w:rPr>
        <w:t>п</w:t>
      </w:r>
      <w:r w:rsidRPr="00311B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594A">
        <w:rPr>
          <w:rFonts w:ascii="Times New Roman" w:eastAsia="Times New Roman" w:hAnsi="Times New Roman" w:cs="Times New Roman"/>
          <w:sz w:val="28"/>
          <w:szCs w:val="28"/>
        </w:rPr>
        <w:t>становлением администрации Уссурийского городского округа</w:t>
      </w:r>
      <w:r w:rsidRPr="0024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 xml:space="preserve">с учетом характера самовольной постройки, но не может составлять </w:t>
      </w:r>
      <w:r w:rsidRPr="00311BB9">
        <w:rPr>
          <w:rFonts w:ascii="Times New Roman" w:hAnsi="Times New Roman" w:cs="Times New Roman"/>
          <w:sz w:val="28"/>
          <w:szCs w:val="28"/>
        </w:rPr>
        <w:t>менее чем три месяца и более чем двенадцать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196FA" w14:textId="77777777" w:rsidR="00F96B50" w:rsidRPr="002409D9" w:rsidRDefault="00F96B50" w:rsidP="00F96B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09D9">
        <w:rPr>
          <w:rFonts w:ascii="Times New Roman" w:hAnsi="Times New Roman" w:cs="Times New Roman"/>
          <w:sz w:val="28"/>
          <w:szCs w:val="28"/>
        </w:rPr>
        <w:t xml:space="preserve">рок для приведения самовольной постройки в соответствие с установленными требованиями устанавливается </w:t>
      </w:r>
      <w:r w:rsidRPr="007B594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Уссурийского городского округа</w:t>
      </w:r>
      <w:r w:rsidRPr="0024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 xml:space="preserve">с учетом характера самовольной постройки, но не может составлять </w:t>
      </w:r>
      <w:r w:rsidRPr="00B9265E">
        <w:rPr>
          <w:rFonts w:ascii="Times New Roman" w:hAnsi="Times New Roman" w:cs="Times New Roman"/>
          <w:sz w:val="28"/>
          <w:szCs w:val="28"/>
        </w:rPr>
        <w:t>менее чем шесть месяцев и более чем три года</w:t>
      </w:r>
      <w:r w:rsidRPr="002409D9">
        <w:rPr>
          <w:rFonts w:ascii="Times New Roman" w:hAnsi="Times New Roman" w:cs="Times New Roman"/>
          <w:sz w:val="28"/>
          <w:szCs w:val="28"/>
        </w:rPr>
        <w:t>.</w:t>
      </w:r>
    </w:p>
    <w:p w14:paraId="7F39DBD8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1114E">
        <w:rPr>
          <w:rFonts w:ascii="Times New Roman" w:hAnsi="Times New Roman" w:cs="Times New Roman"/>
          <w:sz w:val="28"/>
          <w:szCs w:val="28"/>
        </w:rPr>
        <w:t>В течение семи рабочих дней со дня принятия решения, предусмотренного подпунктами «а», «б» пункта 8 Порядка, Уполномоченный орган направляет копию</w:t>
      </w:r>
      <w:r w:rsidRPr="002409D9">
        <w:rPr>
          <w:rFonts w:ascii="Times New Roman" w:hAnsi="Times New Roman" w:cs="Times New Roman"/>
          <w:sz w:val="28"/>
          <w:szCs w:val="28"/>
        </w:rPr>
        <w:t xml:space="preserve"> соответствующего решения лицу, </w:t>
      </w:r>
      <w:r w:rsidRPr="00E429FB">
        <w:rPr>
          <w:rFonts w:ascii="Times New Roman" w:hAnsi="Times New Roman" w:cs="Times New Roman"/>
          <w:sz w:val="28"/>
          <w:szCs w:val="28"/>
        </w:rPr>
        <w:t>которое создало или возвело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>самовольную постройку, а при отсутствии сведений о таком лице правообладателю земельного участка, на котором создана или возведена самовольная постройка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3E461" w14:textId="77777777" w:rsidR="00F96B50" w:rsidRPr="00716A57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4E">
        <w:rPr>
          <w:rFonts w:ascii="Times New Roman" w:hAnsi="Times New Roman" w:cs="Times New Roman"/>
          <w:sz w:val="28"/>
          <w:szCs w:val="28"/>
        </w:rPr>
        <w:t xml:space="preserve">13. В случае, если лица, указанные в пункте 12 настоящего </w:t>
      </w:r>
      <w:proofErr w:type="gramStart"/>
      <w:r w:rsidRPr="0051114E">
        <w:rPr>
          <w:rFonts w:ascii="Times New Roman" w:hAnsi="Times New Roman" w:cs="Times New Roman"/>
          <w:sz w:val="28"/>
          <w:szCs w:val="28"/>
        </w:rPr>
        <w:t xml:space="preserve">Порядка,   </w:t>
      </w:r>
      <w:proofErr w:type="gramEnd"/>
      <w:r w:rsidRPr="0051114E">
        <w:rPr>
          <w:rFonts w:ascii="Times New Roman" w:hAnsi="Times New Roman" w:cs="Times New Roman"/>
          <w:sz w:val="28"/>
          <w:szCs w:val="28"/>
        </w:rPr>
        <w:t xml:space="preserve">      не были выявлены, Уполномоченный орган в течение семи рабочих дней со дня </w:t>
      </w:r>
      <w:r w:rsidRPr="00716A57">
        <w:rPr>
          <w:rFonts w:ascii="Times New Roman" w:hAnsi="Times New Roman" w:cs="Times New Roman"/>
          <w:sz w:val="28"/>
          <w:szCs w:val="28"/>
        </w:rPr>
        <w:t>принятия решения, предусмотренного подпунктами «а», «б» пункта 8 Порядка (далее – Постановление), обязан:</w:t>
      </w:r>
    </w:p>
    <w:p w14:paraId="354D4145" w14:textId="77777777" w:rsidR="00F96B50" w:rsidRPr="00716A57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>1) обеспечить опубликование в порядке, установленном статьей 51 Устава Уссурийского городского округа, сообщения о планируемых сносе самовольной постройки или ее приведении в соответствие с установленными требованиями;</w:t>
      </w:r>
    </w:p>
    <w:p w14:paraId="6FCDBA59" w14:textId="77777777" w:rsidR="00F96B50" w:rsidRPr="002409D9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>2) обеспечить размещение</w:t>
      </w:r>
      <w:r w:rsidRPr="0051114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2409D9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14:paraId="4272D0B5" w14:textId="77777777" w:rsidR="00F96B50" w:rsidRPr="002409D9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09D9">
        <w:rPr>
          <w:rFonts w:ascii="Times New Roman" w:hAnsi="Times New Roman" w:cs="Times New Roman"/>
          <w:sz w:val="28"/>
          <w:szCs w:val="28"/>
        </w:rPr>
        <w:t xml:space="preserve">обеспечить размещение на информационном щите в границах </w:t>
      </w:r>
      <w:r w:rsidRPr="002409D9">
        <w:rPr>
          <w:rFonts w:ascii="Times New Roman" w:hAnsi="Times New Roman" w:cs="Times New Roman"/>
          <w:sz w:val="28"/>
          <w:szCs w:val="28"/>
        </w:rPr>
        <w:lastRenderedPageBreak/>
        <w:t>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14:paraId="49BD8AA4" w14:textId="77777777" w:rsidR="00F96B50" w:rsidRPr="002409D9" w:rsidRDefault="00F96B50" w:rsidP="00F96B5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409D9">
        <w:rPr>
          <w:rFonts w:ascii="Times New Roman" w:hAnsi="Times New Roman" w:cs="Times New Roman"/>
          <w:sz w:val="28"/>
          <w:szCs w:val="28"/>
        </w:rPr>
        <w:t xml:space="preserve">Не допускается со дня поступления в Уполномоченный орган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09D9">
        <w:rPr>
          <w:rFonts w:ascii="Times New Roman" w:hAnsi="Times New Roman" w:cs="Times New Roman"/>
          <w:sz w:val="28"/>
          <w:szCs w:val="28"/>
        </w:rPr>
        <w:t xml:space="preserve">ведомления, за исключением </w:t>
      </w:r>
      <w:r w:rsidRPr="00492A6F">
        <w:rPr>
          <w:rFonts w:ascii="Times New Roman" w:hAnsi="Times New Roman" w:cs="Times New Roman"/>
          <w:sz w:val="28"/>
          <w:szCs w:val="28"/>
        </w:rPr>
        <w:t>случаев, если по результатам проверки Уполномоченным органом направлено уведомление, предусмотренное подпунктом «г» пункта 8 настоящего Порядка,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55DB">
        <w:rPr>
          <w:rFonts w:ascii="Times New Roman" w:hAnsi="Times New Roman" w:cs="Times New Roman"/>
          <w:sz w:val="28"/>
          <w:szCs w:val="28"/>
        </w:rPr>
        <w:t>либо</w:t>
      </w:r>
      <w:r w:rsidRPr="002409D9">
        <w:rPr>
          <w:rFonts w:ascii="Times New Roman" w:hAnsi="Times New Roman" w:cs="Times New Roman"/>
          <w:sz w:val="28"/>
          <w:szCs w:val="28"/>
        </w:rPr>
        <w:t xml:space="preserve"> вступило в законную силу решение суда об отказе в удовлетворении исковых требований о сносе самовольной постройки или ее приведении в соответствие установленным требованиям:</w:t>
      </w:r>
    </w:p>
    <w:p w14:paraId="077C9C15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внесение в правила землепользования и застройки Уссурийского городского округа изменений, предусматривающих установление применительно к территориальной зоне, в границах которой расположена самовольная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требованиями;</w:t>
      </w:r>
    </w:p>
    <w:p w14:paraId="527C97B0" w14:textId="77777777" w:rsidR="00F96B50" w:rsidRPr="002409D9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 xml:space="preserve"> предоставление разрешения на условно разрешенный вид использования земельного участка, на котором расположена самовольная постройка, или в отношении такой постройки до ее сноса или приведения в соответствие с установленными требованиями;</w:t>
      </w:r>
    </w:p>
    <w:p w14:paraId="10D40E69" w14:textId="77777777" w:rsidR="00F96B50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</w:t>
      </w:r>
      <w:r>
        <w:rPr>
          <w:rFonts w:ascii="Times New Roman" w:hAnsi="Times New Roman" w:cs="Times New Roman"/>
          <w:sz w:val="28"/>
          <w:szCs w:val="28"/>
        </w:rPr>
        <w:t>самовольная</w:t>
      </w:r>
      <w:r w:rsidRPr="002409D9">
        <w:rPr>
          <w:rFonts w:ascii="Times New Roman" w:hAnsi="Times New Roman" w:cs="Times New Roman"/>
          <w:sz w:val="28"/>
          <w:szCs w:val="28"/>
        </w:rPr>
        <w:t xml:space="preserve"> постройка, до ее сноса или </w:t>
      </w:r>
      <w:r>
        <w:rPr>
          <w:rFonts w:ascii="Times New Roman" w:hAnsi="Times New Roman" w:cs="Times New Roman"/>
          <w:sz w:val="28"/>
          <w:szCs w:val="28"/>
        </w:rPr>
        <w:t>приведени</w:t>
      </w:r>
      <w:r w:rsidRPr="002409D9">
        <w:rPr>
          <w:rFonts w:ascii="Times New Roman" w:hAnsi="Times New Roman" w:cs="Times New Roman"/>
          <w:sz w:val="28"/>
          <w:szCs w:val="28"/>
        </w:rPr>
        <w:t>я в соответствие с установленными требованиями.</w:t>
      </w:r>
    </w:p>
    <w:p w14:paraId="323992F5" w14:textId="77777777" w:rsidR="00F96B50" w:rsidRPr="00716A57" w:rsidRDefault="00F96B50" w:rsidP="00F9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принятия решения, предусмотренного подпунктом «в» пункта 8 настоящего Порядка, Уполномоченный орган обращается в судебные органы </w:t>
      </w:r>
      <w:r w:rsidRPr="00716A57">
        <w:rPr>
          <w:rFonts w:ascii="Times New Roman" w:hAnsi="Times New Roman" w:cs="Times New Roman"/>
          <w:sz w:val="28"/>
          <w:szCs w:val="28"/>
        </w:rPr>
        <w:t xml:space="preserve">в сроки и порядке, предусмотренные действующим законодательством. </w:t>
      </w:r>
    </w:p>
    <w:p w14:paraId="65C79F69" w14:textId="77777777" w:rsidR="00F96B50" w:rsidRPr="00716A57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3B7A41" w14:textId="77777777" w:rsidR="00F96B50" w:rsidRPr="00716A57" w:rsidRDefault="00F96B50" w:rsidP="00F96B50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6A57">
        <w:rPr>
          <w:rFonts w:ascii="Times New Roman" w:hAnsi="Times New Roman" w:cs="Times New Roman"/>
          <w:b/>
          <w:sz w:val="28"/>
          <w:szCs w:val="28"/>
        </w:rPr>
        <w:t>. Порядок сноса самовольной постройки или ее приведени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16A57">
        <w:rPr>
          <w:rFonts w:ascii="Times New Roman" w:hAnsi="Times New Roman" w:cs="Times New Roman"/>
          <w:b/>
          <w:sz w:val="28"/>
          <w:szCs w:val="28"/>
        </w:rPr>
        <w:t xml:space="preserve"> в соответствие с установленными требованиями</w:t>
      </w:r>
    </w:p>
    <w:p w14:paraId="22CDD3CD" w14:textId="77777777" w:rsidR="00F96B50" w:rsidRPr="00716A57" w:rsidRDefault="00F96B50" w:rsidP="00F96B50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31E30" w14:textId="77777777" w:rsidR="00F96B50" w:rsidRPr="002409D9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>16.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</w:t>
      </w:r>
      <w:r w:rsidRPr="002409D9">
        <w:rPr>
          <w:rFonts w:ascii="Times New Roman" w:hAnsi="Times New Roman" w:cs="Times New Roman"/>
          <w:sz w:val="28"/>
          <w:szCs w:val="28"/>
        </w:rPr>
        <w:t>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2409D9">
        <w:rPr>
          <w:rFonts w:ascii="Times New Roman" w:hAnsi="Times New Roman" w:cs="Times New Roman"/>
          <w:sz w:val="28"/>
          <w:szCs w:val="28"/>
        </w:rPr>
        <w:t>.</w:t>
      </w:r>
    </w:p>
    <w:p w14:paraId="22E9F28D" w14:textId="77777777" w:rsidR="00F96B50" w:rsidRPr="002409D9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самовольной постройки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со статьями 55.30, 55.31 и 55.3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64U0IK" w:history="1">
        <w:r w:rsidRPr="002409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AE045" w14:textId="77777777" w:rsidR="00F96B50" w:rsidRPr="00716A57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самовольной постройки в соответствие с установленными требованиями осуществляется путем ее реконструкции в порядке,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главой 6 </w:t>
      </w:r>
      <w:hyperlink r:id="rId7" w:anchor="64U0IK" w:history="1">
        <w:r w:rsidRPr="00716A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A70C3" w14:textId="77777777" w:rsidR="00F96B50" w:rsidRPr="00716A57" w:rsidRDefault="00F96B50" w:rsidP="00F96B5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>17. В случае осуществления сноса самовольной постройки или ее приведения</w:t>
      </w:r>
      <w:r w:rsidRPr="002409D9">
        <w:rPr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 лицом, которое создало или возвело самовольную постройку, либо лицом, с которым </w:t>
      </w:r>
      <w:r w:rsidRPr="00716A57">
        <w:rPr>
          <w:rFonts w:ascii="Times New Roman" w:hAnsi="Times New Roman" w:cs="Times New Roman"/>
          <w:sz w:val="28"/>
          <w:szCs w:val="28"/>
        </w:rPr>
        <w:t>администрацией Уссурийского городского округа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14:paraId="32D4BD6F" w14:textId="77777777" w:rsidR="00F96B50" w:rsidRPr="00716A57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</w:t>
      </w:r>
      <w:r w:rsidRPr="00716A57">
        <w:rPr>
          <w:rFonts w:ascii="Times New Roman" w:hAnsi="Times New Roman" w:cs="Times New Roman"/>
          <w:sz w:val="28"/>
          <w:szCs w:val="28"/>
        </w:rPr>
        <w:t xml:space="preserve">нос самовольной постройки или ее приведение в соответствие с установленными требованиями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5F19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716A5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267427F0" w14:textId="77777777" w:rsidR="00F96B50" w:rsidRPr="00716A57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если </w:t>
      </w:r>
      <w:r w:rsidRPr="00716A57">
        <w:rPr>
          <w:rFonts w:ascii="Times New Roman" w:hAnsi="Times New Roman" w:cs="Times New Roman"/>
          <w:sz w:val="28"/>
          <w:szCs w:val="28"/>
        </w:rPr>
        <w:t>лица, указанные в пункте 16 настоящего Порядка, не были выявлены в течение двух месяцев со дня размещения на официальном сайте администрации Уссурийского городского округа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</w:p>
    <w:p w14:paraId="512CE925" w14:textId="77777777" w:rsidR="00F96B50" w:rsidRPr="00716A57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если </w:t>
      </w:r>
      <w:r w:rsidRPr="00716A57">
        <w:rPr>
          <w:rFonts w:ascii="Times New Roman" w:hAnsi="Times New Roman" w:cs="Times New Roman"/>
          <w:sz w:val="28"/>
          <w:szCs w:val="28"/>
        </w:rPr>
        <w:t xml:space="preserve">лица, указанные в пункте 16 настоящего Порядка, в течение шести месяцев со дня истечения срока, установленного решением суда или Постановлением, не выполнили соответствующие обязанности, предусмотренные </w:t>
      </w:r>
      <w:hyperlink r:id="rId8" w:history="1">
        <w:r w:rsidRPr="00716A57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716A57">
        <w:rPr>
          <w:rFonts w:ascii="Times New Roman" w:hAnsi="Times New Roman" w:cs="Times New Roman"/>
          <w:sz w:val="28"/>
          <w:szCs w:val="28"/>
        </w:rPr>
        <w:t xml:space="preserve"> статьи 55.32 Градостроительного кодекса РФ,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14:paraId="42F90ACE" w14:textId="77777777" w:rsidR="00F96B50" w:rsidRPr="00716A57" w:rsidRDefault="00F96B50" w:rsidP="00F96B50">
      <w:pPr>
        <w:autoSpaceDE w:val="0"/>
        <w:autoSpaceDN w:val="0"/>
        <w:adjustRightInd w:val="0"/>
        <w:spacing w:before="28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 xml:space="preserve">в)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16A57">
        <w:rPr>
          <w:rFonts w:ascii="Times New Roman" w:hAnsi="Times New Roman" w:cs="Times New Roman"/>
          <w:sz w:val="28"/>
          <w:szCs w:val="28"/>
        </w:rPr>
        <w:t xml:space="preserve">лица, указанные в пункте 16 настоящего Порядка, в срок, установленный решением суда или Постановлением, не выполнили соответствующие обязанности, предусмотренные </w:t>
      </w:r>
      <w:hyperlink r:id="rId9" w:history="1">
        <w:r w:rsidRPr="00716A57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716A57">
        <w:rPr>
          <w:rFonts w:ascii="Times New Roman" w:hAnsi="Times New Roman" w:cs="Times New Roman"/>
          <w:sz w:val="28"/>
          <w:szCs w:val="28"/>
        </w:rPr>
        <w:t xml:space="preserve"> статьи 55.32 Градостроительного кодекса РФ,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14:paraId="67205CEC" w14:textId="77777777" w:rsidR="00F96B50" w:rsidRPr="00716A57" w:rsidRDefault="00F96B50" w:rsidP="00F96B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случаях, предусмотренных подпунктами «б», «в» пункта 18 настоящего Порядка, Уполномоченный орган вправе требовать возмещения расходов на выполнение работ по сносу самовольной постройки или </w:t>
      </w:r>
      <w:r w:rsidRPr="00716A57">
        <w:rPr>
          <w:rFonts w:ascii="Times New Roman" w:hAnsi="Times New Roman" w:cs="Times New Roman"/>
          <w:sz w:val="28"/>
          <w:szCs w:val="28"/>
        </w:rPr>
        <w:t>ее 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A57">
        <w:rPr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 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указанных в пункте 16 настоящего Порядка,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</w:t>
      </w:r>
      <w:r w:rsidRPr="00716A57">
        <w:rPr>
          <w:rFonts w:ascii="Times New Roman" w:hAnsi="Times New Roman" w:cs="Times New Roman"/>
          <w:sz w:val="28"/>
          <w:szCs w:val="28"/>
        </w:rPr>
        <w:t>приведению в соответствие с установленными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9ACA3" w14:textId="77777777" w:rsidR="00F96B50" w:rsidRPr="004B46E4" w:rsidRDefault="00F96B50" w:rsidP="004B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4B4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4B46E4" w:rsidRPr="004B46E4">
        <w:rPr>
          <w:rFonts w:ascii="Times New Roman" w:hAnsi="Times New Roman" w:cs="Times New Roman"/>
          <w:sz w:val="28"/>
          <w:szCs w:val="28"/>
        </w:rPr>
        <w:t>В течение двух месяцев со дня истечения сроков</w:t>
      </w:r>
      <w:r w:rsidRPr="004B4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подпунктами «а», «б», «в» пункта 18 настоящего Порядка, Уполномоченный</w:t>
      </w: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орган:</w:t>
      </w:r>
    </w:p>
    <w:p w14:paraId="2580E06D" w14:textId="77777777" w:rsidR="00F96B50" w:rsidRPr="00716A57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обеспечивает принятие Постановления в установленный частью 14 </w:t>
      </w:r>
      <w:r w:rsidRPr="00716A57">
        <w:rPr>
          <w:rFonts w:ascii="Times New Roman" w:hAnsi="Times New Roman" w:cs="Times New Roman"/>
          <w:sz w:val="28"/>
          <w:szCs w:val="28"/>
        </w:rPr>
        <w:t>статьи 55.32 Градостроительного кодекса РФ срок;</w:t>
      </w:r>
    </w:p>
    <w:p w14:paraId="5C2E8F10" w14:textId="77777777" w:rsidR="00F96B50" w:rsidRPr="00716A57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обеспечивает с соблюдением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заключение администрацией Уссурийского городского округа муниципального контракта или договора на выполнение работ по сносу самовольной постройки, включая перевозку и хранение имущества, находящегося в самовольной постройке, в том числе имущества, расположенного на земельном участке (строительная техника, строительные  материалы, иное движимое имущество) (далее – работы по сносу) в случае принятия решения, предусмотренного подпунктом «а» пункта 8 настоящего Порядка;</w:t>
      </w:r>
    </w:p>
    <w:p w14:paraId="01332E03" w14:textId="77777777" w:rsidR="00F96B50" w:rsidRPr="007A3674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с соблюдением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заключение администрацией Уссурийского городского округа муниципального контракта или договора на выполнение работ по сносу либо муниципального контракта или договора на выполнение работ, предусмотренных главой 6 Градостроительного кодекса РФ, необходимых по приведению самовольной постройки в соответствие с установленными требованиями, в случае принятия решения, предусмотренного подпунктом «б» пункта 8 настоящего Порядка;</w:t>
      </w:r>
    </w:p>
    <w:p w14:paraId="2378CA5C" w14:textId="77777777" w:rsidR="00F96B50" w:rsidRPr="00E5355F" w:rsidRDefault="00F96B50" w:rsidP="00F96B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5355F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5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5355F">
        <w:rPr>
          <w:rFonts w:ascii="Times New Roman" w:hAnsi="Times New Roman" w:cs="Times New Roman"/>
          <w:sz w:val="28"/>
          <w:szCs w:val="28"/>
        </w:rPr>
        <w:t>еста временного хранения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355F">
        <w:rPr>
          <w:rFonts w:ascii="Times New Roman" w:hAnsi="Times New Roman" w:cs="Times New Roman"/>
          <w:sz w:val="28"/>
          <w:szCs w:val="28"/>
        </w:rPr>
        <w:t xml:space="preserve"> иного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образовавшегося в результате </w:t>
      </w:r>
      <w:r w:rsidRPr="007A36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сносу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55F">
        <w:rPr>
          <w:rFonts w:ascii="Times New Roman" w:hAnsi="Times New Roman" w:cs="Times New Roman"/>
          <w:sz w:val="28"/>
          <w:szCs w:val="28"/>
        </w:rPr>
        <w:t>порядок и сроки их хранения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E5355F">
        <w:rPr>
          <w:rFonts w:ascii="Times New Roman" w:hAnsi="Times New Roman" w:cs="Times New Roman"/>
          <w:sz w:val="28"/>
          <w:szCs w:val="28"/>
        </w:rPr>
        <w:t>.</w:t>
      </w:r>
      <w:r w:rsidRPr="00E5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F7F7C6" w14:textId="77777777" w:rsidR="00096272" w:rsidRDefault="00F96B50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Работы по сносу самовольной постройки производятся лицом,                     </w:t>
      </w:r>
      <w:r w:rsidRPr="00E53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которым администрацией Уссурийского городского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муниципальный контракт или договор на выполнение работ по сносу</w:t>
      </w:r>
      <w:r w:rsidR="00683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присутствии со</w:t>
      </w:r>
      <w:r w:rsidR="00BF0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трудника Уполномоченного органа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94FCB" w14:textId="77777777" w:rsidR="00F96B50" w:rsidRDefault="00096272" w:rsidP="00F96B50">
      <w:pPr>
        <w:widowControl w:val="0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 составляется акт о приемке выполненных работ.</w:t>
      </w:r>
    </w:p>
    <w:p w14:paraId="6BA6ED58" w14:textId="3E66A7AB" w:rsidR="000F1B69" w:rsidRPr="003C1BAA" w:rsidRDefault="000F1B69" w:rsidP="000F1B69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</w:t>
      </w:r>
      <w:r w:rsidR="00135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7 (</w:t>
      </w:r>
      <w:r w:rsidR="005A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5D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еми) рабочих дней с даты составления акта о приемке выполненных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обязан</w:t>
      </w:r>
      <w:r w:rsidRPr="00716A57">
        <w:rPr>
          <w:rFonts w:ascii="Times New Roman" w:hAnsi="Times New Roman" w:cs="Times New Roman"/>
          <w:sz w:val="28"/>
          <w:szCs w:val="28"/>
        </w:rPr>
        <w:t xml:space="preserve"> обеспечить размещение</w:t>
      </w:r>
      <w:r w:rsidRPr="0051114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2409D9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в информационно-телекоммуникационной сети «Интернет» сообщения о </w:t>
      </w:r>
      <w:r>
        <w:rPr>
          <w:rFonts w:ascii="Times New Roman" w:hAnsi="Times New Roman" w:cs="Times New Roman"/>
          <w:sz w:val="28"/>
          <w:szCs w:val="28"/>
        </w:rPr>
        <w:t>произведенном</w:t>
      </w:r>
      <w:r w:rsidRPr="002409D9">
        <w:rPr>
          <w:rFonts w:ascii="Times New Roman" w:hAnsi="Times New Roman" w:cs="Times New Roman"/>
          <w:sz w:val="28"/>
          <w:szCs w:val="28"/>
        </w:rPr>
        <w:t xml:space="preserve"> сносе самовольной постройки</w:t>
      </w:r>
      <w:r w:rsidR="00135D3D">
        <w:rPr>
          <w:rFonts w:ascii="Times New Roman" w:hAnsi="Times New Roman" w:cs="Times New Roman"/>
          <w:sz w:val="28"/>
          <w:szCs w:val="28"/>
        </w:rPr>
        <w:t>.</w:t>
      </w:r>
      <w:r w:rsidRPr="00240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6D0C" w14:textId="77777777" w:rsidR="00F96B50" w:rsidRPr="00B8750D" w:rsidRDefault="00F96B50" w:rsidP="00F96B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50D">
        <w:rPr>
          <w:rFonts w:ascii="Times New Roman" w:hAnsi="Times New Roman" w:cs="Times New Roman"/>
          <w:b w:val="0"/>
          <w:sz w:val="28"/>
          <w:szCs w:val="28"/>
        </w:rPr>
        <w:br/>
      </w:r>
      <w:r w:rsidRPr="00B8750D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B8750D">
        <w:rPr>
          <w:rFonts w:ascii="Times New Roman" w:hAnsi="Times New Roman" w:cs="Times New Roman"/>
          <w:b w:val="0"/>
          <w:sz w:val="28"/>
          <w:szCs w:val="28"/>
        </w:rPr>
        <w:t xml:space="preserve">. Возврат имущества, находившегося в самовольной постройке, в том числе имущества, расположенного на земельном участке, а также образовавшегося в результате работ по сносу </w:t>
      </w:r>
    </w:p>
    <w:p w14:paraId="5F904830" w14:textId="77777777" w:rsidR="00F96B50" w:rsidRPr="002409D9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E49AE" w14:textId="77777777" w:rsidR="00F96B50" w:rsidRPr="00F8060C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2</w:t>
      </w:r>
      <w:r w:rsidRPr="000E223A">
        <w:rPr>
          <w:rFonts w:ascii="Times New Roman" w:hAnsi="Times New Roman" w:cs="Times New Roman"/>
          <w:sz w:val="28"/>
          <w:szCs w:val="28"/>
        </w:rPr>
        <w:t>2</w:t>
      </w:r>
      <w:r w:rsidRPr="002409D9">
        <w:rPr>
          <w:rFonts w:ascii="Times New Roman" w:hAnsi="Times New Roman" w:cs="Times New Roman"/>
          <w:sz w:val="28"/>
          <w:szCs w:val="28"/>
        </w:rPr>
        <w:t xml:space="preserve">. Имущество, находившееся в самовольной постройке, в том числе имущество, </w:t>
      </w:r>
      <w:r w:rsidRPr="00F8060C">
        <w:rPr>
          <w:rFonts w:ascii="Times New Roman" w:hAnsi="Times New Roman" w:cs="Times New Roman"/>
          <w:sz w:val="28"/>
          <w:szCs w:val="28"/>
        </w:rPr>
        <w:t>расположенное на земельном участке, согласно описи имущества подлежит возврату лицу, указанному в пункте 16 настоящего Порядка, с учетом его естественного ухудшения, естественной убыли или иного изменения вследствие его естественных свойств после возмещения лицом, указанным в пункте 16 настоящего Порядка, расходов на выполнение работ по сносу в бюджет Уссурийского городского округа.</w:t>
      </w:r>
    </w:p>
    <w:p w14:paraId="33CD75CC" w14:textId="77777777" w:rsidR="00F96B50" w:rsidRPr="00712BA0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 w:rsidRPr="00240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09D9">
        <w:rPr>
          <w:rFonts w:ascii="Times New Roman" w:hAnsi="Times New Roman" w:cs="Times New Roman"/>
          <w:sz w:val="28"/>
          <w:szCs w:val="28"/>
        </w:rPr>
        <w:t xml:space="preserve">. </w:t>
      </w:r>
      <w:r w:rsidRPr="00712BA0">
        <w:rPr>
          <w:rFonts w:ascii="Times New Roman" w:hAnsi="Times New Roman" w:cs="Times New Roman"/>
          <w:sz w:val="28"/>
          <w:szCs w:val="28"/>
        </w:rPr>
        <w:t>Лицо, указанное в пункте 16 настоящего Порядка (далее – владелец), в целях возврата ему находящегося на хранении имущества, находившегося в самовольной постройке, в том числе имущества, расположенного на земельном участке (далее - Объект хранения), обращается с заявлением</w:t>
      </w:r>
      <w:r w:rsidR="008A5FE5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 w:rsidRPr="00712BA0">
        <w:rPr>
          <w:rFonts w:ascii="Times New Roman" w:hAnsi="Times New Roman" w:cs="Times New Roman"/>
          <w:sz w:val="28"/>
          <w:szCs w:val="28"/>
        </w:rPr>
        <w:t xml:space="preserve"> в Уполномоченный орган, к которому прилагает следующие документы:</w:t>
      </w:r>
    </w:p>
    <w:p w14:paraId="6C2CE7ED" w14:textId="77777777" w:rsidR="00096272" w:rsidRDefault="00F96B50" w:rsidP="000962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A0">
        <w:rPr>
          <w:rFonts w:ascii="Times New Roman" w:hAnsi="Times New Roman" w:cs="Times New Roman"/>
          <w:sz w:val="28"/>
          <w:szCs w:val="28"/>
        </w:rPr>
        <w:t xml:space="preserve">1) </w:t>
      </w:r>
      <w:r w:rsidR="00096272">
        <w:rPr>
          <w:rFonts w:ascii="Times New Roman" w:hAnsi="Times New Roman" w:cs="Times New Roman"/>
          <w:sz w:val="28"/>
          <w:szCs w:val="28"/>
        </w:rPr>
        <w:t xml:space="preserve">    </w:t>
      </w:r>
      <w:r w:rsidRPr="00712BA0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DD5DA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409D9">
        <w:rPr>
          <w:rFonts w:ascii="Times New Roman" w:hAnsi="Times New Roman" w:cs="Times New Roman"/>
          <w:sz w:val="28"/>
          <w:szCs w:val="28"/>
        </w:rPr>
        <w:t>;</w:t>
      </w:r>
      <w:r w:rsidR="002D2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A609E" w14:textId="77777777" w:rsidR="00F96B50" w:rsidRPr="00712BA0" w:rsidRDefault="00096272" w:rsidP="000962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6B50" w:rsidRPr="002409D9">
        <w:rPr>
          <w:rFonts w:ascii="Times New Roman" w:hAnsi="Times New Roman" w:cs="Times New Roman"/>
          <w:sz w:val="28"/>
          <w:szCs w:val="28"/>
        </w:rPr>
        <w:t xml:space="preserve">документ или нотариально заверенная копия документа, </w:t>
      </w:r>
      <w:r w:rsidR="00F96B50" w:rsidRPr="00712BA0">
        <w:rPr>
          <w:rFonts w:ascii="Times New Roman" w:hAnsi="Times New Roman" w:cs="Times New Roman"/>
          <w:sz w:val="28"/>
          <w:szCs w:val="28"/>
        </w:rPr>
        <w:t xml:space="preserve">подтверждающего полномочия представителя владельца Объекта хранения (в случае, если владельцем Объекта хранения является юридическое лицо, либо </w:t>
      </w:r>
      <w:r w:rsidR="00F96B50" w:rsidRPr="00712BA0">
        <w:rPr>
          <w:rFonts w:ascii="Times New Roman" w:hAnsi="Times New Roman" w:cs="Times New Roman"/>
          <w:sz w:val="28"/>
          <w:szCs w:val="28"/>
        </w:rPr>
        <w:lastRenderedPageBreak/>
        <w:t>с заявлением обратился представитель владельца Объекта хранения, являющегося физическим лицом);</w:t>
      </w:r>
    </w:p>
    <w:p w14:paraId="1BE94812" w14:textId="77777777" w:rsidR="00F96B50" w:rsidRPr="00712BA0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3) документы</w:t>
      </w:r>
      <w:r w:rsidR="00C64337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C64337" w:rsidRPr="00C64337">
        <w:rPr>
          <w:rFonts w:ascii="Times New Roman" w:hAnsi="Times New Roman" w:cs="Times New Roman"/>
          <w:sz w:val="28"/>
          <w:szCs w:val="28"/>
        </w:rPr>
        <w:t>выписка из Единого</w:t>
      </w:r>
      <w:r w:rsidR="00CC13D5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C64337" w:rsidRPr="00C64337">
        <w:rPr>
          <w:rFonts w:ascii="Times New Roman" w:hAnsi="Times New Roman" w:cs="Times New Roman"/>
          <w:sz w:val="28"/>
          <w:szCs w:val="28"/>
        </w:rPr>
        <w:t xml:space="preserve"> реестра недвижимости</w:t>
      </w:r>
      <w:r w:rsidR="00346F92">
        <w:rPr>
          <w:rFonts w:ascii="Times New Roman" w:hAnsi="Times New Roman" w:cs="Times New Roman"/>
          <w:sz w:val="28"/>
          <w:szCs w:val="28"/>
        </w:rPr>
        <w:t>)</w:t>
      </w:r>
      <w:r w:rsidR="00C64337">
        <w:rPr>
          <w:rFonts w:ascii="Times New Roman" w:hAnsi="Times New Roman" w:cs="Times New Roman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12BA0">
        <w:rPr>
          <w:rFonts w:ascii="Times New Roman" w:hAnsi="Times New Roman" w:cs="Times New Roman"/>
          <w:sz w:val="28"/>
          <w:szCs w:val="28"/>
        </w:rPr>
        <w:t>нотариально заверенные копии документов, подтверждающи</w:t>
      </w:r>
      <w:r w:rsidR="00C64337">
        <w:rPr>
          <w:rFonts w:ascii="Times New Roman" w:hAnsi="Times New Roman" w:cs="Times New Roman"/>
          <w:sz w:val="28"/>
          <w:szCs w:val="28"/>
        </w:rPr>
        <w:t>х</w:t>
      </w:r>
      <w:r w:rsidRPr="00712BA0">
        <w:rPr>
          <w:rFonts w:ascii="Times New Roman" w:hAnsi="Times New Roman" w:cs="Times New Roman"/>
          <w:sz w:val="28"/>
          <w:szCs w:val="28"/>
        </w:rPr>
        <w:t xml:space="preserve"> право собственности или иное вещное право на Объект хранения;</w:t>
      </w:r>
    </w:p>
    <w:p w14:paraId="5F7E96A1" w14:textId="77777777" w:rsidR="00F96B50" w:rsidRPr="006467E8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4) согласие заявителя (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2409D9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409D9">
        <w:rPr>
          <w:rFonts w:ascii="Times New Roman" w:hAnsi="Times New Roman" w:cs="Times New Roman"/>
          <w:sz w:val="28"/>
          <w:szCs w:val="28"/>
        </w:rPr>
        <w:t xml:space="preserve">) на обработку </w:t>
      </w:r>
      <w:r w:rsidRPr="006467E8">
        <w:rPr>
          <w:rFonts w:ascii="Times New Roman" w:hAnsi="Times New Roman" w:cs="Times New Roman"/>
          <w:sz w:val="28"/>
          <w:szCs w:val="28"/>
        </w:rPr>
        <w:t>персональных данных по форме согласно Приложению № 2 к настоящему Порядку.</w:t>
      </w:r>
    </w:p>
    <w:p w14:paraId="16659241" w14:textId="77777777" w:rsidR="00F96B50" w:rsidRPr="006467E8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E8">
        <w:rPr>
          <w:rFonts w:ascii="Times New Roman" w:hAnsi="Times New Roman" w:cs="Times New Roman"/>
          <w:sz w:val="28"/>
          <w:szCs w:val="28"/>
        </w:rPr>
        <w:t xml:space="preserve">24. </w:t>
      </w:r>
      <w:r w:rsidRPr="002409D9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467E8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получения</w:t>
      </w:r>
      <w:r w:rsidRPr="002409D9">
        <w:rPr>
          <w:rFonts w:ascii="Times New Roman" w:hAnsi="Times New Roman" w:cs="Times New Roman"/>
          <w:sz w:val="28"/>
          <w:szCs w:val="28"/>
        </w:rPr>
        <w:t xml:space="preserve"> заявления и документов, соответствующих требованиям пункта 2</w:t>
      </w:r>
      <w:r>
        <w:rPr>
          <w:rFonts w:ascii="Times New Roman" w:hAnsi="Times New Roman" w:cs="Times New Roman"/>
          <w:sz w:val="28"/>
          <w:szCs w:val="28"/>
        </w:rPr>
        <w:t>3 настоящего Порядка,</w:t>
      </w:r>
      <w:r w:rsidRPr="002409D9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 xml:space="preserve">владельцу Объекта хранения </w:t>
      </w:r>
      <w:r>
        <w:rPr>
          <w:rFonts w:ascii="Times New Roman" w:hAnsi="Times New Roman" w:cs="Times New Roman"/>
          <w:sz w:val="28"/>
          <w:szCs w:val="28"/>
        </w:rPr>
        <w:t>по адресу, указанному в заявлении,</w:t>
      </w:r>
      <w:r w:rsidRPr="006467E8">
        <w:rPr>
          <w:rFonts w:ascii="Times New Roman" w:hAnsi="Times New Roman" w:cs="Times New Roman"/>
          <w:sz w:val="28"/>
          <w:szCs w:val="28"/>
        </w:rPr>
        <w:t xml:space="preserve"> любым доступным способом, подтверждающим получение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67E8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67E8">
        <w:rPr>
          <w:rFonts w:ascii="Times New Roman" w:hAnsi="Times New Roman" w:cs="Times New Roman"/>
          <w:sz w:val="28"/>
          <w:szCs w:val="28"/>
        </w:rPr>
        <w:t xml:space="preserve"> </w:t>
      </w:r>
      <w:r w:rsidRPr="002409D9">
        <w:rPr>
          <w:rFonts w:ascii="Times New Roman" w:hAnsi="Times New Roman" w:cs="Times New Roman"/>
          <w:sz w:val="28"/>
          <w:szCs w:val="28"/>
        </w:rPr>
        <w:t xml:space="preserve">уведомление о расходах, понесенных Уполномоченным органом в </w:t>
      </w:r>
      <w:r w:rsidRPr="006467E8">
        <w:rPr>
          <w:rFonts w:ascii="Times New Roman" w:hAnsi="Times New Roman" w:cs="Times New Roman"/>
          <w:sz w:val="28"/>
          <w:szCs w:val="28"/>
        </w:rPr>
        <w:t>связи с выполнением работ по сносу (далее – уведомление о расходах).</w:t>
      </w:r>
    </w:p>
    <w:p w14:paraId="51A89371" w14:textId="77777777" w:rsidR="00F96B50" w:rsidRDefault="00F96B50" w:rsidP="00F96B50">
      <w:pPr>
        <w:pStyle w:val="a7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sz w:val="28"/>
          <w:szCs w:val="28"/>
        </w:rPr>
        <w:t xml:space="preserve">25. </w:t>
      </w:r>
      <w:r w:rsidRPr="00176A23">
        <w:rPr>
          <w:rStyle w:val="a6"/>
          <w:rFonts w:ascii="Times New Roman" w:hAnsi="Times New Roman" w:cs="Times New Roman"/>
          <w:sz w:val="28"/>
          <w:szCs w:val="28"/>
        </w:rPr>
        <w:t>Расходы на выполнение работ по сносу подлежат возмещению владельцем Объекта хранения в бюджет Уссурийского городского округа в течение 30 календарных дней с даты получения уведомления о расходах.</w:t>
      </w:r>
    </w:p>
    <w:p w14:paraId="4B2D28FF" w14:textId="77777777" w:rsidR="00F96B50" w:rsidRPr="00176A23" w:rsidRDefault="00F96B50" w:rsidP="00F96B50">
      <w:pPr>
        <w:pStyle w:val="a7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sz w:val="28"/>
          <w:szCs w:val="28"/>
        </w:rPr>
        <w:t xml:space="preserve">В случае отказа владельцем Объекта хранения добровольно возместить расходы на выполнение работ по сносу, в том числе не поступления в бюджет Уссурийского городского округа денежных средств по возмещению расходов на выполнение работ по сносу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6A23">
        <w:rPr>
          <w:rFonts w:ascii="Times New Roman" w:hAnsi="Times New Roman" w:cs="Times New Roman"/>
          <w:sz w:val="28"/>
          <w:szCs w:val="28"/>
        </w:rPr>
        <w:t xml:space="preserve"> срок,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76A23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затраты на выполнение работ по сносу взыскиваются Уполномоченным органом в судебном порядке.</w:t>
      </w:r>
    </w:p>
    <w:p w14:paraId="1E8A9B66" w14:textId="77777777" w:rsidR="00F96B50" w:rsidRPr="00C65B00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9D9">
        <w:rPr>
          <w:rFonts w:ascii="Times New Roman" w:hAnsi="Times New Roman" w:cs="Times New Roman"/>
          <w:sz w:val="28"/>
          <w:szCs w:val="28"/>
        </w:rPr>
        <w:t>.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09D9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выдаче Объекта хранения, предусмотренных пунктом 27 настоящего Порядка, </w:t>
      </w:r>
      <w:r w:rsidRPr="002409D9">
        <w:rPr>
          <w:rFonts w:ascii="Times New Roman" w:hAnsi="Times New Roman" w:cs="Times New Roman"/>
          <w:sz w:val="28"/>
          <w:szCs w:val="28"/>
        </w:rPr>
        <w:t xml:space="preserve">в течение 30 рабочих дней с даты </w:t>
      </w:r>
      <w:r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Pr="002409D9">
        <w:rPr>
          <w:rFonts w:ascii="Times New Roman" w:hAnsi="Times New Roman" w:cs="Times New Roman"/>
          <w:sz w:val="28"/>
          <w:szCs w:val="28"/>
        </w:rPr>
        <w:t>владельц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4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хранения р</w:t>
      </w:r>
      <w:r w:rsidRPr="00176A23">
        <w:rPr>
          <w:rStyle w:val="a6"/>
          <w:rFonts w:ascii="Times New Roman" w:hAnsi="Times New Roman" w:cs="Times New Roman"/>
          <w:sz w:val="28"/>
          <w:szCs w:val="28"/>
        </w:rPr>
        <w:t>асход</w:t>
      </w:r>
      <w:r>
        <w:rPr>
          <w:rStyle w:val="a6"/>
          <w:rFonts w:ascii="Times New Roman" w:hAnsi="Times New Roman" w:cs="Times New Roman"/>
          <w:sz w:val="28"/>
          <w:szCs w:val="28"/>
        </w:rPr>
        <w:t>ов</w:t>
      </w:r>
      <w:r w:rsidRPr="00176A23">
        <w:rPr>
          <w:rStyle w:val="a6"/>
          <w:rFonts w:ascii="Times New Roman" w:hAnsi="Times New Roman" w:cs="Times New Roman"/>
          <w:sz w:val="28"/>
          <w:szCs w:val="28"/>
        </w:rPr>
        <w:t xml:space="preserve"> на выполнение работ по сносу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C65B00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2409D9">
        <w:rPr>
          <w:rFonts w:ascii="Times New Roman" w:hAnsi="Times New Roman" w:cs="Times New Roman"/>
          <w:sz w:val="28"/>
          <w:szCs w:val="28"/>
        </w:rPr>
        <w:t xml:space="preserve"> решение о возврате Объекта хранения</w:t>
      </w:r>
      <w:r w:rsidRPr="00C65B00">
        <w:rPr>
          <w:rFonts w:ascii="Times New Roman" w:hAnsi="Times New Roman" w:cs="Times New Roman"/>
          <w:sz w:val="28"/>
          <w:szCs w:val="28"/>
        </w:rPr>
        <w:t xml:space="preserve">, о чем информирует владельца </w:t>
      </w:r>
      <w:r w:rsidRPr="00C65B00">
        <w:rPr>
          <w:rFonts w:ascii="Times New Roman" w:hAnsi="Times New Roman" w:cs="Times New Roman"/>
          <w:sz w:val="28"/>
          <w:szCs w:val="28"/>
        </w:rPr>
        <w:lastRenderedPageBreak/>
        <w:t>Объекта хранения в день принятия решения по номеру телефона, указанному в заявлении, а также путем направления в течение 3-х рабочих дней с даты принятия такого решения</w:t>
      </w:r>
      <w:r w:rsidRPr="00857CB7">
        <w:rPr>
          <w:rFonts w:ascii="Times New Roman" w:hAnsi="Times New Roman" w:cs="Times New Roman"/>
          <w:sz w:val="28"/>
          <w:szCs w:val="28"/>
        </w:rPr>
        <w:t xml:space="preserve"> любым доступным способом, подтверждающим получение,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00">
        <w:rPr>
          <w:rFonts w:ascii="Times New Roman" w:hAnsi="Times New Roman" w:cs="Times New Roman"/>
          <w:sz w:val="28"/>
          <w:szCs w:val="28"/>
        </w:rPr>
        <w:t>по указанному в заявлении</w:t>
      </w:r>
      <w:r w:rsidRPr="00567860">
        <w:rPr>
          <w:rFonts w:ascii="Times New Roman" w:hAnsi="Times New Roman" w:cs="Times New Roman"/>
          <w:sz w:val="28"/>
          <w:szCs w:val="28"/>
        </w:rPr>
        <w:t xml:space="preserve"> </w:t>
      </w:r>
      <w:r w:rsidRPr="00C65B0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принятом</w:t>
      </w:r>
      <w:r w:rsidRPr="00C65B00">
        <w:rPr>
          <w:rFonts w:ascii="Times New Roman" w:hAnsi="Times New Roman" w:cs="Times New Roman"/>
          <w:sz w:val="28"/>
          <w:szCs w:val="28"/>
        </w:rPr>
        <w:t xml:space="preserve"> </w:t>
      </w:r>
      <w:r w:rsidR="005A74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C65B0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и о </w:t>
      </w:r>
      <w:r w:rsidRPr="002409D9">
        <w:rPr>
          <w:rFonts w:ascii="Times New Roman" w:hAnsi="Times New Roman" w:cs="Times New Roman"/>
          <w:sz w:val="28"/>
          <w:szCs w:val="28"/>
        </w:rPr>
        <w:t>возврате Объекта хранения</w:t>
      </w:r>
      <w:r w:rsidRPr="00C65B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86CF3" w14:textId="77777777" w:rsidR="00EB5431" w:rsidRPr="00E44189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89">
        <w:rPr>
          <w:rFonts w:ascii="Times New Roman" w:hAnsi="Times New Roman" w:cs="Times New Roman"/>
          <w:sz w:val="28"/>
          <w:szCs w:val="28"/>
        </w:rPr>
        <w:t>Владелец Объекта хранения обязан принять Объект хранения по акту о возврате</w:t>
      </w:r>
      <w:r w:rsidR="00E44189" w:rsidRPr="00E44189">
        <w:rPr>
          <w:rFonts w:ascii="Times New Roman" w:hAnsi="Times New Roman" w:cs="Times New Roman"/>
          <w:sz w:val="28"/>
          <w:szCs w:val="28"/>
        </w:rPr>
        <w:t xml:space="preserve"> до истечения срока хранения Объекта хранения, предусмотренного пунктом 26.1 настоящего Порядка</w:t>
      </w:r>
      <w:r w:rsidR="00EB5431" w:rsidRPr="00E44189">
        <w:rPr>
          <w:rFonts w:ascii="Times New Roman" w:hAnsi="Times New Roman" w:cs="Times New Roman"/>
          <w:sz w:val="28"/>
          <w:szCs w:val="28"/>
        </w:rPr>
        <w:t>.</w:t>
      </w:r>
      <w:r w:rsidR="005A7446" w:rsidRPr="00E44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87867" w14:textId="34B8FDAB" w:rsidR="000F1B69" w:rsidRDefault="000F1B69" w:rsidP="000F1B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26.1. С</w:t>
      </w:r>
      <w:r w:rsidRPr="009B1689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хранения Объекта хранения </w:t>
      </w:r>
      <w:r w:rsidRPr="009B1689">
        <w:rPr>
          <w:rFonts w:ascii="Times New Roman" w:hAnsi="Times New Roman" w:cs="Times New Roman"/>
          <w:sz w:val="28"/>
          <w:szCs w:val="28"/>
        </w:rPr>
        <w:t>составляет 6 месяцев</w:t>
      </w:r>
      <w:r>
        <w:rPr>
          <w:rFonts w:ascii="Times New Roman" w:hAnsi="Times New Roman" w:cs="Times New Roman"/>
          <w:sz w:val="28"/>
          <w:szCs w:val="28"/>
        </w:rPr>
        <w:t xml:space="preserve"> и исчисляется</w:t>
      </w:r>
      <w:r w:rsidRPr="009B1689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5A5667" w:rsidRPr="005A5667">
        <w:rPr>
          <w:rFonts w:ascii="Times New Roman" w:hAnsi="Times New Roman" w:cs="Times New Roman"/>
          <w:sz w:val="28"/>
          <w:szCs w:val="28"/>
        </w:rPr>
        <w:t>размещени</w:t>
      </w:r>
      <w:r w:rsidR="005A5667">
        <w:rPr>
          <w:rFonts w:ascii="Times New Roman" w:hAnsi="Times New Roman" w:cs="Times New Roman"/>
          <w:sz w:val="28"/>
          <w:szCs w:val="28"/>
        </w:rPr>
        <w:t>я</w:t>
      </w:r>
      <w:r w:rsidR="005A5667" w:rsidRPr="005A5667">
        <w:rPr>
          <w:rFonts w:ascii="Times New Roman" w:hAnsi="Times New Roman" w:cs="Times New Roman"/>
          <w:sz w:val="28"/>
          <w:szCs w:val="28"/>
        </w:rPr>
        <w:t xml:space="preserve"> </w:t>
      </w:r>
      <w:r w:rsidR="005A566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A5667" w:rsidRPr="005A566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Уссурийского городского округа в информационно-телекоммуникационной сети «Интернет» сообщения о произведенном сносе самовольной постройки </w:t>
      </w:r>
      <w:bookmarkStart w:id="1" w:name="_GoBack"/>
      <w:r w:rsidR="005A5667">
        <w:rPr>
          <w:rFonts w:ascii="Times New Roman" w:hAnsi="Times New Roman" w:cs="Times New Roman"/>
          <w:sz w:val="28"/>
          <w:szCs w:val="28"/>
        </w:rPr>
        <w:t>в соответствии с пунктом 21.1 настоящего Порядка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B2FBDE5" w14:textId="77777777" w:rsidR="00F96B50" w:rsidRDefault="00EB5431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B50">
        <w:rPr>
          <w:rFonts w:ascii="Times New Roman" w:hAnsi="Times New Roman" w:cs="Times New Roman"/>
          <w:sz w:val="28"/>
          <w:szCs w:val="28"/>
        </w:rPr>
        <w:t>27</w:t>
      </w:r>
      <w:r w:rsidR="00F96B50" w:rsidRPr="002409D9">
        <w:rPr>
          <w:rFonts w:ascii="Times New Roman" w:hAnsi="Times New Roman" w:cs="Times New Roman"/>
          <w:sz w:val="28"/>
          <w:szCs w:val="28"/>
        </w:rPr>
        <w:t>. Основаниями для отказа в выдаче Объекта хранения являются</w:t>
      </w:r>
      <w:r w:rsidR="00F96B50">
        <w:rPr>
          <w:rFonts w:ascii="Times New Roman" w:hAnsi="Times New Roman" w:cs="Times New Roman"/>
          <w:sz w:val="28"/>
          <w:szCs w:val="28"/>
        </w:rPr>
        <w:t>:</w:t>
      </w:r>
    </w:p>
    <w:p w14:paraId="1194AFB2" w14:textId="77777777" w:rsidR="00F96B50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409D9">
        <w:rPr>
          <w:rFonts w:ascii="Times New Roman" w:hAnsi="Times New Roman" w:cs="Times New Roman"/>
          <w:sz w:val="28"/>
          <w:szCs w:val="28"/>
        </w:rPr>
        <w:t xml:space="preserve"> непредставление и (или)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2409D9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2409D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09D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9D9">
        <w:rPr>
          <w:rFonts w:ascii="Times New Roman" w:hAnsi="Times New Roman" w:cs="Times New Roman"/>
          <w:sz w:val="28"/>
          <w:szCs w:val="28"/>
        </w:rPr>
        <w:t xml:space="preserve"> и (или) представление документов, со</w:t>
      </w:r>
      <w:r>
        <w:rPr>
          <w:rFonts w:ascii="Times New Roman" w:hAnsi="Times New Roman" w:cs="Times New Roman"/>
          <w:sz w:val="28"/>
          <w:szCs w:val="28"/>
        </w:rPr>
        <w:t>держащих недостоверные сведения;</w:t>
      </w:r>
    </w:p>
    <w:p w14:paraId="1024E74E" w14:textId="77777777" w:rsidR="00F96B50" w:rsidRPr="00B63947" w:rsidRDefault="00F96B50" w:rsidP="00F96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63947">
        <w:rPr>
          <w:rFonts w:ascii="Times New Roman" w:hAnsi="Times New Roman" w:cs="Times New Roman"/>
          <w:sz w:val="28"/>
          <w:szCs w:val="28"/>
        </w:rPr>
        <w:t>непредставление владельцем Объекта хранения документов, подтверждающих оплату расходов на выполнение работ по сносу.</w:t>
      </w:r>
    </w:p>
    <w:p w14:paraId="72CA522E" w14:textId="77777777" w:rsidR="00F96B50" w:rsidRDefault="00F96B50" w:rsidP="00F96B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27.1. При наличии основания</w:t>
      </w:r>
      <w:r w:rsidRPr="00567860">
        <w:t xml:space="preserve"> </w:t>
      </w:r>
      <w:r w:rsidRPr="00567860">
        <w:rPr>
          <w:rFonts w:ascii="Times New Roman" w:hAnsi="Times New Roman" w:cs="Times New Roman"/>
          <w:sz w:val="28"/>
          <w:szCs w:val="28"/>
        </w:rPr>
        <w:t>для отказа в выдаче Объекта хранения,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подпунктом «а» </w:t>
      </w:r>
      <w:r w:rsidRPr="0056786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7860">
        <w:rPr>
          <w:rFonts w:ascii="Times New Roman" w:hAnsi="Times New Roman" w:cs="Times New Roman"/>
          <w:sz w:val="28"/>
          <w:szCs w:val="28"/>
        </w:rPr>
        <w:t xml:space="preserve"> 27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10-ти рабочих дней с даты поступления заявления</w:t>
      </w:r>
      <w:r w:rsidR="0043294C">
        <w:rPr>
          <w:rFonts w:ascii="Times New Roman" w:hAnsi="Times New Roman" w:cs="Times New Roman"/>
          <w:sz w:val="28"/>
          <w:szCs w:val="28"/>
        </w:rPr>
        <w:t>, предусмотренного пунктом 23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принимает в произвольной форме решение об отказе в выдаче Объекта хранения</w:t>
      </w:r>
      <w:r w:rsidRPr="00567860">
        <w:rPr>
          <w:rFonts w:ascii="Times New Roman" w:hAnsi="Times New Roman" w:cs="Times New Roman"/>
          <w:sz w:val="28"/>
          <w:szCs w:val="28"/>
        </w:rPr>
        <w:t>, о чем информирует владельца Объекта хранения в день принятия решения по номеру телефона, указанному в заявлении, а также путем направления в течение 3-х рабочих дней с даты принятия такого решения любым доступным способом, подтверждающим получение, по указанному в заявлении</w:t>
      </w:r>
      <w:r w:rsidRPr="002514B7">
        <w:rPr>
          <w:rFonts w:ascii="Times New Roman" w:hAnsi="Times New Roman" w:cs="Times New Roman"/>
          <w:sz w:val="28"/>
          <w:szCs w:val="28"/>
        </w:rPr>
        <w:t xml:space="preserve"> </w:t>
      </w:r>
      <w:r w:rsidR="0008796C">
        <w:rPr>
          <w:rFonts w:ascii="Times New Roman" w:hAnsi="Times New Roman" w:cs="Times New Roman"/>
          <w:sz w:val="28"/>
          <w:szCs w:val="28"/>
        </w:rPr>
        <w:t>адресу уведомления о принятом У</w:t>
      </w:r>
      <w:r w:rsidRPr="00567860">
        <w:rPr>
          <w:rFonts w:ascii="Times New Roman" w:hAnsi="Times New Roman" w:cs="Times New Roman"/>
          <w:sz w:val="28"/>
          <w:szCs w:val="28"/>
        </w:rPr>
        <w:t>полномоченным органом решении 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 w:rsidRPr="0056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выдаче</w:t>
      </w:r>
      <w:r w:rsidRPr="00567860">
        <w:rPr>
          <w:rFonts w:ascii="Times New Roman" w:hAnsi="Times New Roman" w:cs="Times New Roman"/>
          <w:sz w:val="28"/>
          <w:szCs w:val="28"/>
        </w:rPr>
        <w:t xml:space="preserve"> Объекта хранения.</w:t>
      </w:r>
    </w:p>
    <w:p w14:paraId="56BFAD6A" w14:textId="77777777" w:rsidR="00F96B50" w:rsidRDefault="00F96B50" w:rsidP="00F96B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27.2. При наличии основания</w:t>
      </w:r>
      <w:r w:rsidRPr="00A63AEE">
        <w:rPr>
          <w:rFonts w:ascii="Times New Roman" w:hAnsi="Times New Roman" w:cs="Times New Roman"/>
          <w:sz w:val="28"/>
          <w:szCs w:val="28"/>
        </w:rPr>
        <w:t xml:space="preserve"> </w:t>
      </w:r>
      <w:r w:rsidRPr="00567860">
        <w:rPr>
          <w:rFonts w:ascii="Times New Roman" w:hAnsi="Times New Roman" w:cs="Times New Roman"/>
          <w:sz w:val="28"/>
          <w:szCs w:val="28"/>
        </w:rPr>
        <w:t>для отказа в выдаче Объекта хранения, предусмотренн</w:t>
      </w:r>
      <w:r>
        <w:rPr>
          <w:rFonts w:ascii="Times New Roman" w:hAnsi="Times New Roman" w:cs="Times New Roman"/>
          <w:sz w:val="28"/>
          <w:szCs w:val="28"/>
        </w:rPr>
        <w:t>ого подпунктом «б» пункта 27</w:t>
      </w:r>
      <w:r w:rsidRPr="00A63AEE">
        <w:rPr>
          <w:rFonts w:ascii="Times New Roman" w:hAnsi="Times New Roman" w:cs="Times New Roman"/>
          <w:sz w:val="28"/>
          <w:szCs w:val="28"/>
        </w:rPr>
        <w:t xml:space="preserve"> </w:t>
      </w:r>
      <w:r w:rsidRPr="00567860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5-ти рабочих дней с даты истечения срока, предусмотренного пунктом 25 настоящего Порядка, принимает в произвольной форме решение об отказе в выдаче Объекта хранения, </w:t>
      </w:r>
      <w:r w:rsidRPr="00567860">
        <w:rPr>
          <w:rFonts w:ascii="Times New Roman" w:hAnsi="Times New Roman" w:cs="Times New Roman"/>
          <w:sz w:val="28"/>
          <w:szCs w:val="28"/>
        </w:rPr>
        <w:t>о чем информирует владельца Объекта хранения в день принятия решения по номеру телефона, указанному в заявлении, а также путем направления в течение 3-х рабочих дней с даты принятия такого решения любым доступным способом, подтверждающим получение, по указанному в заявлении</w:t>
      </w:r>
      <w:r w:rsidRPr="002514B7">
        <w:rPr>
          <w:rFonts w:ascii="Times New Roman" w:hAnsi="Times New Roman" w:cs="Times New Roman"/>
          <w:sz w:val="28"/>
          <w:szCs w:val="28"/>
        </w:rPr>
        <w:t xml:space="preserve"> </w:t>
      </w:r>
      <w:r w:rsidRPr="00567860">
        <w:rPr>
          <w:rFonts w:ascii="Times New Roman" w:hAnsi="Times New Roman" w:cs="Times New Roman"/>
          <w:sz w:val="28"/>
          <w:szCs w:val="28"/>
        </w:rPr>
        <w:t xml:space="preserve">адресу уведомления о принятом </w:t>
      </w:r>
      <w:r w:rsidR="005B58B6">
        <w:rPr>
          <w:rFonts w:ascii="Times New Roman" w:hAnsi="Times New Roman" w:cs="Times New Roman"/>
          <w:sz w:val="28"/>
          <w:szCs w:val="28"/>
        </w:rPr>
        <w:t>У</w:t>
      </w:r>
      <w:r w:rsidRPr="00567860">
        <w:rPr>
          <w:rFonts w:ascii="Times New Roman" w:hAnsi="Times New Roman" w:cs="Times New Roman"/>
          <w:sz w:val="28"/>
          <w:szCs w:val="28"/>
        </w:rPr>
        <w:t>полномоченным органом решении 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 w:rsidRPr="0056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выдаче</w:t>
      </w:r>
      <w:r w:rsidRPr="00567860">
        <w:rPr>
          <w:rFonts w:ascii="Times New Roman" w:hAnsi="Times New Roman" w:cs="Times New Roman"/>
          <w:sz w:val="28"/>
          <w:szCs w:val="28"/>
        </w:rPr>
        <w:t xml:space="preserve"> Объекта хранения.</w:t>
      </w:r>
    </w:p>
    <w:p w14:paraId="126C9B58" w14:textId="77777777" w:rsidR="000F1B69" w:rsidRPr="00E44189" w:rsidRDefault="000F1B69" w:rsidP="000F1B6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53"/>
      <w:bookmarkEnd w:id="2"/>
      <w:r w:rsidRPr="00653B54">
        <w:rPr>
          <w:rFonts w:ascii="Times New Roman" w:hAnsi="Times New Roman" w:cs="Times New Roman"/>
          <w:sz w:val="28"/>
          <w:szCs w:val="28"/>
        </w:rPr>
        <w:t xml:space="preserve">28. </w:t>
      </w:r>
      <w:bookmarkStart w:id="3" w:name="P154"/>
      <w:bookmarkEnd w:id="3"/>
      <w:r w:rsidRPr="00653B54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владелец </w:t>
      </w:r>
      <w:r w:rsidRPr="00567860">
        <w:rPr>
          <w:rFonts w:ascii="Times New Roman" w:hAnsi="Times New Roman" w:cs="Times New Roman"/>
          <w:sz w:val="28"/>
          <w:szCs w:val="28"/>
        </w:rPr>
        <w:t>Объекта хранения</w:t>
      </w:r>
      <w:r w:rsidRPr="0065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409D9">
        <w:rPr>
          <w:rFonts w:ascii="Times New Roman" w:eastAsia="Times New Roman" w:hAnsi="Times New Roman" w:cs="Times New Roman"/>
          <w:sz w:val="28"/>
          <w:szCs w:val="28"/>
        </w:rPr>
        <w:t xml:space="preserve"> истечени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п. 26.1 настоящего Порядка </w:t>
      </w:r>
      <w:r w:rsidRPr="00E44189">
        <w:rPr>
          <w:rFonts w:ascii="Times New Roman" w:eastAsia="Times New Roman" w:hAnsi="Times New Roman" w:cs="Times New Roman"/>
          <w:sz w:val="28"/>
          <w:szCs w:val="28"/>
        </w:rPr>
        <w:t xml:space="preserve">не обратился в уполномоченный орган за получением </w:t>
      </w:r>
      <w:r w:rsidRPr="00E44189">
        <w:rPr>
          <w:rFonts w:ascii="Times New Roman" w:hAnsi="Times New Roman" w:cs="Times New Roman"/>
          <w:sz w:val="28"/>
          <w:szCs w:val="28"/>
        </w:rPr>
        <w:t>Объекта хранения либо не принял Объект хранения по акту о возврате,</w:t>
      </w:r>
      <w:r w:rsidRPr="00E44189">
        <w:rPr>
          <w:rFonts w:ascii="Times New Roman" w:eastAsia="Times New Roman" w:hAnsi="Times New Roman" w:cs="Times New Roman"/>
          <w:sz w:val="28"/>
          <w:szCs w:val="28"/>
        </w:rPr>
        <w:t xml:space="preserve"> данное имущество подлежит признанию бесхозяйным в судебном порядке.</w:t>
      </w:r>
    </w:p>
    <w:p w14:paraId="6B903EA8" w14:textId="77777777" w:rsidR="00F96B50" w:rsidRDefault="00F96B50" w:rsidP="00F9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вступившим в законную силу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в муниципальную собственность</w:t>
      </w:r>
      <w:r w:rsidRPr="0063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оценке и реализации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Уссурийского городского округа.</w:t>
      </w:r>
    </w:p>
    <w:p w14:paraId="17C09C02" w14:textId="77777777" w:rsidR="00F96B50" w:rsidRPr="00EF5783" w:rsidRDefault="00F96B50" w:rsidP="00F96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Средства, вырученные от реализации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29 настоящего Порядка,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поступают в бюджет Уссурийского городского округа и используются на </w:t>
      </w:r>
      <w:r w:rsidRPr="00E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расходов, связанных с выполнением работ по сносу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</w:t>
      </w:r>
      <w:r w:rsidRPr="00E7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приведению самовольной постройки в соответствие с установленными требованиями</w:t>
      </w:r>
      <w:r w:rsidRPr="00EF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DBEA2" w14:textId="77777777" w:rsidR="00F96B50" w:rsidRPr="00FE2B44" w:rsidRDefault="00F96B50" w:rsidP="00F96B50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Убытки,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ричиненные </w:t>
      </w:r>
      <w:r w:rsidRPr="00FE2B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указанному в пункте 16 настоящего Порядка, в результате принудительного сноса самовольной постройки, не возмещаются.</w:t>
      </w:r>
    </w:p>
    <w:p w14:paraId="1CF738C0" w14:textId="77777777" w:rsidR="00F96B50" w:rsidRPr="002409D9" w:rsidRDefault="00F96B50" w:rsidP="00F96B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5348E6CE" w14:textId="77777777" w:rsidR="00F96B50" w:rsidRPr="002409D9" w:rsidRDefault="00F96B50" w:rsidP="00F96B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24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Обжалование решений, действий (бездействия), связанных со</w:t>
      </w:r>
      <w:r w:rsidRPr="0024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сносом самовольной постройки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ее приведением в соответствие с установленными требованиями</w:t>
      </w:r>
    </w:p>
    <w:p w14:paraId="2ECB4A7F" w14:textId="77777777" w:rsidR="00F96B50" w:rsidRPr="002B6E43" w:rsidRDefault="00F96B50" w:rsidP="00F96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Заинтересованные лица вправе обжаловать решения, действия</w:t>
      </w:r>
      <w:r w:rsidRPr="0024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(бездействие) должностных лиц </w:t>
      </w:r>
      <w:r w:rsidRPr="002B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связанные                     со сносом самовольной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ее </w:t>
      </w:r>
      <w:r w:rsidRPr="00E7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7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установленными требованиями</w:t>
      </w:r>
      <w:r w:rsidRPr="002B6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предусмотренном действующим законодательством.</w:t>
      </w:r>
    </w:p>
    <w:p w14:paraId="47F5C5EC" w14:textId="77777777" w:rsidR="00F96B50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AB6DC21" w14:textId="77777777" w:rsidR="00F96B50" w:rsidRPr="002B6E43" w:rsidRDefault="00F96B50" w:rsidP="00F96B5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7BF53" w14:textId="77777777" w:rsidR="00F96B50" w:rsidRDefault="00F96B50" w:rsidP="00F96B50"/>
    <w:p w14:paraId="53E384C1" w14:textId="77777777" w:rsidR="00231A64" w:rsidRPr="00F96B50" w:rsidRDefault="00231A64" w:rsidP="00F96B50"/>
    <w:sectPr w:rsidR="00231A64" w:rsidRPr="00F96B50" w:rsidSect="0056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5248"/>
    <w:multiLevelType w:val="multilevel"/>
    <w:tmpl w:val="A3F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82C50"/>
    <w:multiLevelType w:val="multilevel"/>
    <w:tmpl w:val="8B0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999"/>
    <w:rsid w:val="00003487"/>
    <w:rsid w:val="00003DD5"/>
    <w:rsid w:val="00005AC3"/>
    <w:rsid w:val="0001035D"/>
    <w:rsid w:val="00010831"/>
    <w:rsid w:val="00010E6A"/>
    <w:rsid w:val="00012E45"/>
    <w:rsid w:val="00015271"/>
    <w:rsid w:val="000168A3"/>
    <w:rsid w:val="00021859"/>
    <w:rsid w:val="0002340E"/>
    <w:rsid w:val="00023B6D"/>
    <w:rsid w:val="00026FA6"/>
    <w:rsid w:val="000272A9"/>
    <w:rsid w:val="00027AC2"/>
    <w:rsid w:val="00027F94"/>
    <w:rsid w:val="00031831"/>
    <w:rsid w:val="000356C5"/>
    <w:rsid w:val="0003678B"/>
    <w:rsid w:val="000408A5"/>
    <w:rsid w:val="00042243"/>
    <w:rsid w:val="000447FD"/>
    <w:rsid w:val="00045F80"/>
    <w:rsid w:val="0004679D"/>
    <w:rsid w:val="00050ECD"/>
    <w:rsid w:val="0005485B"/>
    <w:rsid w:val="00056023"/>
    <w:rsid w:val="00056F93"/>
    <w:rsid w:val="000709FE"/>
    <w:rsid w:val="000711CC"/>
    <w:rsid w:val="000727E2"/>
    <w:rsid w:val="0007487E"/>
    <w:rsid w:val="00075882"/>
    <w:rsid w:val="00081D1E"/>
    <w:rsid w:val="0008796C"/>
    <w:rsid w:val="00091153"/>
    <w:rsid w:val="000921CE"/>
    <w:rsid w:val="00093B19"/>
    <w:rsid w:val="00093E84"/>
    <w:rsid w:val="0009495F"/>
    <w:rsid w:val="00096272"/>
    <w:rsid w:val="000A1430"/>
    <w:rsid w:val="000A3B3F"/>
    <w:rsid w:val="000A3F3C"/>
    <w:rsid w:val="000B1194"/>
    <w:rsid w:val="000B26CD"/>
    <w:rsid w:val="000B70B7"/>
    <w:rsid w:val="000C2FD4"/>
    <w:rsid w:val="000C3242"/>
    <w:rsid w:val="000C5352"/>
    <w:rsid w:val="000C5F2D"/>
    <w:rsid w:val="000C6BA2"/>
    <w:rsid w:val="000C7024"/>
    <w:rsid w:val="000D525D"/>
    <w:rsid w:val="000D66FD"/>
    <w:rsid w:val="000E223A"/>
    <w:rsid w:val="000E379A"/>
    <w:rsid w:val="000E4D04"/>
    <w:rsid w:val="000E6EA6"/>
    <w:rsid w:val="000E787C"/>
    <w:rsid w:val="000F026F"/>
    <w:rsid w:val="000F0665"/>
    <w:rsid w:val="000F12CE"/>
    <w:rsid w:val="000F1B69"/>
    <w:rsid w:val="000F21DA"/>
    <w:rsid w:val="000F238A"/>
    <w:rsid w:val="000F3A20"/>
    <w:rsid w:val="000F4BC8"/>
    <w:rsid w:val="000F53CB"/>
    <w:rsid w:val="000F67EA"/>
    <w:rsid w:val="000F75B5"/>
    <w:rsid w:val="001010EE"/>
    <w:rsid w:val="00101EC3"/>
    <w:rsid w:val="0010318B"/>
    <w:rsid w:val="00105A9A"/>
    <w:rsid w:val="00106EF5"/>
    <w:rsid w:val="00107B14"/>
    <w:rsid w:val="00107D39"/>
    <w:rsid w:val="00107EC9"/>
    <w:rsid w:val="00107F1E"/>
    <w:rsid w:val="0011148C"/>
    <w:rsid w:val="001134BD"/>
    <w:rsid w:val="0011477B"/>
    <w:rsid w:val="00115859"/>
    <w:rsid w:val="00116D5A"/>
    <w:rsid w:val="00117CD3"/>
    <w:rsid w:val="00121E81"/>
    <w:rsid w:val="00121EAC"/>
    <w:rsid w:val="00124155"/>
    <w:rsid w:val="001262DD"/>
    <w:rsid w:val="001269EF"/>
    <w:rsid w:val="0012791B"/>
    <w:rsid w:val="00130633"/>
    <w:rsid w:val="00133B07"/>
    <w:rsid w:val="00135D3D"/>
    <w:rsid w:val="00136E1A"/>
    <w:rsid w:val="00137096"/>
    <w:rsid w:val="00140313"/>
    <w:rsid w:val="00141619"/>
    <w:rsid w:val="001418ED"/>
    <w:rsid w:val="00141E52"/>
    <w:rsid w:val="00144F80"/>
    <w:rsid w:val="00146EAA"/>
    <w:rsid w:val="00147959"/>
    <w:rsid w:val="00151180"/>
    <w:rsid w:val="001526B9"/>
    <w:rsid w:val="00153AB8"/>
    <w:rsid w:val="00155338"/>
    <w:rsid w:val="00156ACB"/>
    <w:rsid w:val="00157F7B"/>
    <w:rsid w:val="00160B55"/>
    <w:rsid w:val="00165575"/>
    <w:rsid w:val="00165E7C"/>
    <w:rsid w:val="00167519"/>
    <w:rsid w:val="00167D54"/>
    <w:rsid w:val="001714D0"/>
    <w:rsid w:val="00171998"/>
    <w:rsid w:val="00172508"/>
    <w:rsid w:val="00173A0A"/>
    <w:rsid w:val="001759CE"/>
    <w:rsid w:val="00175EC7"/>
    <w:rsid w:val="00176A23"/>
    <w:rsid w:val="0018160B"/>
    <w:rsid w:val="001818E2"/>
    <w:rsid w:val="001826A8"/>
    <w:rsid w:val="00182C62"/>
    <w:rsid w:val="00184410"/>
    <w:rsid w:val="0019306B"/>
    <w:rsid w:val="00195136"/>
    <w:rsid w:val="00195FE4"/>
    <w:rsid w:val="001A0889"/>
    <w:rsid w:val="001A1B46"/>
    <w:rsid w:val="001A2CD1"/>
    <w:rsid w:val="001A3AC6"/>
    <w:rsid w:val="001A4B9F"/>
    <w:rsid w:val="001A5F92"/>
    <w:rsid w:val="001B0F0A"/>
    <w:rsid w:val="001B22CD"/>
    <w:rsid w:val="001B27D1"/>
    <w:rsid w:val="001B2F54"/>
    <w:rsid w:val="001B31EC"/>
    <w:rsid w:val="001B55DB"/>
    <w:rsid w:val="001B7544"/>
    <w:rsid w:val="001C0A81"/>
    <w:rsid w:val="001C1727"/>
    <w:rsid w:val="001C33C3"/>
    <w:rsid w:val="001C38B3"/>
    <w:rsid w:val="001C5431"/>
    <w:rsid w:val="001C5FA7"/>
    <w:rsid w:val="001C6152"/>
    <w:rsid w:val="001C66E6"/>
    <w:rsid w:val="001C6893"/>
    <w:rsid w:val="001D0241"/>
    <w:rsid w:val="001D1247"/>
    <w:rsid w:val="001D25E9"/>
    <w:rsid w:val="001D2D35"/>
    <w:rsid w:val="001D4350"/>
    <w:rsid w:val="001D4770"/>
    <w:rsid w:val="001D6007"/>
    <w:rsid w:val="001E1A17"/>
    <w:rsid w:val="001E5328"/>
    <w:rsid w:val="001E6B84"/>
    <w:rsid w:val="001F1434"/>
    <w:rsid w:val="001F2650"/>
    <w:rsid w:val="001F3517"/>
    <w:rsid w:val="001F40C0"/>
    <w:rsid w:val="001F635B"/>
    <w:rsid w:val="0020014B"/>
    <w:rsid w:val="002005E3"/>
    <w:rsid w:val="002019C6"/>
    <w:rsid w:val="002020C8"/>
    <w:rsid w:val="00204DE6"/>
    <w:rsid w:val="002053A6"/>
    <w:rsid w:val="00205592"/>
    <w:rsid w:val="00206000"/>
    <w:rsid w:val="00207794"/>
    <w:rsid w:val="002103E3"/>
    <w:rsid w:val="002104E8"/>
    <w:rsid w:val="002117A9"/>
    <w:rsid w:val="0021357D"/>
    <w:rsid w:val="00214138"/>
    <w:rsid w:val="002169DF"/>
    <w:rsid w:val="00217C13"/>
    <w:rsid w:val="00220EEF"/>
    <w:rsid w:val="00221A77"/>
    <w:rsid w:val="00221AEC"/>
    <w:rsid w:val="002231F1"/>
    <w:rsid w:val="00223737"/>
    <w:rsid w:val="00224324"/>
    <w:rsid w:val="002279CF"/>
    <w:rsid w:val="00227DFB"/>
    <w:rsid w:val="00231A64"/>
    <w:rsid w:val="00232010"/>
    <w:rsid w:val="00232638"/>
    <w:rsid w:val="0023280C"/>
    <w:rsid w:val="00234112"/>
    <w:rsid w:val="002347ED"/>
    <w:rsid w:val="00234E9F"/>
    <w:rsid w:val="00240460"/>
    <w:rsid w:val="002409D9"/>
    <w:rsid w:val="00242E75"/>
    <w:rsid w:val="00245030"/>
    <w:rsid w:val="002514B7"/>
    <w:rsid w:val="00252047"/>
    <w:rsid w:val="00252B12"/>
    <w:rsid w:val="00257FBE"/>
    <w:rsid w:val="00261FC2"/>
    <w:rsid w:val="002636BA"/>
    <w:rsid w:val="0026413E"/>
    <w:rsid w:val="002644E6"/>
    <w:rsid w:val="00266FA7"/>
    <w:rsid w:val="0026717B"/>
    <w:rsid w:val="002712C8"/>
    <w:rsid w:val="00274356"/>
    <w:rsid w:val="0027475C"/>
    <w:rsid w:val="00274983"/>
    <w:rsid w:val="00274996"/>
    <w:rsid w:val="002762DB"/>
    <w:rsid w:val="0027746F"/>
    <w:rsid w:val="002805F9"/>
    <w:rsid w:val="00280722"/>
    <w:rsid w:val="00280E86"/>
    <w:rsid w:val="0028116D"/>
    <w:rsid w:val="00281521"/>
    <w:rsid w:val="00282218"/>
    <w:rsid w:val="00283406"/>
    <w:rsid w:val="0028698E"/>
    <w:rsid w:val="00286B5C"/>
    <w:rsid w:val="00290332"/>
    <w:rsid w:val="00290779"/>
    <w:rsid w:val="00290F5B"/>
    <w:rsid w:val="002938CD"/>
    <w:rsid w:val="002940E0"/>
    <w:rsid w:val="002A0999"/>
    <w:rsid w:val="002A0AFC"/>
    <w:rsid w:val="002A199A"/>
    <w:rsid w:val="002A4E46"/>
    <w:rsid w:val="002B221F"/>
    <w:rsid w:val="002B4387"/>
    <w:rsid w:val="002B6E43"/>
    <w:rsid w:val="002B7E91"/>
    <w:rsid w:val="002C00B0"/>
    <w:rsid w:val="002C357C"/>
    <w:rsid w:val="002C4EBC"/>
    <w:rsid w:val="002C6A2F"/>
    <w:rsid w:val="002C7579"/>
    <w:rsid w:val="002C7A1F"/>
    <w:rsid w:val="002D04D0"/>
    <w:rsid w:val="002D2609"/>
    <w:rsid w:val="002D2CCD"/>
    <w:rsid w:val="002D6338"/>
    <w:rsid w:val="002E0B8E"/>
    <w:rsid w:val="002E1220"/>
    <w:rsid w:val="002E1C18"/>
    <w:rsid w:val="002F00FC"/>
    <w:rsid w:val="002F0DB3"/>
    <w:rsid w:val="002F1456"/>
    <w:rsid w:val="002F274B"/>
    <w:rsid w:val="002F4FF9"/>
    <w:rsid w:val="002F60FF"/>
    <w:rsid w:val="002F772D"/>
    <w:rsid w:val="0030058E"/>
    <w:rsid w:val="00300D93"/>
    <w:rsid w:val="00302B60"/>
    <w:rsid w:val="0030373F"/>
    <w:rsid w:val="00303D26"/>
    <w:rsid w:val="003054D0"/>
    <w:rsid w:val="00306773"/>
    <w:rsid w:val="0031113D"/>
    <w:rsid w:val="00311BB9"/>
    <w:rsid w:val="00312A38"/>
    <w:rsid w:val="00313280"/>
    <w:rsid w:val="00313E0F"/>
    <w:rsid w:val="00315756"/>
    <w:rsid w:val="0031586D"/>
    <w:rsid w:val="00320BF6"/>
    <w:rsid w:val="00322B1F"/>
    <w:rsid w:val="00325CD9"/>
    <w:rsid w:val="00326116"/>
    <w:rsid w:val="00327A61"/>
    <w:rsid w:val="00330360"/>
    <w:rsid w:val="00331E97"/>
    <w:rsid w:val="003336A0"/>
    <w:rsid w:val="00334351"/>
    <w:rsid w:val="0033568C"/>
    <w:rsid w:val="0034020A"/>
    <w:rsid w:val="00340D73"/>
    <w:rsid w:val="00341563"/>
    <w:rsid w:val="0034253E"/>
    <w:rsid w:val="00346F92"/>
    <w:rsid w:val="00347091"/>
    <w:rsid w:val="003476EF"/>
    <w:rsid w:val="00353997"/>
    <w:rsid w:val="00353B0F"/>
    <w:rsid w:val="00354704"/>
    <w:rsid w:val="00354A31"/>
    <w:rsid w:val="00354E94"/>
    <w:rsid w:val="00355A4F"/>
    <w:rsid w:val="003603A4"/>
    <w:rsid w:val="0036105B"/>
    <w:rsid w:val="00361926"/>
    <w:rsid w:val="003623CD"/>
    <w:rsid w:val="003630C7"/>
    <w:rsid w:val="00370CDD"/>
    <w:rsid w:val="003711AD"/>
    <w:rsid w:val="00374E32"/>
    <w:rsid w:val="0037594A"/>
    <w:rsid w:val="00376DF4"/>
    <w:rsid w:val="003770BB"/>
    <w:rsid w:val="0038381E"/>
    <w:rsid w:val="0038388C"/>
    <w:rsid w:val="00385495"/>
    <w:rsid w:val="00386D39"/>
    <w:rsid w:val="0038762A"/>
    <w:rsid w:val="00387B6A"/>
    <w:rsid w:val="00392564"/>
    <w:rsid w:val="00393C4F"/>
    <w:rsid w:val="00395AF2"/>
    <w:rsid w:val="003974F0"/>
    <w:rsid w:val="003A2AF4"/>
    <w:rsid w:val="003A3621"/>
    <w:rsid w:val="003A5C75"/>
    <w:rsid w:val="003A6152"/>
    <w:rsid w:val="003B128D"/>
    <w:rsid w:val="003B219F"/>
    <w:rsid w:val="003B2278"/>
    <w:rsid w:val="003B52B8"/>
    <w:rsid w:val="003C0DA1"/>
    <w:rsid w:val="003C657C"/>
    <w:rsid w:val="003D23C1"/>
    <w:rsid w:val="003D2507"/>
    <w:rsid w:val="003D4572"/>
    <w:rsid w:val="003D7417"/>
    <w:rsid w:val="003E3061"/>
    <w:rsid w:val="003E49A3"/>
    <w:rsid w:val="003E4C33"/>
    <w:rsid w:val="003E504E"/>
    <w:rsid w:val="003F034C"/>
    <w:rsid w:val="003F093F"/>
    <w:rsid w:val="003F254F"/>
    <w:rsid w:val="003F369A"/>
    <w:rsid w:val="003F5037"/>
    <w:rsid w:val="0040121B"/>
    <w:rsid w:val="00403E2A"/>
    <w:rsid w:val="00406BD1"/>
    <w:rsid w:val="00407A91"/>
    <w:rsid w:val="00412EDD"/>
    <w:rsid w:val="004131BB"/>
    <w:rsid w:val="004204E1"/>
    <w:rsid w:val="004224C1"/>
    <w:rsid w:val="0042327A"/>
    <w:rsid w:val="00431580"/>
    <w:rsid w:val="0043294C"/>
    <w:rsid w:val="00432BDD"/>
    <w:rsid w:val="00433BFE"/>
    <w:rsid w:val="0043504B"/>
    <w:rsid w:val="00436DE8"/>
    <w:rsid w:val="004370A4"/>
    <w:rsid w:val="00444880"/>
    <w:rsid w:val="00445041"/>
    <w:rsid w:val="00446924"/>
    <w:rsid w:val="0045198E"/>
    <w:rsid w:val="00452222"/>
    <w:rsid w:val="004552FC"/>
    <w:rsid w:val="00455E80"/>
    <w:rsid w:val="004631E5"/>
    <w:rsid w:val="0046346C"/>
    <w:rsid w:val="004638A0"/>
    <w:rsid w:val="00465FD3"/>
    <w:rsid w:val="004664F1"/>
    <w:rsid w:val="004702C2"/>
    <w:rsid w:val="00470707"/>
    <w:rsid w:val="0047095C"/>
    <w:rsid w:val="00473146"/>
    <w:rsid w:val="0047382C"/>
    <w:rsid w:val="0047471C"/>
    <w:rsid w:val="004777CD"/>
    <w:rsid w:val="0047785B"/>
    <w:rsid w:val="00481970"/>
    <w:rsid w:val="0048581A"/>
    <w:rsid w:val="00486022"/>
    <w:rsid w:val="00486710"/>
    <w:rsid w:val="0048682C"/>
    <w:rsid w:val="00490733"/>
    <w:rsid w:val="004911D9"/>
    <w:rsid w:val="00492A6F"/>
    <w:rsid w:val="0049543D"/>
    <w:rsid w:val="004968D2"/>
    <w:rsid w:val="004970F8"/>
    <w:rsid w:val="004A47ED"/>
    <w:rsid w:val="004A512B"/>
    <w:rsid w:val="004A539C"/>
    <w:rsid w:val="004B276D"/>
    <w:rsid w:val="004B29D5"/>
    <w:rsid w:val="004B3B14"/>
    <w:rsid w:val="004B46E4"/>
    <w:rsid w:val="004B4B6C"/>
    <w:rsid w:val="004C01FF"/>
    <w:rsid w:val="004C2996"/>
    <w:rsid w:val="004C5F2F"/>
    <w:rsid w:val="004D34C5"/>
    <w:rsid w:val="004D3687"/>
    <w:rsid w:val="004E0366"/>
    <w:rsid w:val="004E3358"/>
    <w:rsid w:val="004E4D51"/>
    <w:rsid w:val="004E6484"/>
    <w:rsid w:val="004F0275"/>
    <w:rsid w:val="0050053B"/>
    <w:rsid w:val="00503FCE"/>
    <w:rsid w:val="00505567"/>
    <w:rsid w:val="005058A5"/>
    <w:rsid w:val="005077A4"/>
    <w:rsid w:val="0051114E"/>
    <w:rsid w:val="005127F5"/>
    <w:rsid w:val="005137E4"/>
    <w:rsid w:val="00515CC1"/>
    <w:rsid w:val="00524281"/>
    <w:rsid w:val="00526EE4"/>
    <w:rsid w:val="00527B2C"/>
    <w:rsid w:val="00535105"/>
    <w:rsid w:val="0053644D"/>
    <w:rsid w:val="00537DF7"/>
    <w:rsid w:val="00542046"/>
    <w:rsid w:val="00542065"/>
    <w:rsid w:val="00542EE4"/>
    <w:rsid w:val="00544047"/>
    <w:rsid w:val="00544634"/>
    <w:rsid w:val="0054604C"/>
    <w:rsid w:val="00546607"/>
    <w:rsid w:val="005466BF"/>
    <w:rsid w:val="0054772A"/>
    <w:rsid w:val="005538BE"/>
    <w:rsid w:val="00556DC4"/>
    <w:rsid w:val="00561507"/>
    <w:rsid w:val="00562F90"/>
    <w:rsid w:val="00564CA1"/>
    <w:rsid w:val="00565A31"/>
    <w:rsid w:val="00565AFE"/>
    <w:rsid w:val="00565C30"/>
    <w:rsid w:val="00566F32"/>
    <w:rsid w:val="00567860"/>
    <w:rsid w:val="00570FD7"/>
    <w:rsid w:val="00574CCD"/>
    <w:rsid w:val="00575D8E"/>
    <w:rsid w:val="005808B1"/>
    <w:rsid w:val="00586BE7"/>
    <w:rsid w:val="00586CAD"/>
    <w:rsid w:val="00591081"/>
    <w:rsid w:val="0059156B"/>
    <w:rsid w:val="00592291"/>
    <w:rsid w:val="005A004D"/>
    <w:rsid w:val="005A44DB"/>
    <w:rsid w:val="005A4F98"/>
    <w:rsid w:val="005A5667"/>
    <w:rsid w:val="005A64E1"/>
    <w:rsid w:val="005A7446"/>
    <w:rsid w:val="005B245F"/>
    <w:rsid w:val="005B2C86"/>
    <w:rsid w:val="005B3BDE"/>
    <w:rsid w:val="005B58B6"/>
    <w:rsid w:val="005B68CB"/>
    <w:rsid w:val="005B7598"/>
    <w:rsid w:val="005B7620"/>
    <w:rsid w:val="005C0A78"/>
    <w:rsid w:val="005C0BB4"/>
    <w:rsid w:val="005C1F36"/>
    <w:rsid w:val="005C53B8"/>
    <w:rsid w:val="005C5E43"/>
    <w:rsid w:val="005C715C"/>
    <w:rsid w:val="005D4007"/>
    <w:rsid w:val="005E0408"/>
    <w:rsid w:val="005E0845"/>
    <w:rsid w:val="005E1C27"/>
    <w:rsid w:val="005E1D3F"/>
    <w:rsid w:val="005F026D"/>
    <w:rsid w:val="005F19DD"/>
    <w:rsid w:val="005F22B6"/>
    <w:rsid w:val="005F387F"/>
    <w:rsid w:val="005F5CEA"/>
    <w:rsid w:val="00601659"/>
    <w:rsid w:val="00605844"/>
    <w:rsid w:val="00610AEB"/>
    <w:rsid w:val="00611917"/>
    <w:rsid w:val="00611E9D"/>
    <w:rsid w:val="00613548"/>
    <w:rsid w:val="00613A79"/>
    <w:rsid w:val="00613B33"/>
    <w:rsid w:val="0061475E"/>
    <w:rsid w:val="00615185"/>
    <w:rsid w:val="00615352"/>
    <w:rsid w:val="006162DF"/>
    <w:rsid w:val="00617919"/>
    <w:rsid w:val="00620C2E"/>
    <w:rsid w:val="00620EA5"/>
    <w:rsid w:val="0062211A"/>
    <w:rsid w:val="00623DB0"/>
    <w:rsid w:val="006249CF"/>
    <w:rsid w:val="0062546B"/>
    <w:rsid w:val="00625ABF"/>
    <w:rsid w:val="006326C8"/>
    <w:rsid w:val="00634AD3"/>
    <w:rsid w:val="00636329"/>
    <w:rsid w:val="006376BD"/>
    <w:rsid w:val="00637833"/>
    <w:rsid w:val="00641401"/>
    <w:rsid w:val="00641B98"/>
    <w:rsid w:val="00643768"/>
    <w:rsid w:val="006467E8"/>
    <w:rsid w:val="006471C6"/>
    <w:rsid w:val="00647EE9"/>
    <w:rsid w:val="006510B3"/>
    <w:rsid w:val="0065252E"/>
    <w:rsid w:val="006525A5"/>
    <w:rsid w:val="00653B54"/>
    <w:rsid w:val="006564D9"/>
    <w:rsid w:val="00656DFA"/>
    <w:rsid w:val="006575E9"/>
    <w:rsid w:val="00657965"/>
    <w:rsid w:val="00665D7F"/>
    <w:rsid w:val="00670002"/>
    <w:rsid w:val="00670877"/>
    <w:rsid w:val="0067198D"/>
    <w:rsid w:val="00677222"/>
    <w:rsid w:val="006801CC"/>
    <w:rsid w:val="0068080E"/>
    <w:rsid w:val="006815A3"/>
    <w:rsid w:val="00682883"/>
    <w:rsid w:val="00683301"/>
    <w:rsid w:val="0068367B"/>
    <w:rsid w:val="00684A0D"/>
    <w:rsid w:val="00685011"/>
    <w:rsid w:val="00685260"/>
    <w:rsid w:val="00686302"/>
    <w:rsid w:val="00686F09"/>
    <w:rsid w:val="00687CC5"/>
    <w:rsid w:val="00690C9C"/>
    <w:rsid w:val="00692D53"/>
    <w:rsid w:val="0069328B"/>
    <w:rsid w:val="006A0B56"/>
    <w:rsid w:val="006A10CC"/>
    <w:rsid w:val="006A136B"/>
    <w:rsid w:val="006A2DB3"/>
    <w:rsid w:val="006A3220"/>
    <w:rsid w:val="006A39AB"/>
    <w:rsid w:val="006B2473"/>
    <w:rsid w:val="006B2786"/>
    <w:rsid w:val="006B3801"/>
    <w:rsid w:val="006B6812"/>
    <w:rsid w:val="006B7603"/>
    <w:rsid w:val="006C023D"/>
    <w:rsid w:val="006C1487"/>
    <w:rsid w:val="006C1A9A"/>
    <w:rsid w:val="006C60BF"/>
    <w:rsid w:val="006C6122"/>
    <w:rsid w:val="006C75C7"/>
    <w:rsid w:val="006D1A98"/>
    <w:rsid w:val="006D1B66"/>
    <w:rsid w:val="006D4A72"/>
    <w:rsid w:val="006D7694"/>
    <w:rsid w:val="006D79F1"/>
    <w:rsid w:val="006E1585"/>
    <w:rsid w:val="006E17C5"/>
    <w:rsid w:val="006E2779"/>
    <w:rsid w:val="006E406B"/>
    <w:rsid w:val="006E69E7"/>
    <w:rsid w:val="006F1B82"/>
    <w:rsid w:val="006F2C83"/>
    <w:rsid w:val="006F4B70"/>
    <w:rsid w:val="006F4D8B"/>
    <w:rsid w:val="006F4E6E"/>
    <w:rsid w:val="006F5037"/>
    <w:rsid w:val="006F633C"/>
    <w:rsid w:val="006F6386"/>
    <w:rsid w:val="006F7B35"/>
    <w:rsid w:val="007040B6"/>
    <w:rsid w:val="0070645C"/>
    <w:rsid w:val="00707C02"/>
    <w:rsid w:val="00712894"/>
    <w:rsid w:val="00712A4A"/>
    <w:rsid w:val="00712AA7"/>
    <w:rsid w:val="00712BA0"/>
    <w:rsid w:val="00716A57"/>
    <w:rsid w:val="00720F54"/>
    <w:rsid w:val="0072159E"/>
    <w:rsid w:val="007220E8"/>
    <w:rsid w:val="0072227D"/>
    <w:rsid w:val="00722B35"/>
    <w:rsid w:val="007242FD"/>
    <w:rsid w:val="007251DA"/>
    <w:rsid w:val="00727C50"/>
    <w:rsid w:val="00733FB7"/>
    <w:rsid w:val="00734C95"/>
    <w:rsid w:val="00735006"/>
    <w:rsid w:val="007359BB"/>
    <w:rsid w:val="00737DE7"/>
    <w:rsid w:val="00745BE6"/>
    <w:rsid w:val="00746161"/>
    <w:rsid w:val="0074719E"/>
    <w:rsid w:val="00747706"/>
    <w:rsid w:val="00747DF4"/>
    <w:rsid w:val="0075240B"/>
    <w:rsid w:val="00755973"/>
    <w:rsid w:val="00755AA8"/>
    <w:rsid w:val="00755D98"/>
    <w:rsid w:val="007560A0"/>
    <w:rsid w:val="0075651E"/>
    <w:rsid w:val="00756756"/>
    <w:rsid w:val="007574A2"/>
    <w:rsid w:val="0076048F"/>
    <w:rsid w:val="00760497"/>
    <w:rsid w:val="00761963"/>
    <w:rsid w:val="0076252B"/>
    <w:rsid w:val="00773FF3"/>
    <w:rsid w:val="007779EE"/>
    <w:rsid w:val="00777B4B"/>
    <w:rsid w:val="00781A28"/>
    <w:rsid w:val="00781B5F"/>
    <w:rsid w:val="00781FC4"/>
    <w:rsid w:val="007826B1"/>
    <w:rsid w:val="00783D73"/>
    <w:rsid w:val="00785C18"/>
    <w:rsid w:val="007868E3"/>
    <w:rsid w:val="00786E37"/>
    <w:rsid w:val="00790ECB"/>
    <w:rsid w:val="0079274E"/>
    <w:rsid w:val="00793946"/>
    <w:rsid w:val="00794D2A"/>
    <w:rsid w:val="00796A95"/>
    <w:rsid w:val="00796E95"/>
    <w:rsid w:val="007A0B5E"/>
    <w:rsid w:val="007A10F7"/>
    <w:rsid w:val="007A1736"/>
    <w:rsid w:val="007A23E3"/>
    <w:rsid w:val="007A270A"/>
    <w:rsid w:val="007A2925"/>
    <w:rsid w:val="007A3674"/>
    <w:rsid w:val="007A44A5"/>
    <w:rsid w:val="007A5BB9"/>
    <w:rsid w:val="007A6546"/>
    <w:rsid w:val="007A6736"/>
    <w:rsid w:val="007A752C"/>
    <w:rsid w:val="007B41C5"/>
    <w:rsid w:val="007B4908"/>
    <w:rsid w:val="007B594A"/>
    <w:rsid w:val="007D0695"/>
    <w:rsid w:val="007D0933"/>
    <w:rsid w:val="007D12BB"/>
    <w:rsid w:val="007D1A82"/>
    <w:rsid w:val="007D1F8E"/>
    <w:rsid w:val="007D370B"/>
    <w:rsid w:val="007E057D"/>
    <w:rsid w:val="007E059B"/>
    <w:rsid w:val="007E64B2"/>
    <w:rsid w:val="007E7D48"/>
    <w:rsid w:val="007F1BD8"/>
    <w:rsid w:val="007F1E44"/>
    <w:rsid w:val="007F43E0"/>
    <w:rsid w:val="007F4598"/>
    <w:rsid w:val="007F4CF3"/>
    <w:rsid w:val="007F593C"/>
    <w:rsid w:val="007F6F1C"/>
    <w:rsid w:val="00800F02"/>
    <w:rsid w:val="00800F57"/>
    <w:rsid w:val="008012EA"/>
    <w:rsid w:val="00804465"/>
    <w:rsid w:val="0080493D"/>
    <w:rsid w:val="008101EF"/>
    <w:rsid w:val="00811A7D"/>
    <w:rsid w:val="00812F4D"/>
    <w:rsid w:val="008238A0"/>
    <w:rsid w:val="0082500A"/>
    <w:rsid w:val="0082532B"/>
    <w:rsid w:val="008256D7"/>
    <w:rsid w:val="00826269"/>
    <w:rsid w:val="0082663E"/>
    <w:rsid w:val="008267B1"/>
    <w:rsid w:val="0083331E"/>
    <w:rsid w:val="00837718"/>
    <w:rsid w:val="00840362"/>
    <w:rsid w:val="00840FF1"/>
    <w:rsid w:val="00842924"/>
    <w:rsid w:val="008440E4"/>
    <w:rsid w:val="008443B4"/>
    <w:rsid w:val="00844A20"/>
    <w:rsid w:val="0084619A"/>
    <w:rsid w:val="00847FEC"/>
    <w:rsid w:val="00851E0E"/>
    <w:rsid w:val="0085394D"/>
    <w:rsid w:val="00854763"/>
    <w:rsid w:val="008557B9"/>
    <w:rsid w:val="0085686E"/>
    <w:rsid w:val="00857AB1"/>
    <w:rsid w:val="00857CB7"/>
    <w:rsid w:val="008633BB"/>
    <w:rsid w:val="0086398A"/>
    <w:rsid w:val="00864511"/>
    <w:rsid w:val="00866585"/>
    <w:rsid w:val="008668E9"/>
    <w:rsid w:val="00870A5E"/>
    <w:rsid w:val="008747A9"/>
    <w:rsid w:val="0088455E"/>
    <w:rsid w:val="00884BCB"/>
    <w:rsid w:val="00884F1E"/>
    <w:rsid w:val="00884FCB"/>
    <w:rsid w:val="00887867"/>
    <w:rsid w:val="00891631"/>
    <w:rsid w:val="00892068"/>
    <w:rsid w:val="00896B3B"/>
    <w:rsid w:val="00896B88"/>
    <w:rsid w:val="00897F43"/>
    <w:rsid w:val="008A061F"/>
    <w:rsid w:val="008A0F6D"/>
    <w:rsid w:val="008A3E16"/>
    <w:rsid w:val="008A5FE5"/>
    <w:rsid w:val="008B0EBD"/>
    <w:rsid w:val="008B173C"/>
    <w:rsid w:val="008B2432"/>
    <w:rsid w:val="008B35BF"/>
    <w:rsid w:val="008B47CF"/>
    <w:rsid w:val="008B58F6"/>
    <w:rsid w:val="008B7BC8"/>
    <w:rsid w:val="008C0C48"/>
    <w:rsid w:val="008C1579"/>
    <w:rsid w:val="008C2223"/>
    <w:rsid w:val="008C3746"/>
    <w:rsid w:val="008C3CF5"/>
    <w:rsid w:val="008C5B8F"/>
    <w:rsid w:val="008C7F2A"/>
    <w:rsid w:val="008D3759"/>
    <w:rsid w:val="008D5D53"/>
    <w:rsid w:val="008D65E8"/>
    <w:rsid w:val="008D6630"/>
    <w:rsid w:val="008D6FF0"/>
    <w:rsid w:val="008D78B8"/>
    <w:rsid w:val="008E5468"/>
    <w:rsid w:val="008E650D"/>
    <w:rsid w:val="008E6F21"/>
    <w:rsid w:val="008F2F6B"/>
    <w:rsid w:val="008F40E3"/>
    <w:rsid w:val="008F7CBF"/>
    <w:rsid w:val="00901C53"/>
    <w:rsid w:val="00901E8A"/>
    <w:rsid w:val="00902001"/>
    <w:rsid w:val="009034A4"/>
    <w:rsid w:val="00904A19"/>
    <w:rsid w:val="00912178"/>
    <w:rsid w:val="00915658"/>
    <w:rsid w:val="00915ABC"/>
    <w:rsid w:val="00915F99"/>
    <w:rsid w:val="009163BA"/>
    <w:rsid w:val="0091689C"/>
    <w:rsid w:val="0091745F"/>
    <w:rsid w:val="00920AC3"/>
    <w:rsid w:val="0092572A"/>
    <w:rsid w:val="0092634A"/>
    <w:rsid w:val="00927306"/>
    <w:rsid w:val="00927901"/>
    <w:rsid w:val="009279AF"/>
    <w:rsid w:val="00930252"/>
    <w:rsid w:val="00930E14"/>
    <w:rsid w:val="0093200F"/>
    <w:rsid w:val="0093325F"/>
    <w:rsid w:val="00934496"/>
    <w:rsid w:val="00937014"/>
    <w:rsid w:val="00937ECD"/>
    <w:rsid w:val="00940B75"/>
    <w:rsid w:val="009426ED"/>
    <w:rsid w:val="009429DE"/>
    <w:rsid w:val="00943169"/>
    <w:rsid w:val="00943B79"/>
    <w:rsid w:val="00946A02"/>
    <w:rsid w:val="00947BF4"/>
    <w:rsid w:val="00951EE3"/>
    <w:rsid w:val="00952871"/>
    <w:rsid w:val="00952964"/>
    <w:rsid w:val="00952A16"/>
    <w:rsid w:val="00954227"/>
    <w:rsid w:val="0095587D"/>
    <w:rsid w:val="0096009A"/>
    <w:rsid w:val="00960FFF"/>
    <w:rsid w:val="00962773"/>
    <w:rsid w:val="0096437F"/>
    <w:rsid w:val="00965D2B"/>
    <w:rsid w:val="00966D92"/>
    <w:rsid w:val="00967C3C"/>
    <w:rsid w:val="00973D22"/>
    <w:rsid w:val="00975D3B"/>
    <w:rsid w:val="009767CD"/>
    <w:rsid w:val="00977FBB"/>
    <w:rsid w:val="00981385"/>
    <w:rsid w:val="00981D10"/>
    <w:rsid w:val="00983280"/>
    <w:rsid w:val="00984776"/>
    <w:rsid w:val="009903D0"/>
    <w:rsid w:val="00990FE6"/>
    <w:rsid w:val="009940F0"/>
    <w:rsid w:val="0099454D"/>
    <w:rsid w:val="00994A17"/>
    <w:rsid w:val="00994A7A"/>
    <w:rsid w:val="00995471"/>
    <w:rsid w:val="00995D89"/>
    <w:rsid w:val="0099767E"/>
    <w:rsid w:val="00997C9D"/>
    <w:rsid w:val="00997D28"/>
    <w:rsid w:val="009A64AB"/>
    <w:rsid w:val="009A7B2E"/>
    <w:rsid w:val="009B1619"/>
    <w:rsid w:val="009B1689"/>
    <w:rsid w:val="009B19D3"/>
    <w:rsid w:val="009B486C"/>
    <w:rsid w:val="009B4B59"/>
    <w:rsid w:val="009B65C2"/>
    <w:rsid w:val="009C11A4"/>
    <w:rsid w:val="009C370E"/>
    <w:rsid w:val="009C486A"/>
    <w:rsid w:val="009D1F52"/>
    <w:rsid w:val="009D6729"/>
    <w:rsid w:val="009D76A7"/>
    <w:rsid w:val="009E158C"/>
    <w:rsid w:val="009E2B3F"/>
    <w:rsid w:val="009E5AB3"/>
    <w:rsid w:val="009E68AC"/>
    <w:rsid w:val="009F30EE"/>
    <w:rsid w:val="009F3127"/>
    <w:rsid w:val="009F3F05"/>
    <w:rsid w:val="009F79FA"/>
    <w:rsid w:val="00A0089C"/>
    <w:rsid w:val="00A02993"/>
    <w:rsid w:val="00A06458"/>
    <w:rsid w:val="00A10C63"/>
    <w:rsid w:val="00A1466D"/>
    <w:rsid w:val="00A1600B"/>
    <w:rsid w:val="00A2128C"/>
    <w:rsid w:val="00A215CB"/>
    <w:rsid w:val="00A2356F"/>
    <w:rsid w:val="00A26A84"/>
    <w:rsid w:val="00A26C49"/>
    <w:rsid w:val="00A3250A"/>
    <w:rsid w:val="00A32A6E"/>
    <w:rsid w:val="00A35279"/>
    <w:rsid w:val="00A37B35"/>
    <w:rsid w:val="00A454C4"/>
    <w:rsid w:val="00A46632"/>
    <w:rsid w:val="00A4747E"/>
    <w:rsid w:val="00A503E1"/>
    <w:rsid w:val="00A50AA8"/>
    <w:rsid w:val="00A51466"/>
    <w:rsid w:val="00A521C3"/>
    <w:rsid w:val="00A55558"/>
    <w:rsid w:val="00A56764"/>
    <w:rsid w:val="00A56AEB"/>
    <w:rsid w:val="00A60F45"/>
    <w:rsid w:val="00A61E1C"/>
    <w:rsid w:val="00A625CC"/>
    <w:rsid w:val="00A62AF8"/>
    <w:rsid w:val="00A63AEE"/>
    <w:rsid w:val="00A64F03"/>
    <w:rsid w:val="00A652EC"/>
    <w:rsid w:val="00A654F6"/>
    <w:rsid w:val="00A655E5"/>
    <w:rsid w:val="00A66D8B"/>
    <w:rsid w:val="00A67073"/>
    <w:rsid w:val="00A672C6"/>
    <w:rsid w:val="00A67B8D"/>
    <w:rsid w:val="00A67E0C"/>
    <w:rsid w:val="00A67E81"/>
    <w:rsid w:val="00A70104"/>
    <w:rsid w:val="00A74148"/>
    <w:rsid w:val="00A80667"/>
    <w:rsid w:val="00A82019"/>
    <w:rsid w:val="00A82079"/>
    <w:rsid w:val="00A82A18"/>
    <w:rsid w:val="00A82B30"/>
    <w:rsid w:val="00A83B27"/>
    <w:rsid w:val="00A85239"/>
    <w:rsid w:val="00A914A9"/>
    <w:rsid w:val="00A93A70"/>
    <w:rsid w:val="00A94152"/>
    <w:rsid w:val="00A950C6"/>
    <w:rsid w:val="00A967E5"/>
    <w:rsid w:val="00A97F09"/>
    <w:rsid w:val="00AA0836"/>
    <w:rsid w:val="00AA249E"/>
    <w:rsid w:val="00AA31D9"/>
    <w:rsid w:val="00AA3FC5"/>
    <w:rsid w:val="00AB2838"/>
    <w:rsid w:val="00AB5D9A"/>
    <w:rsid w:val="00AC24C3"/>
    <w:rsid w:val="00AC5A3B"/>
    <w:rsid w:val="00AC6B52"/>
    <w:rsid w:val="00AC7C99"/>
    <w:rsid w:val="00AD3553"/>
    <w:rsid w:val="00AD383C"/>
    <w:rsid w:val="00AD5184"/>
    <w:rsid w:val="00AD71E1"/>
    <w:rsid w:val="00AD7848"/>
    <w:rsid w:val="00AE0769"/>
    <w:rsid w:val="00AE44C5"/>
    <w:rsid w:val="00AE4C63"/>
    <w:rsid w:val="00AF17C6"/>
    <w:rsid w:val="00AF1F09"/>
    <w:rsid w:val="00AF3619"/>
    <w:rsid w:val="00AF6408"/>
    <w:rsid w:val="00AF7B8F"/>
    <w:rsid w:val="00B03567"/>
    <w:rsid w:val="00B07FC1"/>
    <w:rsid w:val="00B10B14"/>
    <w:rsid w:val="00B10B9C"/>
    <w:rsid w:val="00B138A3"/>
    <w:rsid w:val="00B146BD"/>
    <w:rsid w:val="00B1582B"/>
    <w:rsid w:val="00B15B39"/>
    <w:rsid w:val="00B179E4"/>
    <w:rsid w:val="00B22A4D"/>
    <w:rsid w:val="00B25349"/>
    <w:rsid w:val="00B25B9D"/>
    <w:rsid w:val="00B25DA3"/>
    <w:rsid w:val="00B30A82"/>
    <w:rsid w:val="00B31F3A"/>
    <w:rsid w:val="00B333C0"/>
    <w:rsid w:val="00B3451C"/>
    <w:rsid w:val="00B34D32"/>
    <w:rsid w:val="00B3701A"/>
    <w:rsid w:val="00B4041A"/>
    <w:rsid w:val="00B40B1F"/>
    <w:rsid w:val="00B422BD"/>
    <w:rsid w:val="00B45130"/>
    <w:rsid w:val="00B47B8C"/>
    <w:rsid w:val="00B51996"/>
    <w:rsid w:val="00B5293E"/>
    <w:rsid w:val="00B5312A"/>
    <w:rsid w:val="00B53E1F"/>
    <w:rsid w:val="00B55198"/>
    <w:rsid w:val="00B5747A"/>
    <w:rsid w:val="00B61938"/>
    <w:rsid w:val="00B62079"/>
    <w:rsid w:val="00B63947"/>
    <w:rsid w:val="00B63CCF"/>
    <w:rsid w:val="00B64FAC"/>
    <w:rsid w:val="00B66557"/>
    <w:rsid w:val="00B66DD7"/>
    <w:rsid w:val="00B66FA0"/>
    <w:rsid w:val="00B72BED"/>
    <w:rsid w:val="00B75ED2"/>
    <w:rsid w:val="00B76AEC"/>
    <w:rsid w:val="00B80EB8"/>
    <w:rsid w:val="00B823BD"/>
    <w:rsid w:val="00B82D70"/>
    <w:rsid w:val="00B84D6B"/>
    <w:rsid w:val="00B84F8F"/>
    <w:rsid w:val="00B863BD"/>
    <w:rsid w:val="00B86432"/>
    <w:rsid w:val="00B8750D"/>
    <w:rsid w:val="00B87860"/>
    <w:rsid w:val="00B87BE2"/>
    <w:rsid w:val="00B91A16"/>
    <w:rsid w:val="00B9265E"/>
    <w:rsid w:val="00B92FC9"/>
    <w:rsid w:val="00B95B0B"/>
    <w:rsid w:val="00BA0773"/>
    <w:rsid w:val="00BA1AB9"/>
    <w:rsid w:val="00BA46FA"/>
    <w:rsid w:val="00BA7805"/>
    <w:rsid w:val="00BA7898"/>
    <w:rsid w:val="00BA7FA8"/>
    <w:rsid w:val="00BB213A"/>
    <w:rsid w:val="00BB315D"/>
    <w:rsid w:val="00BB46EE"/>
    <w:rsid w:val="00BB4C24"/>
    <w:rsid w:val="00BB532F"/>
    <w:rsid w:val="00BB7B9F"/>
    <w:rsid w:val="00BB7F3F"/>
    <w:rsid w:val="00BC2D3B"/>
    <w:rsid w:val="00BC2E91"/>
    <w:rsid w:val="00BC3467"/>
    <w:rsid w:val="00BC5987"/>
    <w:rsid w:val="00BD0B33"/>
    <w:rsid w:val="00BD0D6A"/>
    <w:rsid w:val="00BD1CA5"/>
    <w:rsid w:val="00BD4A62"/>
    <w:rsid w:val="00BD52A4"/>
    <w:rsid w:val="00BE5F56"/>
    <w:rsid w:val="00BE7263"/>
    <w:rsid w:val="00BF0176"/>
    <w:rsid w:val="00BF0F81"/>
    <w:rsid w:val="00BF4451"/>
    <w:rsid w:val="00C02BED"/>
    <w:rsid w:val="00C037B2"/>
    <w:rsid w:val="00C05611"/>
    <w:rsid w:val="00C069FA"/>
    <w:rsid w:val="00C076C1"/>
    <w:rsid w:val="00C11D12"/>
    <w:rsid w:val="00C129E2"/>
    <w:rsid w:val="00C13EA9"/>
    <w:rsid w:val="00C1464B"/>
    <w:rsid w:val="00C16BFD"/>
    <w:rsid w:val="00C16F68"/>
    <w:rsid w:val="00C22519"/>
    <w:rsid w:val="00C22B39"/>
    <w:rsid w:val="00C25E43"/>
    <w:rsid w:val="00C2658C"/>
    <w:rsid w:val="00C30993"/>
    <w:rsid w:val="00C3300C"/>
    <w:rsid w:val="00C34C88"/>
    <w:rsid w:val="00C358D2"/>
    <w:rsid w:val="00C403DF"/>
    <w:rsid w:val="00C41226"/>
    <w:rsid w:val="00C4225D"/>
    <w:rsid w:val="00C42491"/>
    <w:rsid w:val="00C475C6"/>
    <w:rsid w:val="00C50721"/>
    <w:rsid w:val="00C50E7B"/>
    <w:rsid w:val="00C514F3"/>
    <w:rsid w:val="00C51BEE"/>
    <w:rsid w:val="00C64337"/>
    <w:rsid w:val="00C64421"/>
    <w:rsid w:val="00C644BC"/>
    <w:rsid w:val="00C65B00"/>
    <w:rsid w:val="00C66ABC"/>
    <w:rsid w:val="00C74B62"/>
    <w:rsid w:val="00C74F7D"/>
    <w:rsid w:val="00C75619"/>
    <w:rsid w:val="00C76677"/>
    <w:rsid w:val="00C801B1"/>
    <w:rsid w:val="00C80E92"/>
    <w:rsid w:val="00C82832"/>
    <w:rsid w:val="00C835FA"/>
    <w:rsid w:val="00C84077"/>
    <w:rsid w:val="00C84C47"/>
    <w:rsid w:val="00C85AB3"/>
    <w:rsid w:val="00C87983"/>
    <w:rsid w:val="00C90DBD"/>
    <w:rsid w:val="00C9174C"/>
    <w:rsid w:val="00C939DD"/>
    <w:rsid w:val="00C94951"/>
    <w:rsid w:val="00CA06C1"/>
    <w:rsid w:val="00CA106F"/>
    <w:rsid w:val="00CA46B0"/>
    <w:rsid w:val="00CA5A2C"/>
    <w:rsid w:val="00CA5BF8"/>
    <w:rsid w:val="00CA65F0"/>
    <w:rsid w:val="00CA79F3"/>
    <w:rsid w:val="00CB0396"/>
    <w:rsid w:val="00CB2A46"/>
    <w:rsid w:val="00CB4337"/>
    <w:rsid w:val="00CB7097"/>
    <w:rsid w:val="00CC13D5"/>
    <w:rsid w:val="00CC3A10"/>
    <w:rsid w:val="00CC5A9D"/>
    <w:rsid w:val="00CC6E9B"/>
    <w:rsid w:val="00CC7E19"/>
    <w:rsid w:val="00CC7FCE"/>
    <w:rsid w:val="00CD1264"/>
    <w:rsid w:val="00CD3905"/>
    <w:rsid w:val="00CD66DB"/>
    <w:rsid w:val="00CD7EB4"/>
    <w:rsid w:val="00CE1123"/>
    <w:rsid w:val="00CE547A"/>
    <w:rsid w:val="00CE656C"/>
    <w:rsid w:val="00CE6E68"/>
    <w:rsid w:val="00CF15CD"/>
    <w:rsid w:val="00CF2B64"/>
    <w:rsid w:val="00CF3804"/>
    <w:rsid w:val="00CF3B3F"/>
    <w:rsid w:val="00CF5A74"/>
    <w:rsid w:val="00D06851"/>
    <w:rsid w:val="00D121AC"/>
    <w:rsid w:val="00D154FB"/>
    <w:rsid w:val="00D15F1E"/>
    <w:rsid w:val="00D167B0"/>
    <w:rsid w:val="00D16D2E"/>
    <w:rsid w:val="00D21114"/>
    <w:rsid w:val="00D229C4"/>
    <w:rsid w:val="00D23DC3"/>
    <w:rsid w:val="00D24317"/>
    <w:rsid w:val="00D253FA"/>
    <w:rsid w:val="00D26C10"/>
    <w:rsid w:val="00D26F55"/>
    <w:rsid w:val="00D32B0F"/>
    <w:rsid w:val="00D3308F"/>
    <w:rsid w:val="00D340AB"/>
    <w:rsid w:val="00D34EA7"/>
    <w:rsid w:val="00D37C37"/>
    <w:rsid w:val="00D40D27"/>
    <w:rsid w:val="00D42658"/>
    <w:rsid w:val="00D47F3F"/>
    <w:rsid w:val="00D50872"/>
    <w:rsid w:val="00D5140D"/>
    <w:rsid w:val="00D51411"/>
    <w:rsid w:val="00D527B5"/>
    <w:rsid w:val="00D65900"/>
    <w:rsid w:val="00D65A1D"/>
    <w:rsid w:val="00D65AF5"/>
    <w:rsid w:val="00D65E7D"/>
    <w:rsid w:val="00D7219C"/>
    <w:rsid w:val="00D72A6C"/>
    <w:rsid w:val="00D761F4"/>
    <w:rsid w:val="00D7628A"/>
    <w:rsid w:val="00D82CBF"/>
    <w:rsid w:val="00D85658"/>
    <w:rsid w:val="00D87984"/>
    <w:rsid w:val="00D87DCE"/>
    <w:rsid w:val="00D92BF7"/>
    <w:rsid w:val="00D94363"/>
    <w:rsid w:val="00D9620A"/>
    <w:rsid w:val="00D96747"/>
    <w:rsid w:val="00DA29B8"/>
    <w:rsid w:val="00DA3839"/>
    <w:rsid w:val="00DA5F74"/>
    <w:rsid w:val="00DA680B"/>
    <w:rsid w:val="00DA7981"/>
    <w:rsid w:val="00DB0875"/>
    <w:rsid w:val="00DB274D"/>
    <w:rsid w:val="00DB4198"/>
    <w:rsid w:val="00DB6BBF"/>
    <w:rsid w:val="00DB6C0F"/>
    <w:rsid w:val="00DC0D8F"/>
    <w:rsid w:val="00DC28A5"/>
    <w:rsid w:val="00DC50AF"/>
    <w:rsid w:val="00DC58E9"/>
    <w:rsid w:val="00DC5A46"/>
    <w:rsid w:val="00DC5FAE"/>
    <w:rsid w:val="00DD1C80"/>
    <w:rsid w:val="00DD5271"/>
    <w:rsid w:val="00DD5DA2"/>
    <w:rsid w:val="00DD66DE"/>
    <w:rsid w:val="00DD6B7A"/>
    <w:rsid w:val="00DD76B3"/>
    <w:rsid w:val="00DE14E8"/>
    <w:rsid w:val="00DE1F31"/>
    <w:rsid w:val="00DE4FF2"/>
    <w:rsid w:val="00DF50B1"/>
    <w:rsid w:val="00DF5641"/>
    <w:rsid w:val="00E0274D"/>
    <w:rsid w:val="00E0291E"/>
    <w:rsid w:val="00E03A18"/>
    <w:rsid w:val="00E0501A"/>
    <w:rsid w:val="00E11B17"/>
    <w:rsid w:val="00E12F4C"/>
    <w:rsid w:val="00E13EF5"/>
    <w:rsid w:val="00E15FC3"/>
    <w:rsid w:val="00E16B3C"/>
    <w:rsid w:val="00E2301F"/>
    <w:rsid w:val="00E25E20"/>
    <w:rsid w:val="00E30295"/>
    <w:rsid w:val="00E306E7"/>
    <w:rsid w:val="00E3490A"/>
    <w:rsid w:val="00E34C23"/>
    <w:rsid w:val="00E35574"/>
    <w:rsid w:val="00E35FA9"/>
    <w:rsid w:val="00E36182"/>
    <w:rsid w:val="00E4109F"/>
    <w:rsid w:val="00E415C2"/>
    <w:rsid w:val="00E41892"/>
    <w:rsid w:val="00E429FB"/>
    <w:rsid w:val="00E43D66"/>
    <w:rsid w:val="00E43F95"/>
    <w:rsid w:val="00E44189"/>
    <w:rsid w:val="00E5355F"/>
    <w:rsid w:val="00E53F95"/>
    <w:rsid w:val="00E5441D"/>
    <w:rsid w:val="00E557B6"/>
    <w:rsid w:val="00E5740C"/>
    <w:rsid w:val="00E57C8F"/>
    <w:rsid w:val="00E642F4"/>
    <w:rsid w:val="00E64D6B"/>
    <w:rsid w:val="00E66458"/>
    <w:rsid w:val="00E67441"/>
    <w:rsid w:val="00E6759E"/>
    <w:rsid w:val="00E67F5F"/>
    <w:rsid w:val="00E7049A"/>
    <w:rsid w:val="00E70538"/>
    <w:rsid w:val="00E70B66"/>
    <w:rsid w:val="00E71F62"/>
    <w:rsid w:val="00E72F68"/>
    <w:rsid w:val="00E73372"/>
    <w:rsid w:val="00E73F1B"/>
    <w:rsid w:val="00E866F9"/>
    <w:rsid w:val="00E87C40"/>
    <w:rsid w:val="00E9042E"/>
    <w:rsid w:val="00E90826"/>
    <w:rsid w:val="00E9281A"/>
    <w:rsid w:val="00E92A58"/>
    <w:rsid w:val="00E9528C"/>
    <w:rsid w:val="00E967B2"/>
    <w:rsid w:val="00EA0329"/>
    <w:rsid w:val="00EA3FDA"/>
    <w:rsid w:val="00EA5B4C"/>
    <w:rsid w:val="00EA61FF"/>
    <w:rsid w:val="00EA6291"/>
    <w:rsid w:val="00EB01EF"/>
    <w:rsid w:val="00EB1CC7"/>
    <w:rsid w:val="00EB30F8"/>
    <w:rsid w:val="00EB5431"/>
    <w:rsid w:val="00EB6493"/>
    <w:rsid w:val="00EB6A4C"/>
    <w:rsid w:val="00EC114A"/>
    <w:rsid w:val="00EC47B2"/>
    <w:rsid w:val="00ED0B02"/>
    <w:rsid w:val="00ED1607"/>
    <w:rsid w:val="00ED20C5"/>
    <w:rsid w:val="00ED7862"/>
    <w:rsid w:val="00EE03D4"/>
    <w:rsid w:val="00EE0B86"/>
    <w:rsid w:val="00EE19FF"/>
    <w:rsid w:val="00EE2779"/>
    <w:rsid w:val="00EE2E78"/>
    <w:rsid w:val="00EE3396"/>
    <w:rsid w:val="00EE4008"/>
    <w:rsid w:val="00EE4F90"/>
    <w:rsid w:val="00EE6ABC"/>
    <w:rsid w:val="00EE7DB6"/>
    <w:rsid w:val="00EF5645"/>
    <w:rsid w:val="00EF5783"/>
    <w:rsid w:val="00F015FA"/>
    <w:rsid w:val="00F02E27"/>
    <w:rsid w:val="00F04761"/>
    <w:rsid w:val="00F0580D"/>
    <w:rsid w:val="00F06E70"/>
    <w:rsid w:val="00F07345"/>
    <w:rsid w:val="00F10FB6"/>
    <w:rsid w:val="00F10FD8"/>
    <w:rsid w:val="00F130EF"/>
    <w:rsid w:val="00F13EEC"/>
    <w:rsid w:val="00F1601D"/>
    <w:rsid w:val="00F16485"/>
    <w:rsid w:val="00F16D4C"/>
    <w:rsid w:val="00F22924"/>
    <w:rsid w:val="00F22B92"/>
    <w:rsid w:val="00F23437"/>
    <w:rsid w:val="00F27361"/>
    <w:rsid w:val="00F27B4D"/>
    <w:rsid w:val="00F3093F"/>
    <w:rsid w:val="00F313B1"/>
    <w:rsid w:val="00F31AAB"/>
    <w:rsid w:val="00F336D7"/>
    <w:rsid w:val="00F35B63"/>
    <w:rsid w:val="00F368F4"/>
    <w:rsid w:val="00F438B6"/>
    <w:rsid w:val="00F44BA1"/>
    <w:rsid w:val="00F4539B"/>
    <w:rsid w:val="00F4619D"/>
    <w:rsid w:val="00F466C7"/>
    <w:rsid w:val="00F56550"/>
    <w:rsid w:val="00F60C41"/>
    <w:rsid w:val="00F63ED5"/>
    <w:rsid w:val="00F66315"/>
    <w:rsid w:val="00F673D5"/>
    <w:rsid w:val="00F7555E"/>
    <w:rsid w:val="00F76F27"/>
    <w:rsid w:val="00F8060C"/>
    <w:rsid w:val="00F8092F"/>
    <w:rsid w:val="00F816D3"/>
    <w:rsid w:val="00F83065"/>
    <w:rsid w:val="00F92CFC"/>
    <w:rsid w:val="00F9327E"/>
    <w:rsid w:val="00F96B50"/>
    <w:rsid w:val="00FA0886"/>
    <w:rsid w:val="00FA1A22"/>
    <w:rsid w:val="00FA29FA"/>
    <w:rsid w:val="00FB3756"/>
    <w:rsid w:val="00FB3921"/>
    <w:rsid w:val="00FB602B"/>
    <w:rsid w:val="00FC0447"/>
    <w:rsid w:val="00FC0F84"/>
    <w:rsid w:val="00FC1B75"/>
    <w:rsid w:val="00FC30BE"/>
    <w:rsid w:val="00FC4459"/>
    <w:rsid w:val="00FC56FF"/>
    <w:rsid w:val="00FC5AC5"/>
    <w:rsid w:val="00FC6CE8"/>
    <w:rsid w:val="00FD16F0"/>
    <w:rsid w:val="00FD2147"/>
    <w:rsid w:val="00FD2552"/>
    <w:rsid w:val="00FD3462"/>
    <w:rsid w:val="00FD731E"/>
    <w:rsid w:val="00FE2828"/>
    <w:rsid w:val="00FE2B44"/>
    <w:rsid w:val="00FE2B4F"/>
    <w:rsid w:val="00FE2BF0"/>
    <w:rsid w:val="00FE3690"/>
    <w:rsid w:val="00FE7052"/>
    <w:rsid w:val="00FE752E"/>
    <w:rsid w:val="00FE7C4D"/>
    <w:rsid w:val="00FF2126"/>
    <w:rsid w:val="00FF28D1"/>
    <w:rsid w:val="00FF4936"/>
    <w:rsid w:val="00FF4BA9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9C7"/>
  <w15:docId w15:val="{7EEE4683-C1AA-4A3A-80A2-2A1F4C4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68"/>
  </w:style>
  <w:style w:type="paragraph" w:styleId="2">
    <w:name w:val="heading 2"/>
    <w:basedOn w:val="a"/>
    <w:link w:val="20"/>
    <w:uiPriority w:val="9"/>
    <w:qFormat/>
    <w:rsid w:val="00D87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7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879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9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9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9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79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D87984"/>
  </w:style>
  <w:style w:type="paragraph" w:customStyle="1" w:styleId="formattext">
    <w:name w:val="formattext"/>
    <w:basedOn w:val="a"/>
    <w:rsid w:val="00D8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D87984"/>
  </w:style>
  <w:style w:type="paragraph" w:customStyle="1" w:styleId="lt-phone-flipper-innertxt">
    <w:name w:val="lt-phone-flipper-inner__txt"/>
    <w:basedOn w:val="a"/>
    <w:rsid w:val="00D8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D87984"/>
  </w:style>
  <w:style w:type="character" w:customStyle="1" w:styleId="markedcontent">
    <w:name w:val="markedcontent"/>
    <w:basedOn w:val="a0"/>
    <w:rsid w:val="00641401"/>
  </w:style>
  <w:style w:type="paragraph" w:styleId="a4">
    <w:name w:val="List Paragraph"/>
    <w:basedOn w:val="a"/>
    <w:uiPriority w:val="34"/>
    <w:qFormat/>
    <w:rsid w:val="00E43D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B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76196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619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619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19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196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8186">
                                      <w:marLeft w:val="70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2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6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8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5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70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1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7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CBBA40B09A4FB587F1D177046B1E8FA064F68E22F0A0D2F12F857B125754DDF01FB3E7775CCBAD0AC4CD36751840AEFA1354CFBF60FR5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CBBA40B09A4FB587F1D177046B1E8FA064F68E22F0A0D2F12F857B125754DDF01FB3E7775CCBAD0AC4CD36751840AEFA1354CFBF60F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675D-3F05-4B4E-9BB1-826A5B4D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18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Суховеева Мария Николаевна</dc:creator>
  <cp:lastModifiedBy>Марина Владимировна Плотникова</cp:lastModifiedBy>
  <cp:revision>565</cp:revision>
  <dcterms:created xsi:type="dcterms:W3CDTF">2022-05-16T22:29:00Z</dcterms:created>
  <dcterms:modified xsi:type="dcterms:W3CDTF">2022-10-14T04:44:00Z</dcterms:modified>
</cp:coreProperties>
</file>