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A0" w:rsidRDefault="001167A0">
      <w:pPr>
        <w:rPr>
          <w:rFonts w:ascii="Times New Roman" w:hAnsi="Times New Roman" w:cs="Times New Roman"/>
          <w:sz w:val="28"/>
          <w:szCs w:val="28"/>
        </w:rPr>
      </w:pPr>
    </w:p>
    <w:p w:rsidR="005E65FE" w:rsidRDefault="005E65FE">
      <w:pPr>
        <w:rPr>
          <w:rFonts w:ascii="Times New Roman" w:hAnsi="Times New Roman" w:cs="Times New Roman"/>
          <w:sz w:val="28"/>
          <w:szCs w:val="28"/>
        </w:rPr>
      </w:pPr>
    </w:p>
    <w:p w:rsidR="005E65FE" w:rsidRDefault="005E65FE">
      <w:pPr>
        <w:rPr>
          <w:rFonts w:ascii="Times New Roman" w:hAnsi="Times New Roman" w:cs="Times New Roman"/>
          <w:sz w:val="28"/>
          <w:szCs w:val="28"/>
        </w:rPr>
      </w:pPr>
    </w:p>
    <w:p w:rsidR="005E65FE" w:rsidRDefault="005E65FE">
      <w:pPr>
        <w:rPr>
          <w:rFonts w:ascii="Times New Roman" w:hAnsi="Times New Roman" w:cs="Times New Roman"/>
          <w:sz w:val="28"/>
          <w:szCs w:val="28"/>
        </w:rPr>
      </w:pPr>
    </w:p>
    <w:p w:rsidR="005E65FE" w:rsidRDefault="005E65FE">
      <w:pPr>
        <w:rPr>
          <w:rFonts w:ascii="Times New Roman" w:hAnsi="Times New Roman" w:cs="Times New Roman"/>
          <w:sz w:val="28"/>
          <w:szCs w:val="28"/>
        </w:rPr>
      </w:pPr>
    </w:p>
    <w:p w:rsidR="005E65FE" w:rsidRDefault="005E65FE" w:rsidP="005E65FE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90592" w:rsidRDefault="00390592" w:rsidP="005E65FE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650FA" w:rsidRDefault="00D650FA" w:rsidP="005E65FE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1"/>
        <w:gridCol w:w="3762"/>
      </w:tblGrid>
      <w:tr w:rsidR="001E6FCE" w:rsidTr="00AE388F">
        <w:tc>
          <w:tcPr>
            <w:tcW w:w="5528" w:type="dxa"/>
          </w:tcPr>
          <w:p w:rsidR="00DD4E82" w:rsidRDefault="001E6FCE" w:rsidP="00AB7D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размере родительской </w:t>
            </w:r>
          </w:p>
          <w:p w:rsidR="009D586D" w:rsidRDefault="001E6FCE" w:rsidP="00AB7D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 w:rsidR="00BA1EB6">
              <w:rPr>
                <w:rFonts w:ascii="Times New Roman" w:hAnsi="Times New Roman" w:cs="Times New Roman"/>
                <w:sz w:val="28"/>
                <w:szCs w:val="28"/>
              </w:rPr>
              <w:t xml:space="preserve">, взимаемой с родителей </w:t>
            </w:r>
          </w:p>
          <w:p w:rsidR="009D586D" w:rsidRDefault="00BA1EB6" w:rsidP="00AB7D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(законных представителей) </w:t>
            </w:r>
            <w:r w:rsidR="001E6FC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  <w:p w:rsidR="009D586D" w:rsidRDefault="001E6FCE" w:rsidP="00AB7D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присмотр и уход за детьми</w:t>
            </w:r>
            <w:r w:rsidR="00BA1E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586D" w:rsidRDefault="00BA1EB6" w:rsidP="00AB7D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осваивающими образовательные </w:t>
            </w:r>
          </w:p>
          <w:p w:rsidR="00DD4E82" w:rsidRDefault="00BA1EB6" w:rsidP="00AB7D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дошкольного </w:t>
            </w:r>
          </w:p>
          <w:p w:rsidR="009D586D" w:rsidRDefault="00BA1EB6" w:rsidP="00AB7D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406D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6FCE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муниципальных</w:t>
            </w:r>
          </w:p>
          <w:p w:rsidR="009D586D" w:rsidRDefault="001E6FCE" w:rsidP="00AB7D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учреждениях </w:t>
            </w:r>
          </w:p>
          <w:p w:rsidR="00DD4E82" w:rsidRDefault="001E6FCE" w:rsidP="00AB7D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Уссурийского городского округа </w:t>
            </w:r>
          </w:p>
          <w:p w:rsidR="001E6FCE" w:rsidRDefault="00DB2E00" w:rsidP="00140F5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 сентября 20</w:t>
            </w:r>
            <w:r w:rsidR="00140F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792" w:type="dxa"/>
          </w:tcPr>
          <w:p w:rsidR="001E6FCE" w:rsidRDefault="001E6FCE" w:rsidP="005E65F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521F" w:rsidRPr="00DD4E82" w:rsidRDefault="0049521F" w:rsidP="005E65FE">
      <w:pPr>
        <w:spacing w:line="240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49521F" w:rsidRPr="00DD4E82" w:rsidRDefault="0049521F" w:rsidP="005E65FE">
      <w:pPr>
        <w:spacing w:line="240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49521F" w:rsidRPr="00DD4E82" w:rsidRDefault="0049521F" w:rsidP="005E65FE">
      <w:pPr>
        <w:spacing w:line="240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370EAF" w:rsidRDefault="0049521F" w:rsidP="00291A50">
      <w:pPr>
        <w:spacing w:line="32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49521F">
        <w:rPr>
          <w:color w:val="000000"/>
          <w:sz w:val="28"/>
          <w:szCs w:val="28"/>
        </w:rPr>
        <w:t xml:space="preserve"> </w:t>
      </w:r>
      <w:r w:rsidRPr="00495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29 декабря 2012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Pr="00495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273-ФЗ </w:t>
      </w:r>
      <w:r w:rsidRPr="0049521F">
        <w:rPr>
          <w:rFonts w:ascii="Times New Roman" w:eastAsia="Calibri" w:hAnsi="Times New Roman" w:cs="Times New Roman"/>
          <w:sz w:val="28"/>
          <w:szCs w:val="28"/>
        </w:rPr>
        <w:t>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52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117C">
        <w:rPr>
          <w:rFonts w:ascii="Times New Roman" w:eastAsia="Calibri" w:hAnsi="Times New Roman" w:cs="Times New Roman"/>
          <w:sz w:val="28"/>
          <w:szCs w:val="28"/>
        </w:rPr>
        <w:t xml:space="preserve">пунктом 13 статьи 16 Федерального закона от 06 октября 2003 года № 131-ФЗ «Об общих принципах организации местного самоуправления в Российской Федерации», постановлением Администрации Приморского края </w:t>
      </w:r>
      <w:r w:rsidR="007E2DBD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FE117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40F55">
        <w:rPr>
          <w:rFonts w:ascii="Times New Roman" w:eastAsia="Calibri" w:hAnsi="Times New Roman" w:cs="Times New Roman"/>
          <w:sz w:val="28"/>
          <w:szCs w:val="28"/>
        </w:rPr>
        <w:t>27 декабря</w:t>
      </w:r>
      <w:r w:rsidR="00FE117C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140F55">
        <w:rPr>
          <w:rFonts w:ascii="Times New Roman" w:eastAsia="Calibri" w:hAnsi="Times New Roman" w:cs="Times New Roman"/>
          <w:sz w:val="28"/>
          <w:szCs w:val="28"/>
        </w:rPr>
        <w:t>9</w:t>
      </w:r>
      <w:r w:rsidR="00FE117C">
        <w:rPr>
          <w:rFonts w:ascii="Times New Roman" w:eastAsia="Calibri" w:hAnsi="Times New Roman" w:cs="Times New Roman"/>
          <w:sz w:val="28"/>
          <w:szCs w:val="28"/>
        </w:rPr>
        <w:t xml:space="preserve"> года № </w:t>
      </w:r>
      <w:r w:rsidR="00140F55">
        <w:rPr>
          <w:rFonts w:ascii="Times New Roman" w:eastAsia="Calibri" w:hAnsi="Times New Roman" w:cs="Times New Roman"/>
          <w:sz w:val="28"/>
          <w:szCs w:val="28"/>
        </w:rPr>
        <w:t>925</w:t>
      </w:r>
      <w:r w:rsidR="00FE117C">
        <w:rPr>
          <w:rFonts w:ascii="Times New Roman" w:eastAsia="Calibri" w:hAnsi="Times New Roman" w:cs="Times New Roman"/>
          <w:sz w:val="28"/>
          <w:szCs w:val="28"/>
        </w:rPr>
        <w:t>-па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Приморского края, реализующих образовательную программу дошкольного образования, на 20</w:t>
      </w:r>
      <w:r w:rsidR="00140F55">
        <w:rPr>
          <w:rFonts w:ascii="Times New Roman" w:eastAsia="Calibri" w:hAnsi="Times New Roman" w:cs="Times New Roman"/>
          <w:sz w:val="28"/>
          <w:szCs w:val="28"/>
        </w:rPr>
        <w:t>20</w:t>
      </w:r>
      <w:r w:rsidR="00FE117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291A50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 20</w:t>
      </w:r>
      <w:r w:rsidR="00140F55">
        <w:rPr>
          <w:rFonts w:ascii="Times New Roman" w:eastAsia="Calibri" w:hAnsi="Times New Roman" w:cs="Times New Roman"/>
          <w:sz w:val="28"/>
          <w:szCs w:val="28"/>
        </w:rPr>
        <w:t>21</w:t>
      </w:r>
      <w:r w:rsidR="00291A50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FB7B3C">
        <w:rPr>
          <w:rFonts w:ascii="Times New Roman" w:eastAsia="Calibri" w:hAnsi="Times New Roman" w:cs="Times New Roman"/>
          <w:sz w:val="28"/>
          <w:szCs w:val="28"/>
        </w:rPr>
        <w:t>2</w:t>
      </w:r>
      <w:r w:rsidR="00140F55">
        <w:rPr>
          <w:rFonts w:ascii="Times New Roman" w:eastAsia="Calibri" w:hAnsi="Times New Roman" w:cs="Times New Roman"/>
          <w:sz w:val="28"/>
          <w:szCs w:val="28"/>
        </w:rPr>
        <w:t>2</w:t>
      </w:r>
      <w:r w:rsidR="00291A50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FE117C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49521F">
        <w:rPr>
          <w:rFonts w:ascii="Times New Roman" w:hAnsi="Times New Roman" w:cs="Times New Roman"/>
          <w:sz w:val="28"/>
          <w:szCs w:val="28"/>
        </w:rPr>
        <w:t>постановлением администрации Уссурийского городского округа от 05 сентября 2013 года №</w:t>
      </w:r>
      <w:r w:rsidR="00FE117C">
        <w:rPr>
          <w:rFonts w:ascii="Times New Roman" w:hAnsi="Times New Roman" w:cs="Times New Roman"/>
          <w:sz w:val="28"/>
          <w:szCs w:val="28"/>
        </w:rPr>
        <w:t> </w:t>
      </w:r>
      <w:r w:rsidRPr="0049521F">
        <w:rPr>
          <w:rFonts w:ascii="Times New Roman" w:hAnsi="Times New Roman" w:cs="Times New Roman"/>
          <w:sz w:val="28"/>
          <w:szCs w:val="28"/>
        </w:rPr>
        <w:t xml:space="preserve">3188-НПА «Об утверждении Порядка расчета,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Уссурийского городского округа, осуществляющих образовательную деятельность, и о признании </w:t>
      </w:r>
      <w:r w:rsidRPr="0049521F">
        <w:rPr>
          <w:rFonts w:ascii="Times New Roman" w:hAnsi="Times New Roman" w:cs="Times New Roman"/>
          <w:sz w:val="28"/>
          <w:szCs w:val="28"/>
        </w:rPr>
        <w:lastRenderedPageBreak/>
        <w:t>утратившими силу некоторых нормативных правовых актов администрации Уссурийского городского округа»</w:t>
      </w:r>
      <w:r w:rsidR="00AC53CF">
        <w:rPr>
          <w:rFonts w:ascii="Times New Roman" w:hAnsi="Times New Roman" w:cs="Times New Roman"/>
          <w:sz w:val="28"/>
          <w:szCs w:val="28"/>
        </w:rPr>
        <w:t>,</w:t>
      </w:r>
      <w:r w:rsidRPr="0049521F">
        <w:rPr>
          <w:rFonts w:ascii="Times New Roman" w:hAnsi="Times New Roman" w:cs="Times New Roman"/>
          <w:sz w:val="28"/>
          <w:szCs w:val="28"/>
        </w:rPr>
        <w:t xml:space="preserve"> </w:t>
      </w:r>
      <w:r w:rsidR="00AC53CF">
        <w:rPr>
          <w:rFonts w:ascii="Times New Roman" w:hAnsi="Times New Roman" w:cs="Times New Roman"/>
          <w:sz w:val="28"/>
          <w:szCs w:val="28"/>
        </w:rPr>
        <w:t>руководствуясь</w:t>
      </w:r>
      <w:r w:rsidRPr="0049521F">
        <w:rPr>
          <w:rFonts w:ascii="Times New Roman" w:hAnsi="Times New Roman" w:cs="Times New Roman"/>
          <w:sz w:val="28"/>
          <w:szCs w:val="28"/>
        </w:rPr>
        <w:t xml:space="preserve"> </w:t>
      </w:r>
      <w:r w:rsidR="00AC53CF" w:rsidRPr="0049521F">
        <w:rPr>
          <w:rFonts w:ascii="Times New Roman" w:eastAsia="Calibri" w:hAnsi="Times New Roman" w:cs="Times New Roman"/>
          <w:sz w:val="28"/>
          <w:szCs w:val="28"/>
        </w:rPr>
        <w:t>Уставом Уссурийского городского округа</w:t>
      </w:r>
    </w:p>
    <w:p w:rsidR="00BA1EB6" w:rsidRDefault="00BA1EB6" w:rsidP="00AF683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920E3" w:rsidRDefault="00D920E3" w:rsidP="00AF683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C00DF" w:rsidRDefault="009F32D2" w:rsidP="00AF6830">
      <w:pPr>
        <w:spacing w:line="348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920E3" w:rsidRDefault="00D920E3" w:rsidP="00AF6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20E3" w:rsidRDefault="00D920E3" w:rsidP="00AF6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57F3" w:rsidRDefault="009F32D2" w:rsidP="00DB2E00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257F3">
        <w:rPr>
          <w:rFonts w:ascii="Times New Roman" w:hAnsi="Times New Roman" w:cs="Times New Roman"/>
          <w:sz w:val="28"/>
          <w:szCs w:val="28"/>
        </w:rPr>
        <w:t xml:space="preserve">Утвердить размер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</w:t>
      </w:r>
      <w:r w:rsidR="00C94828">
        <w:rPr>
          <w:rFonts w:ascii="Times New Roman" w:hAnsi="Times New Roman" w:cs="Times New Roman"/>
          <w:sz w:val="28"/>
          <w:szCs w:val="28"/>
        </w:rPr>
        <w:t>учреждениях</w:t>
      </w:r>
      <w:r w:rsidR="009257F3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округа, осуществляющих образовательную деятельность </w:t>
      </w:r>
      <w:r w:rsidR="00780B38">
        <w:rPr>
          <w:rFonts w:ascii="Times New Roman" w:hAnsi="Times New Roman" w:cs="Times New Roman"/>
          <w:sz w:val="28"/>
          <w:szCs w:val="28"/>
        </w:rPr>
        <w:t>с 01 сентября 20</w:t>
      </w:r>
      <w:r w:rsidR="00140F55">
        <w:rPr>
          <w:rFonts w:ascii="Times New Roman" w:hAnsi="Times New Roman" w:cs="Times New Roman"/>
          <w:sz w:val="28"/>
          <w:szCs w:val="28"/>
        </w:rPr>
        <w:t>20</w:t>
      </w:r>
      <w:r w:rsidR="00780B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1773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80B38">
        <w:rPr>
          <w:rFonts w:ascii="Times New Roman" w:hAnsi="Times New Roman" w:cs="Times New Roman"/>
          <w:sz w:val="28"/>
          <w:szCs w:val="28"/>
        </w:rPr>
        <w:t>по 31 августа 20</w:t>
      </w:r>
      <w:r w:rsidR="00060BE6">
        <w:rPr>
          <w:rFonts w:ascii="Times New Roman" w:hAnsi="Times New Roman" w:cs="Times New Roman"/>
          <w:sz w:val="28"/>
          <w:szCs w:val="28"/>
        </w:rPr>
        <w:t>2</w:t>
      </w:r>
      <w:r w:rsidR="00140F55">
        <w:rPr>
          <w:rFonts w:ascii="Times New Roman" w:hAnsi="Times New Roman" w:cs="Times New Roman"/>
          <w:sz w:val="28"/>
          <w:szCs w:val="28"/>
        </w:rPr>
        <w:t>1</w:t>
      </w:r>
      <w:r w:rsidR="00780B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257F3">
        <w:rPr>
          <w:rFonts w:ascii="Times New Roman" w:hAnsi="Times New Roman" w:cs="Times New Roman"/>
          <w:sz w:val="28"/>
          <w:szCs w:val="28"/>
        </w:rPr>
        <w:t xml:space="preserve">(прилагается). </w:t>
      </w:r>
    </w:p>
    <w:p w:rsidR="005E65FE" w:rsidRDefault="009257F3" w:rsidP="00DB2E00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F32D2">
        <w:rPr>
          <w:rFonts w:ascii="Times New Roman" w:hAnsi="Times New Roman" w:cs="Times New Roman"/>
          <w:sz w:val="28"/>
          <w:szCs w:val="28"/>
        </w:rPr>
        <w:t>Утвердить</w:t>
      </w:r>
      <w:r w:rsidR="00EF256B">
        <w:rPr>
          <w:rFonts w:ascii="Times New Roman" w:hAnsi="Times New Roman" w:cs="Times New Roman"/>
          <w:sz w:val="28"/>
          <w:szCs w:val="28"/>
        </w:rPr>
        <w:t xml:space="preserve"> </w:t>
      </w:r>
      <w:r w:rsidR="009F32D2">
        <w:rPr>
          <w:rFonts w:ascii="Times New Roman" w:hAnsi="Times New Roman" w:cs="Times New Roman"/>
          <w:sz w:val="28"/>
          <w:szCs w:val="28"/>
        </w:rPr>
        <w:t>процент родительской платы</w:t>
      </w:r>
      <w:r w:rsidR="0069640A">
        <w:rPr>
          <w:rFonts w:ascii="Times New Roman" w:hAnsi="Times New Roman" w:cs="Times New Roman"/>
          <w:sz w:val="28"/>
          <w:szCs w:val="28"/>
        </w:rPr>
        <w:t>,</w:t>
      </w:r>
      <w:r w:rsidR="009F32D2">
        <w:rPr>
          <w:rFonts w:ascii="Times New Roman" w:hAnsi="Times New Roman" w:cs="Times New Roman"/>
          <w:sz w:val="28"/>
          <w:szCs w:val="28"/>
        </w:rPr>
        <w:t xml:space="preserve"> </w:t>
      </w:r>
      <w:r w:rsidR="0069640A">
        <w:rPr>
          <w:rFonts w:ascii="Times New Roman" w:hAnsi="Times New Roman" w:cs="Times New Roman"/>
          <w:sz w:val="28"/>
          <w:szCs w:val="28"/>
        </w:rPr>
        <w:t>взимаемой с родителей (законных представителей) з</w:t>
      </w:r>
      <w:r w:rsidR="009F32D2">
        <w:rPr>
          <w:rFonts w:ascii="Times New Roman" w:hAnsi="Times New Roman" w:cs="Times New Roman"/>
          <w:sz w:val="28"/>
          <w:szCs w:val="28"/>
        </w:rPr>
        <w:t>а присмотр и уход за детьми</w:t>
      </w:r>
      <w:r w:rsidR="00EF256B">
        <w:rPr>
          <w:rFonts w:ascii="Times New Roman" w:hAnsi="Times New Roman" w:cs="Times New Roman"/>
          <w:sz w:val="28"/>
          <w:szCs w:val="28"/>
        </w:rPr>
        <w:t>,</w:t>
      </w:r>
      <w:r w:rsidR="00EF256B" w:rsidRPr="00EF256B">
        <w:rPr>
          <w:rFonts w:ascii="Times New Roman" w:hAnsi="Times New Roman" w:cs="Times New Roman"/>
          <w:sz w:val="28"/>
          <w:szCs w:val="28"/>
        </w:rPr>
        <w:t xml:space="preserve"> </w:t>
      </w:r>
      <w:r w:rsidR="00EF256B">
        <w:rPr>
          <w:rFonts w:ascii="Times New Roman" w:hAnsi="Times New Roman" w:cs="Times New Roman"/>
          <w:sz w:val="28"/>
          <w:szCs w:val="28"/>
        </w:rPr>
        <w:t xml:space="preserve">осваивающими образовательные программы дошкольного образования в муниципальных образовательных </w:t>
      </w:r>
      <w:r w:rsidR="00C94828">
        <w:rPr>
          <w:rFonts w:ascii="Times New Roman" w:hAnsi="Times New Roman" w:cs="Times New Roman"/>
          <w:sz w:val="28"/>
          <w:szCs w:val="28"/>
        </w:rPr>
        <w:t>учреждениях</w:t>
      </w:r>
      <w:r w:rsidR="00EF256B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округа, осуществляющих образовательную деятельность</w:t>
      </w:r>
      <w:r w:rsidR="0069640A">
        <w:rPr>
          <w:rFonts w:ascii="Times New Roman" w:hAnsi="Times New Roman" w:cs="Times New Roman"/>
          <w:sz w:val="28"/>
          <w:szCs w:val="28"/>
        </w:rPr>
        <w:t>,</w:t>
      </w:r>
      <w:r w:rsidR="009F32D2">
        <w:rPr>
          <w:rFonts w:ascii="Times New Roman" w:hAnsi="Times New Roman" w:cs="Times New Roman"/>
          <w:sz w:val="28"/>
          <w:szCs w:val="28"/>
        </w:rPr>
        <w:t xml:space="preserve"> </w:t>
      </w:r>
      <w:r w:rsidR="0069640A">
        <w:rPr>
          <w:rFonts w:ascii="Times New Roman" w:hAnsi="Times New Roman" w:cs="Times New Roman"/>
          <w:sz w:val="28"/>
          <w:szCs w:val="28"/>
        </w:rPr>
        <w:t>с 01 сентября 20</w:t>
      </w:r>
      <w:r w:rsidR="00140F55">
        <w:rPr>
          <w:rFonts w:ascii="Times New Roman" w:hAnsi="Times New Roman" w:cs="Times New Roman"/>
          <w:sz w:val="28"/>
          <w:szCs w:val="28"/>
        </w:rPr>
        <w:t>20</w:t>
      </w:r>
      <w:r w:rsidR="006964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1773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640A">
        <w:rPr>
          <w:rFonts w:ascii="Times New Roman" w:hAnsi="Times New Roman" w:cs="Times New Roman"/>
          <w:sz w:val="28"/>
          <w:szCs w:val="28"/>
        </w:rPr>
        <w:t>по 31 августа 20</w:t>
      </w:r>
      <w:r w:rsidR="00060BE6">
        <w:rPr>
          <w:rFonts w:ascii="Times New Roman" w:hAnsi="Times New Roman" w:cs="Times New Roman"/>
          <w:sz w:val="28"/>
          <w:szCs w:val="28"/>
        </w:rPr>
        <w:t>2</w:t>
      </w:r>
      <w:r w:rsidR="00140F55">
        <w:rPr>
          <w:rFonts w:ascii="Times New Roman" w:hAnsi="Times New Roman" w:cs="Times New Roman"/>
          <w:sz w:val="28"/>
          <w:szCs w:val="28"/>
        </w:rPr>
        <w:t>1</w:t>
      </w:r>
      <w:r w:rsidR="006964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F32D2">
        <w:rPr>
          <w:rFonts w:ascii="Times New Roman" w:hAnsi="Times New Roman" w:cs="Times New Roman"/>
          <w:sz w:val="28"/>
          <w:szCs w:val="28"/>
        </w:rPr>
        <w:t>–</w:t>
      </w:r>
      <w:r w:rsidR="00C42F9A">
        <w:rPr>
          <w:rFonts w:ascii="Times New Roman" w:hAnsi="Times New Roman" w:cs="Times New Roman"/>
          <w:sz w:val="28"/>
          <w:szCs w:val="28"/>
        </w:rPr>
        <w:t xml:space="preserve"> </w:t>
      </w:r>
      <w:r w:rsidR="000E08B5">
        <w:rPr>
          <w:rFonts w:ascii="Times New Roman" w:hAnsi="Times New Roman" w:cs="Times New Roman"/>
          <w:sz w:val="28"/>
          <w:szCs w:val="28"/>
        </w:rPr>
        <w:t>71</w:t>
      </w:r>
      <w:r w:rsidR="00280A69">
        <w:rPr>
          <w:rFonts w:ascii="Times New Roman" w:hAnsi="Times New Roman" w:cs="Times New Roman"/>
          <w:sz w:val="28"/>
          <w:szCs w:val="28"/>
        </w:rPr>
        <w:t>,</w:t>
      </w:r>
      <w:r w:rsidR="000E08B5">
        <w:rPr>
          <w:rFonts w:ascii="Times New Roman" w:hAnsi="Times New Roman" w:cs="Times New Roman"/>
          <w:sz w:val="28"/>
          <w:szCs w:val="28"/>
        </w:rPr>
        <w:t>56</w:t>
      </w:r>
      <w:r w:rsidR="00DB2E00">
        <w:rPr>
          <w:rFonts w:ascii="Times New Roman" w:hAnsi="Times New Roman" w:cs="Times New Roman"/>
          <w:sz w:val="28"/>
          <w:szCs w:val="28"/>
        </w:rPr>
        <w:t> </w:t>
      </w:r>
      <w:r w:rsidR="009F32D2">
        <w:rPr>
          <w:rFonts w:ascii="Times New Roman" w:hAnsi="Times New Roman" w:cs="Times New Roman"/>
          <w:sz w:val="28"/>
          <w:szCs w:val="28"/>
        </w:rPr>
        <w:t>%</w:t>
      </w:r>
      <w:r w:rsidR="0069640A">
        <w:rPr>
          <w:rFonts w:ascii="Times New Roman" w:hAnsi="Times New Roman" w:cs="Times New Roman"/>
          <w:sz w:val="28"/>
          <w:szCs w:val="28"/>
        </w:rPr>
        <w:t xml:space="preserve"> от общих затрат на присмотр и уход </w:t>
      </w:r>
      <w:r w:rsidR="002B72B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9640A">
        <w:rPr>
          <w:rFonts w:ascii="Times New Roman" w:hAnsi="Times New Roman" w:cs="Times New Roman"/>
          <w:sz w:val="28"/>
          <w:szCs w:val="28"/>
        </w:rPr>
        <w:t>за детьми.</w:t>
      </w:r>
    </w:p>
    <w:p w:rsidR="00390592" w:rsidRDefault="00DB2E00" w:rsidP="00DB2E00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0592">
        <w:rPr>
          <w:rFonts w:ascii="Times New Roman" w:hAnsi="Times New Roman" w:cs="Times New Roman"/>
          <w:sz w:val="28"/>
          <w:szCs w:val="28"/>
        </w:rPr>
        <w:t>. Отделу пресс-службы администрации Уссурийского городского округа (</w:t>
      </w:r>
      <w:r w:rsidR="00C5623C">
        <w:rPr>
          <w:rFonts w:ascii="Times New Roman" w:hAnsi="Times New Roman" w:cs="Times New Roman"/>
          <w:sz w:val="28"/>
          <w:szCs w:val="28"/>
        </w:rPr>
        <w:t>Тесленко</w:t>
      </w:r>
      <w:r w:rsidR="00390592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 средствах массовой информации.</w:t>
      </w:r>
    </w:p>
    <w:p w:rsidR="00390592" w:rsidRDefault="00DB2E00" w:rsidP="00DB2E00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0592">
        <w:rPr>
          <w:rFonts w:ascii="Times New Roman" w:hAnsi="Times New Roman" w:cs="Times New Roman"/>
          <w:sz w:val="28"/>
          <w:szCs w:val="28"/>
        </w:rPr>
        <w:t>. </w:t>
      </w:r>
      <w:r w:rsidR="005C2A6F">
        <w:rPr>
          <w:rFonts w:ascii="Times New Roman" w:hAnsi="Times New Roman" w:cs="Times New Roman"/>
          <w:sz w:val="28"/>
          <w:szCs w:val="28"/>
        </w:rPr>
        <w:t>У</w:t>
      </w:r>
      <w:r w:rsidR="00390592">
        <w:rPr>
          <w:rFonts w:ascii="Times New Roman" w:hAnsi="Times New Roman" w:cs="Times New Roman"/>
          <w:sz w:val="28"/>
          <w:szCs w:val="28"/>
        </w:rPr>
        <w:t xml:space="preserve">правлению </w:t>
      </w:r>
      <w:r w:rsidR="005C2A6F">
        <w:rPr>
          <w:rFonts w:ascii="Times New Roman" w:hAnsi="Times New Roman" w:cs="Times New Roman"/>
          <w:sz w:val="28"/>
          <w:szCs w:val="28"/>
        </w:rPr>
        <w:t xml:space="preserve">информатизации и организации предоставления муниципальных услуг </w:t>
      </w:r>
      <w:r w:rsidR="00390592">
        <w:rPr>
          <w:rFonts w:ascii="Times New Roman" w:hAnsi="Times New Roman" w:cs="Times New Roman"/>
          <w:sz w:val="28"/>
          <w:szCs w:val="28"/>
        </w:rPr>
        <w:t>администрации Уссурийского городского округа (</w:t>
      </w:r>
      <w:r w:rsidR="00243259">
        <w:rPr>
          <w:rFonts w:ascii="Times New Roman" w:hAnsi="Times New Roman" w:cs="Times New Roman"/>
          <w:sz w:val="28"/>
          <w:szCs w:val="28"/>
        </w:rPr>
        <w:t>Панченко</w:t>
      </w:r>
      <w:r w:rsidR="00390592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администрации Уссурийского городского округа.</w:t>
      </w:r>
    </w:p>
    <w:p w:rsidR="00390592" w:rsidRDefault="00390592" w:rsidP="00A865F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80A69" w:rsidRDefault="00280A69" w:rsidP="00A865F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90592" w:rsidRPr="00390592" w:rsidRDefault="00390592" w:rsidP="0039059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E65FE" w:rsidRPr="005E65FE" w:rsidRDefault="00C5623C" w:rsidP="00140F55">
      <w:pPr>
        <w:tabs>
          <w:tab w:val="left" w:pos="6237"/>
          <w:tab w:val="left" w:pos="9327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90592" w:rsidRPr="0039059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0592" w:rsidRPr="00390592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F6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Е.Е. Корж</w:t>
      </w:r>
    </w:p>
    <w:sectPr w:rsidR="005E65FE" w:rsidRPr="005E65FE" w:rsidSect="007E2DBD">
      <w:headerReference w:type="default" r:id="rId6"/>
      <w:pgSz w:w="11906" w:h="16838"/>
      <w:pgMar w:top="1077" w:right="851" w:bottom="1077" w:left="1758" w:header="567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C0A" w:rsidRDefault="002B3C0A" w:rsidP="00390592">
      <w:pPr>
        <w:spacing w:line="240" w:lineRule="auto"/>
      </w:pPr>
      <w:r>
        <w:separator/>
      </w:r>
    </w:p>
  </w:endnote>
  <w:endnote w:type="continuationSeparator" w:id="1">
    <w:p w:rsidR="002B3C0A" w:rsidRDefault="002B3C0A" w:rsidP="00390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C0A" w:rsidRDefault="002B3C0A" w:rsidP="00390592">
      <w:pPr>
        <w:spacing w:line="240" w:lineRule="auto"/>
      </w:pPr>
      <w:r>
        <w:separator/>
      </w:r>
    </w:p>
  </w:footnote>
  <w:footnote w:type="continuationSeparator" w:id="1">
    <w:p w:rsidR="002B3C0A" w:rsidRDefault="002B3C0A" w:rsidP="003905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13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67A35" w:rsidRPr="00390592" w:rsidRDefault="00CB7CC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05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67A35" w:rsidRPr="0039059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905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50F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905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67A35" w:rsidRDefault="00967A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5FE"/>
    <w:rsid w:val="00002B14"/>
    <w:rsid w:val="00060BE6"/>
    <w:rsid w:val="000828C3"/>
    <w:rsid w:val="000A3DA9"/>
    <w:rsid w:val="000B35FB"/>
    <w:rsid w:val="000B64A0"/>
    <w:rsid w:val="000E08B5"/>
    <w:rsid w:val="00105D27"/>
    <w:rsid w:val="00105F6A"/>
    <w:rsid w:val="0011329A"/>
    <w:rsid w:val="001139EF"/>
    <w:rsid w:val="001167A0"/>
    <w:rsid w:val="00123C86"/>
    <w:rsid w:val="00140F55"/>
    <w:rsid w:val="00163CA3"/>
    <w:rsid w:val="001A419F"/>
    <w:rsid w:val="001A7225"/>
    <w:rsid w:val="001E4B8B"/>
    <w:rsid w:val="001E6FCE"/>
    <w:rsid w:val="00231333"/>
    <w:rsid w:val="0024217F"/>
    <w:rsid w:val="00243259"/>
    <w:rsid w:val="00252CF2"/>
    <w:rsid w:val="00266E64"/>
    <w:rsid w:val="00274731"/>
    <w:rsid w:val="00280A69"/>
    <w:rsid w:val="00282A9C"/>
    <w:rsid w:val="00291A50"/>
    <w:rsid w:val="002A3C82"/>
    <w:rsid w:val="002B3C0A"/>
    <w:rsid w:val="002B72B5"/>
    <w:rsid w:val="00321EC4"/>
    <w:rsid w:val="003352A8"/>
    <w:rsid w:val="00336351"/>
    <w:rsid w:val="00366E67"/>
    <w:rsid w:val="00370EAF"/>
    <w:rsid w:val="00390592"/>
    <w:rsid w:val="00393774"/>
    <w:rsid w:val="00397CDF"/>
    <w:rsid w:val="003A4B95"/>
    <w:rsid w:val="003A5A27"/>
    <w:rsid w:val="003A7D70"/>
    <w:rsid w:val="003C5523"/>
    <w:rsid w:val="00401919"/>
    <w:rsid w:val="00406DA0"/>
    <w:rsid w:val="00431E38"/>
    <w:rsid w:val="00434481"/>
    <w:rsid w:val="004656E0"/>
    <w:rsid w:val="0049521F"/>
    <w:rsid w:val="004F6455"/>
    <w:rsid w:val="00506216"/>
    <w:rsid w:val="00534D19"/>
    <w:rsid w:val="00553DD8"/>
    <w:rsid w:val="0059580A"/>
    <w:rsid w:val="005B4C66"/>
    <w:rsid w:val="005B6CFE"/>
    <w:rsid w:val="005C2A6F"/>
    <w:rsid w:val="005E1AC6"/>
    <w:rsid w:val="005E65FE"/>
    <w:rsid w:val="0064178B"/>
    <w:rsid w:val="00660861"/>
    <w:rsid w:val="00666EC9"/>
    <w:rsid w:val="0067207D"/>
    <w:rsid w:val="00681F4F"/>
    <w:rsid w:val="0069640A"/>
    <w:rsid w:val="006B76DA"/>
    <w:rsid w:val="006C00DF"/>
    <w:rsid w:val="006C7E39"/>
    <w:rsid w:val="006E1042"/>
    <w:rsid w:val="006F204A"/>
    <w:rsid w:val="00780B38"/>
    <w:rsid w:val="00796012"/>
    <w:rsid w:val="007A421F"/>
    <w:rsid w:val="007C04A0"/>
    <w:rsid w:val="007E2DBD"/>
    <w:rsid w:val="008038DF"/>
    <w:rsid w:val="008139BD"/>
    <w:rsid w:val="00822CD1"/>
    <w:rsid w:val="00824596"/>
    <w:rsid w:val="00835415"/>
    <w:rsid w:val="008567B6"/>
    <w:rsid w:val="00880BDB"/>
    <w:rsid w:val="00917343"/>
    <w:rsid w:val="009257F3"/>
    <w:rsid w:val="00951F9A"/>
    <w:rsid w:val="00962E37"/>
    <w:rsid w:val="00963CA0"/>
    <w:rsid w:val="00967A35"/>
    <w:rsid w:val="009B23E8"/>
    <w:rsid w:val="009D2CC5"/>
    <w:rsid w:val="009D586D"/>
    <w:rsid w:val="009D61D2"/>
    <w:rsid w:val="009F0483"/>
    <w:rsid w:val="009F32D2"/>
    <w:rsid w:val="00A17735"/>
    <w:rsid w:val="00A265E3"/>
    <w:rsid w:val="00A5488B"/>
    <w:rsid w:val="00A610D9"/>
    <w:rsid w:val="00A74313"/>
    <w:rsid w:val="00A865F1"/>
    <w:rsid w:val="00AB7DF1"/>
    <w:rsid w:val="00AC53CF"/>
    <w:rsid w:val="00AC7337"/>
    <w:rsid w:val="00AE0486"/>
    <w:rsid w:val="00AE388F"/>
    <w:rsid w:val="00AF6830"/>
    <w:rsid w:val="00B03560"/>
    <w:rsid w:val="00B25579"/>
    <w:rsid w:val="00B52EC9"/>
    <w:rsid w:val="00B617F7"/>
    <w:rsid w:val="00BA1EB6"/>
    <w:rsid w:val="00BC01D0"/>
    <w:rsid w:val="00BC1BDB"/>
    <w:rsid w:val="00BE61AD"/>
    <w:rsid w:val="00C42F9A"/>
    <w:rsid w:val="00C5623C"/>
    <w:rsid w:val="00C60279"/>
    <w:rsid w:val="00C85AF1"/>
    <w:rsid w:val="00C902EA"/>
    <w:rsid w:val="00C94828"/>
    <w:rsid w:val="00CB4E09"/>
    <w:rsid w:val="00CB54C9"/>
    <w:rsid w:val="00CB7CC2"/>
    <w:rsid w:val="00CC4247"/>
    <w:rsid w:val="00CD771D"/>
    <w:rsid w:val="00CE555C"/>
    <w:rsid w:val="00D10348"/>
    <w:rsid w:val="00D1648E"/>
    <w:rsid w:val="00D164D3"/>
    <w:rsid w:val="00D2017A"/>
    <w:rsid w:val="00D37486"/>
    <w:rsid w:val="00D55BF7"/>
    <w:rsid w:val="00D650FA"/>
    <w:rsid w:val="00D87DB8"/>
    <w:rsid w:val="00D920E3"/>
    <w:rsid w:val="00DB2E00"/>
    <w:rsid w:val="00DD4E82"/>
    <w:rsid w:val="00E54CF5"/>
    <w:rsid w:val="00E73F59"/>
    <w:rsid w:val="00E906C7"/>
    <w:rsid w:val="00EB0BC3"/>
    <w:rsid w:val="00ED10EF"/>
    <w:rsid w:val="00EE2FAE"/>
    <w:rsid w:val="00EF256B"/>
    <w:rsid w:val="00EF573E"/>
    <w:rsid w:val="00F02A4C"/>
    <w:rsid w:val="00F02AAF"/>
    <w:rsid w:val="00F725A1"/>
    <w:rsid w:val="00F73474"/>
    <w:rsid w:val="00F80DB1"/>
    <w:rsid w:val="00F92988"/>
    <w:rsid w:val="00FB7B3C"/>
    <w:rsid w:val="00FE117C"/>
    <w:rsid w:val="00FF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59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592"/>
  </w:style>
  <w:style w:type="paragraph" w:styleId="a5">
    <w:name w:val="footer"/>
    <w:basedOn w:val="a"/>
    <w:link w:val="a6"/>
    <w:uiPriority w:val="99"/>
    <w:semiHidden/>
    <w:unhideWhenUsed/>
    <w:rsid w:val="0039059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0592"/>
  </w:style>
  <w:style w:type="table" w:styleId="a7">
    <w:name w:val="Table Grid"/>
    <w:basedOn w:val="a1"/>
    <w:uiPriority w:val="59"/>
    <w:rsid w:val="001E6FC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02B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2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Dmitrieva</cp:lastModifiedBy>
  <cp:revision>2</cp:revision>
  <cp:lastPrinted>2020-08-06T23:08:00Z</cp:lastPrinted>
  <dcterms:created xsi:type="dcterms:W3CDTF">2020-08-06T23:09:00Z</dcterms:created>
  <dcterms:modified xsi:type="dcterms:W3CDTF">2020-08-06T23:09:00Z</dcterms:modified>
</cp:coreProperties>
</file>