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3376B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1D1DDEF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B3C0067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67E83C84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536690A2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20C77A4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FAAF76C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7CE2A6D9" w14:textId="77777777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</w:p>
    <w:p w14:paraId="1E27D103" w14:textId="77777777" w:rsidR="00560638" w:rsidRDefault="00560638" w:rsidP="00560638">
      <w:pPr>
        <w:ind w:right="5101"/>
        <w:rPr>
          <w:rFonts w:ascii="Times New Roman" w:hAnsi="Times New Roman" w:cs="Times New Roman"/>
          <w:sz w:val="36"/>
          <w:szCs w:val="36"/>
        </w:rPr>
      </w:pPr>
    </w:p>
    <w:p w14:paraId="788A356E" w14:textId="77777777" w:rsidR="00560638" w:rsidRDefault="00560638" w:rsidP="00560638">
      <w:pPr>
        <w:ind w:right="5101"/>
        <w:rPr>
          <w:rFonts w:ascii="Times New Roman" w:hAnsi="Times New Roman" w:cs="Times New Roman"/>
          <w:sz w:val="18"/>
          <w:szCs w:val="18"/>
        </w:rPr>
      </w:pPr>
    </w:p>
    <w:p w14:paraId="6930B8E4" w14:textId="77777777" w:rsidR="00560638" w:rsidRPr="00BB5048" w:rsidRDefault="00560638" w:rsidP="00560638">
      <w:pPr>
        <w:ind w:right="5101"/>
        <w:rPr>
          <w:rFonts w:ascii="Times New Roman" w:hAnsi="Times New Roman" w:cs="Times New Roman"/>
          <w:sz w:val="4"/>
          <w:szCs w:val="4"/>
        </w:rPr>
      </w:pPr>
    </w:p>
    <w:p w14:paraId="5443505C" w14:textId="3B3BB819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F44FD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администрации Уссурийского городского округа»</w:t>
      </w:r>
    </w:p>
    <w:p w14:paraId="356EB5F6" w14:textId="6F4C9D08" w:rsidR="00560638" w:rsidRPr="00D435EA" w:rsidRDefault="00560638" w:rsidP="00560638">
      <w:pPr>
        <w:ind w:left="142" w:right="5101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на 201</w:t>
      </w:r>
      <w:r w:rsidR="00243153">
        <w:rPr>
          <w:rFonts w:ascii="Times New Roman" w:hAnsi="Times New Roman" w:cs="Times New Roman"/>
          <w:sz w:val="28"/>
          <w:szCs w:val="28"/>
        </w:rPr>
        <w:t>4</w:t>
      </w:r>
      <w:r w:rsidRPr="00D435EA">
        <w:rPr>
          <w:rFonts w:ascii="Times New Roman" w:hAnsi="Times New Roman" w:cs="Times New Roman"/>
          <w:sz w:val="28"/>
          <w:szCs w:val="28"/>
        </w:rPr>
        <w:t>-20</w:t>
      </w:r>
      <w:r w:rsidR="00243153">
        <w:rPr>
          <w:rFonts w:ascii="Times New Roman" w:hAnsi="Times New Roman" w:cs="Times New Roman"/>
          <w:sz w:val="28"/>
          <w:szCs w:val="28"/>
        </w:rPr>
        <w:t>30 годы</w:t>
      </w:r>
    </w:p>
    <w:p w14:paraId="73475E5A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13FBA78C" w14:textId="77777777" w:rsidR="00560638" w:rsidRPr="00693933" w:rsidRDefault="00560638" w:rsidP="00560638">
      <w:pPr>
        <w:rPr>
          <w:rFonts w:ascii="Times New Roman" w:hAnsi="Times New Roman" w:cs="Times New Roman"/>
          <w:sz w:val="16"/>
          <w:szCs w:val="16"/>
        </w:rPr>
      </w:pPr>
    </w:p>
    <w:p w14:paraId="38575B49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0A55C68E" w14:textId="7B40AE71" w:rsidR="00560638" w:rsidRPr="00016CCD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07496" w:rsidRPr="00B07496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r w:rsidR="00B074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7496" w:rsidRPr="00B07496">
        <w:rPr>
          <w:rFonts w:ascii="Times New Roman" w:hAnsi="Times New Roman" w:cs="Times New Roman"/>
          <w:sz w:val="28"/>
          <w:szCs w:val="28"/>
        </w:rPr>
        <w:t xml:space="preserve">от 31 июля 1998 года </w:t>
      </w:r>
      <w:r w:rsidR="00B07496">
        <w:rPr>
          <w:rFonts w:ascii="Times New Roman" w:hAnsi="Times New Roman" w:cs="Times New Roman"/>
          <w:sz w:val="28"/>
          <w:szCs w:val="28"/>
        </w:rPr>
        <w:t>№</w:t>
      </w:r>
      <w:r w:rsidR="00B07496" w:rsidRPr="00B07496">
        <w:rPr>
          <w:rFonts w:ascii="Times New Roman" w:hAnsi="Times New Roman" w:cs="Times New Roman"/>
          <w:sz w:val="28"/>
          <w:szCs w:val="28"/>
        </w:rPr>
        <w:t xml:space="preserve"> 145-ФЗ</w:t>
      </w:r>
      <w:r w:rsidR="00B07496">
        <w:rPr>
          <w:rFonts w:ascii="Times New Roman" w:hAnsi="Times New Roman" w:cs="Times New Roman"/>
          <w:sz w:val="28"/>
          <w:szCs w:val="28"/>
        </w:rPr>
        <w:t xml:space="preserve">, </w:t>
      </w:r>
      <w:r w:rsidRPr="00D435E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B074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35EA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B07496">
        <w:rPr>
          <w:rFonts w:ascii="Times New Roman" w:hAnsi="Times New Roman" w:cs="Times New Roman"/>
          <w:sz w:val="28"/>
          <w:szCs w:val="28"/>
        </w:rPr>
        <w:t>ом</w:t>
      </w:r>
      <w:r w:rsidRPr="00D435E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постановлением администрации Уссурийского городского округа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35EA">
        <w:rPr>
          <w:rFonts w:ascii="Times New Roman" w:hAnsi="Times New Roman" w:cs="Times New Roman"/>
          <w:color w:val="auto"/>
          <w:sz w:val="28"/>
          <w:szCs w:val="28"/>
        </w:rPr>
        <w:t>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 w:rsidR="00B01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7496" w:rsidRPr="00EF44FD">
        <w:rPr>
          <w:rFonts w:ascii="Times New Roman" w:hAnsi="Times New Roman" w:cs="Times New Roman"/>
          <w:color w:val="auto"/>
          <w:sz w:val="28"/>
          <w:szCs w:val="28"/>
        </w:rPr>
        <w:t>и в целях повышения качества и эффективности использования информационно-коммуникационных технологий в администрации Уссурийского городского округа</w:t>
      </w:r>
    </w:p>
    <w:p w14:paraId="17AEF08F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2D4F4F8E" w14:textId="77777777" w:rsidR="00E408A8" w:rsidRPr="00D435EA" w:rsidRDefault="00E408A8" w:rsidP="00560638">
      <w:pPr>
        <w:rPr>
          <w:rFonts w:ascii="Times New Roman" w:hAnsi="Times New Roman" w:cs="Times New Roman"/>
          <w:sz w:val="28"/>
          <w:szCs w:val="28"/>
        </w:rPr>
      </w:pPr>
    </w:p>
    <w:p w14:paraId="56ABB780" w14:textId="77777777" w:rsidR="00560638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4AB9D31" w14:textId="77777777" w:rsidR="00560638" w:rsidRPr="00D435EA" w:rsidRDefault="00560638" w:rsidP="005606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BA25AA" w14:textId="115B7413" w:rsidR="00560638" w:rsidRPr="00052518" w:rsidRDefault="00560638" w:rsidP="005606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243153">
        <w:rPr>
          <w:rFonts w:ascii="Times New Roman" w:hAnsi="Times New Roman" w:cs="Times New Roman"/>
          <w:sz w:val="28"/>
          <w:szCs w:val="28"/>
        </w:rPr>
        <w:t>У</w:t>
      </w:r>
      <w:r w:rsidRPr="00052518">
        <w:rPr>
          <w:rFonts w:ascii="Times New Roman" w:hAnsi="Times New Roman" w:cs="Times New Roman"/>
          <w:sz w:val="28"/>
          <w:szCs w:val="28"/>
        </w:rPr>
        <w:t>твер</w:t>
      </w:r>
      <w:r w:rsidR="00243153">
        <w:rPr>
          <w:rFonts w:ascii="Times New Roman" w:hAnsi="Times New Roman" w:cs="Times New Roman"/>
          <w:sz w:val="28"/>
          <w:szCs w:val="28"/>
        </w:rPr>
        <w:t>дить</w:t>
      </w:r>
      <w:r w:rsidRPr="000525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43153">
        <w:rPr>
          <w:rFonts w:ascii="Times New Roman" w:hAnsi="Times New Roman" w:cs="Times New Roman"/>
          <w:sz w:val="28"/>
          <w:szCs w:val="28"/>
        </w:rPr>
        <w:t>ую</w:t>
      </w:r>
      <w:r w:rsidRPr="000525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43153">
        <w:rPr>
          <w:rFonts w:ascii="Times New Roman" w:hAnsi="Times New Roman" w:cs="Times New Roman"/>
          <w:sz w:val="28"/>
          <w:szCs w:val="28"/>
        </w:rPr>
        <w:t>у</w:t>
      </w:r>
      <w:r w:rsidRPr="00052518">
        <w:rPr>
          <w:rFonts w:ascii="Times New Roman" w:hAnsi="Times New Roman" w:cs="Times New Roman"/>
          <w:sz w:val="28"/>
          <w:szCs w:val="28"/>
        </w:rPr>
        <w:t xml:space="preserve"> «</w:t>
      </w:r>
      <w:r w:rsidRPr="00EF44FD">
        <w:rPr>
          <w:rFonts w:ascii="Times New Roman" w:hAnsi="Times New Roman" w:cs="Times New Roman"/>
          <w:sz w:val="28"/>
          <w:szCs w:val="28"/>
        </w:rPr>
        <w:t xml:space="preserve">Развитие информационно-коммуникационных технологий администрации Уссурийского городского </w:t>
      </w:r>
      <w:r w:rsidRPr="00EF44FD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bookmarkStart w:id="0" w:name="_GoBack"/>
      <w:bookmarkEnd w:id="0"/>
      <w:r w:rsidRPr="00052518">
        <w:rPr>
          <w:rFonts w:ascii="Times New Roman" w:hAnsi="Times New Roman" w:cs="Times New Roman"/>
          <w:sz w:val="28"/>
          <w:szCs w:val="28"/>
        </w:rPr>
        <w:t>» на 20</w:t>
      </w:r>
      <w:r w:rsidR="00243153">
        <w:rPr>
          <w:rFonts w:ascii="Times New Roman" w:hAnsi="Times New Roman" w:cs="Times New Roman"/>
          <w:sz w:val="28"/>
          <w:szCs w:val="28"/>
        </w:rPr>
        <w:t>24</w:t>
      </w:r>
      <w:r w:rsidRPr="00052518">
        <w:rPr>
          <w:rFonts w:ascii="Times New Roman" w:hAnsi="Times New Roman" w:cs="Times New Roman"/>
          <w:sz w:val="28"/>
          <w:szCs w:val="28"/>
        </w:rPr>
        <w:t xml:space="preserve"> - 20</w:t>
      </w:r>
      <w:r w:rsidR="00243153">
        <w:rPr>
          <w:rFonts w:ascii="Times New Roman" w:hAnsi="Times New Roman" w:cs="Times New Roman"/>
          <w:sz w:val="28"/>
          <w:szCs w:val="28"/>
        </w:rPr>
        <w:t>30</w:t>
      </w:r>
      <w:r w:rsidR="00AB0A6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52518">
        <w:rPr>
          <w:rFonts w:ascii="Times New Roman" w:hAnsi="Times New Roman" w:cs="Times New Roman"/>
          <w:sz w:val="28"/>
          <w:szCs w:val="28"/>
        </w:rPr>
        <w:t xml:space="preserve"> (</w:t>
      </w:r>
      <w:r w:rsidR="00243153">
        <w:rPr>
          <w:rFonts w:ascii="Times New Roman" w:hAnsi="Times New Roman" w:cs="Times New Roman"/>
          <w:sz w:val="28"/>
          <w:szCs w:val="28"/>
        </w:rPr>
        <w:t>прилагается</w:t>
      </w:r>
      <w:r w:rsidRPr="00052518">
        <w:rPr>
          <w:rFonts w:ascii="Times New Roman" w:hAnsi="Times New Roman" w:cs="Times New Roman"/>
          <w:sz w:val="28"/>
          <w:szCs w:val="28"/>
        </w:rPr>
        <w:t>)</w:t>
      </w:r>
      <w:r w:rsidR="00243153">
        <w:rPr>
          <w:rFonts w:ascii="Times New Roman" w:hAnsi="Times New Roman" w:cs="Times New Roman"/>
          <w:sz w:val="28"/>
          <w:szCs w:val="28"/>
        </w:rPr>
        <w:t>.</w:t>
      </w:r>
    </w:p>
    <w:p w14:paraId="2977BAB2" w14:textId="77777777" w:rsidR="00560638" w:rsidRPr="00D435EA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2. </w:t>
      </w:r>
      <w:r w:rsidRPr="00E16C2E">
        <w:rPr>
          <w:rFonts w:ascii="Times New Roman" w:hAnsi="Times New Roman" w:cs="Times New Roman"/>
          <w:sz w:val="28"/>
          <w:szCs w:val="28"/>
        </w:rPr>
        <w:t>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71420AB7" w14:textId="77777777" w:rsidR="00560638" w:rsidRDefault="00560638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07288C47" w14:textId="552689C2" w:rsidR="00243153" w:rsidRPr="00D435EA" w:rsidRDefault="00243153" w:rsidP="005606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постановление распространяет свое действие на правоотношения, возникающие с 01 января 2024 года.</w:t>
      </w:r>
    </w:p>
    <w:p w14:paraId="0DA1F656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1973EB6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0F1B988E" w14:textId="77777777" w:rsidR="00560638" w:rsidRPr="00D435EA" w:rsidRDefault="00560638" w:rsidP="00560638">
      <w:pPr>
        <w:rPr>
          <w:rFonts w:ascii="Times New Roman" w:hAnsi="Times New Roman" w:cs="Times New Roman"/>
          <w:sz w:val="28"/>
          <w:szCs w:val="28"/>
        </w:rPr>
      </w:pPr>
    </w:p>
    <w:p w14:paraId="30B83EE7" w14:textId="77777777" w:rsidR="00560638" w:rsidRDefault="00560638" w:rsidP="00560638">
      <w:pPr>
        <w:rPr>
          <w:rFonts w:ascii="Times New Roman" w:hAnsi="Times New Roman" w:cs="Times New Roman"/>
          <w:sz w:val="28"/>
          <w:szCs w:val="28"/>
        </w:rPr>
      </w:pPr>
      <w:r w:rsidRPr="00D435EA">
        <w:rPr>
          <w:rFonts w:ascii="Times New Roman" w:hAnsi="Times New Roman" w:cs="Times New Roman"/>
          <w:sz w:val="28"/>
          <w:szCs w:val="28"/>
        </w:rPr>
        <w:t xml:space="preserve">Глава Уссурийского </w:t>
      </w:r>
    </w:p>
    <w:p w14:paraId="2751EA0D" w14:textId="77777777" w:rsidR="0071719C" w:rsidRPr="00560638" w:rsidRDefault="00560638" w:rsidP="00560638">
      <w:r w:rsidRPr="00D435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 w:rsidRPr="00D435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435EA">
        <w:rPr>
          <w:rFonts w:ascii="Times New Roman" w:hAnsi="Times New Roman" w:cs="Times New Roman"/>
          <w:sz w:val="28"/>
          <w:szCs w:val="28"/>
        </w:rPr>
        <w:t>Е.Е. Корж</w:t>
      </w:r>
    </w:p>
    <w:sectPr w:rsidR="0071719C" w:rsidRPr="00560638" w:rsidSect="00693933">
      <w:headerReference w:type="default" r:id="rId8"/>
      <w:pgSz w:w="11906" w:h="16838" w:code="9"/>
      <w:pgMar w:top="1134" w:right="851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C3ADF" w14:textId="77777777" w:rsidR="00CD141E" w:rsidRDefault="00CD141E" w:rsidP="0071719C">
      <w:r>
        <w:separator/>
      </w:r>
    </w:p>
  </w:endnote>
  <w:endnote w:type="continuationSeparator" w:id="0">
    <w:p w14:paraId="120161AB" w14:textId="77777777" w:rsidR="00CD141E" w:rsidRDefault="00CD141E" w:rsidP="0071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7E1B0" w14:textId="77777777" w:rsidR="00CD141E" w:rsidRDefault="00CD141E"/>
  </w:footnote>
  <w:footnote w:type="continuationSeparator" w:id="0">
    <w:p w14:paraId="3D1B318F" w14:textId="77777777" w:rsidR="00CD141E" w:rsidRDefault="00CD14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441514"/>
      <w:docPartObj>
        <w:docPartGallery w:val="Page Numbers (Top of Page)"/>
        <w:docPartUnique/>
      </w:docPartObj>
    </w:sdtPr>
    <w:sdtEndPr/>
    <w:sdtContent>
      <w:p w14:paraId="4D039BA7" w14:textId="77777777" w:rsidR="00C16CCD" w:rsidRPr="00E77CAF" w:rsidRDefault="00B555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7C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6CCD" w:rsidRPr="00E77C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44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C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E773A99" w14:textId="77777777" w:rsidR="00C16CCD" w:rsidRDefault="00C16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3556"/>
    <w:multiLevelType w:val="hybridMultilevel"/>
    <w:tmpl w:val="683E9B06"/>
    <w:lvl w:ilvl="0" w:tplc="D71609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7521B"/>
    <w:multiLevelType w:val="multilevel"/>
    <w:tmpl w:val="2C869D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C"/>
    <w:rsid w:val="00005D12"/>
    <w:rsid w:val="00016CCD"/>
    <w:rsid w:val="000225C3"/>
    <w:rsid w:val="00052518"/>
    <w:rsid w:val="000552FB"/>
    <w:rsid w:val="0007315E"/>
    <w:rsid w:val="00077D67"/>
    <w:rsid w:val="000A35A3"/>
    <w:rsid w:val="000A4789"/>
    <w:rsid w:val="000A7E88"/>
    <w:rsid w:val="000B1B20"/>
    <w:rsid w:val="000D2D31"/>
    <w:rsid w:val="000D3CCA"/>
    <w:rsid w:val="000D74AB"/>
    <w:rsid w:val="000E366F"/>
    <w:rsid w:val="000F06DC"/>
    <w:rsid w:val="0010283F"/>
    <w:rsid w:val="00104843"/>
    <w:rsid w:val="00107CAF"/>
    <w:rsid w:val="00111E7C"/>
    <w:rsid w:val="001314F7"/>
    <w:rsid w:val="00154A0D"/>
    <w:rsid w:val="00160B3D"/>
    <w:rsid w:val="00161532"/>
    <w:rsid w:val="001641A0"/>
    <w:rsid w:val="00167F64"/>
    <w:rsid w:val="00184F7D"/>
    <w:rsid w:val="00190FC5"/>
    <w:rsid w:val="001A067F"/>
    <w:rsid w:val="001A4FEC"/>
    <w:rsid w:val="001B1D12"/>
    <w:rsid w:val="001B4098"/>
    <w:rsid w:val="001C16C1"/>
    <w:rsid w:val="001F0545"/>
    <w:rsid w:val="0020350C"/>
    <w:rsid w:val="00206738"/>
    <w:rsid w:val="00236CCB"/>
    <w:rsid w:val="00236EBF"/>
    <w:rsid w:val="00243153"/>
    <w:rsid w:val="00274C1B"/>
    <w:rsid w:val="00274D6B"/>
    <w:rsid w:val="002B5307"/>
    <w:rsid w:val="002C08A5"/>
    <w:rsid w:val="002E65AD"/>
    <w:rsid w:val="00300671"/>
    <w:rsid w:val="00327DEC"/>
    <w:rsid w:val="003462F0"/>
    <w:rsid w:val="00356C57"/>
    <w:rsid w:val="00365E61"/>
    <w:rsid w:val="0037656F"/>
    <w:rsid w:val="00380164"/>
    <w:rsid w:val="00382997"/>
    <w:rsid w:val="0039254B"/>
    <w:rsid w:val="00392625"/>
    <w:rsid w:val="003974E3"/>
    <w:rsid w:val="003A3F3D"/>
    <w:rsid w:val="003A4976"/>
    <w:rsid w:val="003B33E4"/>
    <w:rsid w:val="003C1BAB"/>
    <w:rsid w:val="003D7AE4"/>
    <w:rsid w:val="003E76F4"/>
    <w:rsid w:val="003F0C6C"/>
    <w:rsid w:val="0040476C"/>
    <w:rsid w:val="00417F57"/>
    <w:rsid w:val="004255AE"/>
    <w:rsid w:val="004279BA"/>
    <w:rsid w:val="00431547"/>
    <w:rsid w:val="00435A8F"/>
    <w:rsid w:val="00436E91"/>
    <w:rsid w:val="004679CA"/>
    <w:rsid w:val="004707C5"/>
    <w:rsid w:val="00471848"/>
    <w:rsid w:val="00490216"/>
    <w:rsid w:val="0049126E"/>
    <w:rsid w:val="004927F1"/>
    <w:rsid w:val="004B3535"/>
    <w:rsid w:val="004C1E18"/>
    <w:rsid w:val="004C3797"/>
    <w:rsid w:val="004C539D"/>
    <w:rsid w:val="004D5FAB"/>
    <w:rsid w:val="004E0AF7"/>
    <w:rsid w:val="004E1443"/>
    <w:rsid w:val="004F614E"/>
    <w:rsid w:val="00514D75"/>
    <w:rsid w:val="0052311E"/>
    <w:rsid w:val="0052328B"/>
    <w:rsid w:val="005241E4"/>
    <w:rsid w:val="005434C3"/>
    <w:rsid w:val="005444AB"/>
    <w:rsid w:val="00554295"/>
    <w:rsid w:val="00555F4A"/>
    <w:rsid w:val="00556E25"/>
    <w:rsid w:val="00560638"/>
    <w:rsid w:val="005729B0"/>
    <w:rsid w:val="00586EE4"/>
    <w:rsid w:val="00587A8A"/>
    <w:rsid w:val="005B5C5A"/>
    <w:rsid w:val="005D2BFC"/>
    <w:rsid w:val="005E71D7"/>
    <w:rsid w:val="005F2D2B"/>
    <w:rsid w:val="00610DEB"/>
    <w:rsid w:val="006214D2"/>
    <w:rsid w:val="0063243F"/>
    <w:rsid w:val="00634992"/>
    <w:rsid w:val="0064075A"/>
    <w:rsid w:val="006426E4"/>
    <w:rsid w:val="00653D1F"/>
    <w:rsid w:val="006662E7"/>
    <w:rsid w:val="00670617"/>
    <w:rsid w:val="00670B8B"/>
    <w:rsid w:val="00674E65"/>
    <w:rsid w:val="00675016"/>
    <w:rsid w:val="00675080"/>
    <w:rsid w:val="00683600"/>
    <w:rsid w:val="00693933"/>
    <w:rsid w:val="006B0F30"/>
    <w:rsid w:val="006B48FA"/>
    <w:rsid w:val="006C03BB"/>
    <w:rsid w:val="006C5C01"/>
    <w:rsid w:val="006E1989"/>
    <w:rsid w:val="006E3EDC"/>
    <w:rsid w:val="006E43DD"/>
    <w:rsid w:val="006F7EFB"/>
    <w:rsid w:val="007000A4"/>
    <w:rsid w:val="0070360C"/>
    <w:rsid w:val="00706968"/>
    <w:rsid w:val="00706C24"/>
    <w:rsid w:val="0071719C"/>
    <w:rsid w:val="007177F5"/>
    <w:rsid w:val="00732F60"/>
    <w:rsid w:val="00741A5F"/>
    <w:rsid w:val="00742EAC"/>
    <w:rsid w:val="0074601E"/>
    <w:rsid w:val="00747865"/>
    <w:rsid w:val="00747EC5"/>
    <w:rsid w:val="00751A26"/>
    <w:rsid w:val="00761FF7"/>
    <w:rsid w:val="00777BDF"/>
    <w:rsid w:val="00790397"/>
    <w:rsid w:val="007B269F"/>
    <w:rsid w:val="007B3F9D"/>
    <w:rsid w:val="007B497E"/>
    <w:rsid w:val="007C0328"/>
    <w:rsid w:val="007D67EA"/>
    <w:rsid w:val="007E57A1"/>
    <w:rsid w:val="007F1272"/>
    <w:rsid w:val="007F1866"/>
    <w:rsid w:val="007F6DB4"/>
    <w:rsid w:val="00826F45"/>
    <w:rsid w:val="00833341"/>
    <w:rsid w:val="00845312"/>
    <w:rsid w:val="00882342"/>
    <w:rsid w:val="00896EAC"/>
    <w:rsid w:val="008A1C80"/>
    <w:rsid w:val="008B06C8"/>
    <w:rsid w:val="008F3783"/>
    <w:rsid w:val="008F7210"/>
    <w:rsid w:val="00900538"/>
    <w:rsid w:val="00904EF7"/>
    <w:rsid w:val="00925D44"/>
    <w:rsid w:val="00934E9E"/>
    <w:rsid w:val="00947D95"/>
    <w:rsid w:val="00952340"/>
    <w:rsid w:val="00962151"/>
    <w:rsid w:val="00974A58"/>
    <w:rsid w:val="009B124D"/>
    <w:rsid w:val="009B12BB"/>
    <w:rsid w:val="009D6E71"/>
    <w:rsid w:val="00A077A4"/>
    <w:rsid w:val="00A10836"/>
    <w:rsid w:val="00A1410D"/>
    <w:rsid w:val="00A144D6"/>
    <w:rsid w:val="00A21C87"/>
    <w:rsid w:val="00A32C42"/>
    <w:rsid w:val="00A42BEE"/>
    <w:rsid w:val="00A44A14"/>
    <w:rsid w:val="00A46014"/>
    <w:rsid w:val="00A506DE"/>
    <w:rsid w:val="00A60EE4"/>
    <w:rsid w:val="00A74447"/>
    <w:rsid w:val="00A761CC"/>
    <w:rsid w:val="00A77D77"/>
    <w:rsid w:val="00A85652"/>
    <w:rsid w:val="00A91D2E"/>
    <w:rsid w:val="00A92802"/>
    <w:rsid w:val="00AA452F"/>
    <w:rsid w:val="00AB0A61"/>
    <w:rsid w:val="00AB1A4E"/>
    <w:rsid w:val="00AC050B"/>
    <w:rsid w:val="00AC2154"/>
    <w:rsid w:val="00AC33B9"/>
    <w:rsid w:val="00AC6EA9"/>
    <w:rsid w:val="00AD315D"/>
    <w:rsid w:val="00AF354E"/>
    <w:rsid w:val="00AF4C5A"/>
    <w:rsid w:val="00B01603"/>
    <w:rsid w:val="00B07196"/>
    <w:rsid w:val="00B07496"/>
    <w:rsid w:val="00B27B11"/>
    <w:rsid w:val="00B40450"/>
    <w:rsid w:val="00B42176"/>
    <w:rsid w:val="00B55598"/>
    <w:rsid w:val="00B61C5B"/>
    <w:rsid w:val="00B711C8"/>
    <w:rsid w:val="00B73330"/>
    <w:rsid w:val="00B75614"/>
    <w:rsid w:val="00B85D48"/>
    <w:rsid w:val="00B87F96"/>
    <w:rsid w:val="00BA456F"/>
    <w:rsid w:val="00BB5048"/>
    <w:rsid w:val="00BB5FE1"/>
    <w:rsid w:val="00BC2210"/>
    <w:rsid w:val="00BC6848"/>
    <w:rsid w:val="00BD51D2"/>
    <w:rsid w:val="00BE1AFD"/>
    <w:rsid w:val="00BE4012"/>
    <w:rsid w:val="00BE5F4E"/>
    <w:rsid w:val="00BE731C"/>
    <w:rsid w:val="00BF3639"/>
    <w:rsid w:val="00C02F3A"/>
    <w:rsid w:val="00C032C7"/>
    <w:rsid w:val="00C16CCD"/>
    <w:rsid w:val="00C21294"/>
    <w:rsid w:val="00C24115"/>
    <w:rsid w:val="00C27A2F"/>
    <w:rsid w:val="00C467BE"/>
    <w:rsid w:val="00C47677"/>
    <w:rsid w:val="00C615C3"/>
    <w:rsid w:val="00C762DF"/>
    <w:rsid w:val="00C763F1"/>
    <w:rsid w:val="00CA3279"/>
    <w:rsid w:val="00CA499C"/>
    <w:rsid w:val="00CC06DA"/>
    <w:rsid w:val="00CC1D82"/>
    <w:rsid w:val="00CD0914"/>
    <w:rsid w:val="00CD141E"/>
    <w:rsid w:val="00CE276B"/>
    <w:rsid w:val="00CE72DF"/>
    <w:rsid w:val="00CF0BB5"/>
    <w:rsid w:val="00CF12E9"/>
    <w:rsid w:val="00CF540D"/>
    <w:rsid w:val="00D00B6F"/>
    <w:rsid w:val="00D01C23"/>
    <w:rsid w:val="00D03405"/>
    <w:rsid w:val="00D05156"/>
    <w:rsid w:val="00D0665C"/>
    <w:rsid w:val="00D13FD1"/>
    <w:rsid w:val="00D202F5"/>
    <w:rsid w:val="00D2215C"/>
    <w:rsid w:val="00D238B6"/>
    <w:rsid w:val="00D43031"/>
    <w:rsid w:val="00D435EA"/>
    <w:rsid w:val="00D446E6"/>
    <w:rsid w:val="00D47AAB"/>
    <w:rsid w:val="00D66E1C"/>
    <w:rsid w:val="00D904A9"/>
    <w:rsid w:val="00DA1CEF"/>
    <w:rsid w:val="00DA3649"/>
    <w:rsid w:val="00DC3553"/>
    <w:rsid w:val="00DD003A"/>
    <w:rsid w:val="00DD0C68"/>
    <w:rsid w:val="00DD566F"/>
    <w:rsid w:val="00DD5C20"/>
    <w:rsid w:val="00DE5A27"/>
    <w:rsid w:val="00DF07BA"/>
    <w:rsid w:val="00E01E87"/>
    <w:rsid w:val="00E020E0"/>
    <w:rsid w:val="00E16C2E"/>
    <w:rsid w:val="00E30AEA"/>
    <w:rsid w:val="00E351A3"/>
    <w:rsid w:val="00E37530"/>
    <w:rsid w:val="00E37E7B"/>
    <w:rsid w:val="00E408A8"/>
    <w:rsid w:val="00E77CAF"/>
    <w:rsid w:val="00ED7193"/>
    <w:rsid w:val="00EE2079"/>
    <w:rsid w:val="00EF255C"/>
    <w:rsid w:val="00EF44FD"/>
    <w:rsid w:val="00F0602D"/>
    <w:rsid w:val="00F06985"/>
    <w:rsid w:val="00F17725"/>
    <w:rsid w:val="00F311B0"/>
    <w:rsid w:val="00F5024C"/>
    <w:rsid w:val="00F74C8B"/>
    <w:rsid w:val="00F758F8"/>
    <w:rsid w:val="00F84FAA"/>
    <w:rsid w:val="00FC106D"/>
    <w:rsid w:val="00FC424B"/>
    <w:rsid w:val="00FC6223"/>
    <w:rsid w:val="00FC6778"/>
    <w:rsid w:val="00FD1489"/>
    <w:rsid w:val="00FD30DF"/>
    <w:rsid w:val="00FD34A9"/>
    <w:rsid w:val="00FD3FDC"/>
    <w:rsid w:val="00FE0AAA"/>
    <w:rsid w:val="00FE4471"/>
    <w:rsid w:val="00FE4A2C"/>
    <w:rsid w:val="00FF2136"/>
    <w:rsid w:val="00FF2C37"/>
    <w:rsid w:val="00FF2E1D"/>
    <w:rsid w:val="00FF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9962CC"/>
  <w15:docId w15:val="{76AA178D-AF28-429B-8619-6FB7CAC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72DF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19C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4">
    <w:name w:val="Основной текст_"/>
    <w:basedOn w:val="a0"/>
    <w:link w:val="21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15pt">
    <w:name w:val="Основной текст + 11;5 pt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a5">
    <w:name w:val="Колонтитул_"/>
    <w:basedOn w:val="a0"/>
    <w:link w:val="a6"/>
    <w:rsid w:val="0071719C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52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">
    <w:name w:val="Основной текст1"/>
    <w:basedOn w:val="a4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Курсив;Интервал 0 pt"/>
    <w:basedOn w:val="a4"/>
    <w:rsid w:val="007171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MSGothic105pt0pt">
    <w:name w:val="Основной текст + MS Gothic;10;5 pt;Курсив;Интервал 0 pt"/>
    <w:basedOn w:val="a4"/>
    <w:rsid w:val="0071719C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2pt">
    <w:name w:val="Подпись к таблице + Интервал 2 pt"/>
    <w:basedOn w:val="a7"/>
    <w:rsid w:val="00717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lang w:val="ru-RU"/>
    </w:rPr>
  </w:style>
  <w:style w:type="paragraph" w:customStyle="1" w:styleId="20">
    <w:name w:val="Колонтитул (2)"/>
    <w:basedOn w:val="a"/>
    <w:link w:val="2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21">
    <w:name w:val="Основной текст2"/>
    <w:basedOn w:val="a"/>
    <w:link w:val="a4"/>
    <w:rsid w:val="0071719C"/>
    <w:pPr>
      <w:shd w:val="clear" w:color="auto" w:fill="FFFFFF"/>
      <w:spacing w:line="318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a6">
    <w:name w:val="Колонтитул"/>
    <w:basedOn w:val="a"/>
    <w:link w:val="a5"/>
    <w:rsid w:val="0071719C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50">
    <w:name w:val="Основной текст (5)"/>
    <w:basedOn w:val="a"/>
    <w:link w:val="5"/>
    <w:rsid w:val="0071719C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352"/>
      <w:sz w:val="23"/>
      <w:szCs w:val="23"/>
    </w:rPr>
  </w:style>
  <w:style w:type="paragraph" w:customStyle="1" w:styleId="a8">
    <w:name w:val="Подпись к таблице"/>
    <w:basedOn w:val="a"/>
    <w:link w:val="a7"/>
    <w:rsid w:val="00717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22">
    <w:name w:val="Quote"/>
    <w:basedOn w:val="a"/>
    <w:next w:val="a"/>
    <w:link w:val="23"/>
    <w:uiPriority w:val="29"/>
    <w:qFormat/>
    <w:rsid w:val="00AC215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C2154"/>
    <w:rPr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3462F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7CAF"/>
    <w:rPr>
      <w:color w:val="000000"/>
    </w:rPr>
  </w:style>
  <w:style w:type="paragraph" w:styleId="ac">
    <w:name w:val="footer"/>
    <w:basedOn w:val="a"/>
    <w:link w:val="ad"/>
    <w:uiPriority w:val="99"/>
    <w:unhideWhenUsed/>
    <w:rsid w:val="00E77C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7CAF"/>
    <w:rPr>
      <w:color w:val="000000"/>
    </w:rPr>
  </w:style>
  <w:style w:type="paragraph" w:styleId="ae">
    <w:name w:val="No Spacing"/>
    <w:uiPriority w:val="1"/>
    <w:qFormat/>
    <w:rsid w:val="00C02F3A"/>
    <w:rPr>
      <w:rFonts w:ascii="Calibri" w:eastAsia="Times New Roman" w:hAnsi="Calibri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02F3A"/>
    <w:pPr>
      <w:autoSpaceDE w:val="0"/>
      <w:autoSpaceDN w:val="0"/>
      <w:adjustRightInd w:val="0"/>
      <w:spacing w:line="322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4C539D"/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52328B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2328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2328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328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328B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328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328B"/>
    <w:rPr>
      <w:rFonts w:ascii="Segoe UI" w:hAnsi="Segoe UI" w:cs="Segoe UI"/>
      <w:color w:val="000000"/>
      <w:sz w:val="18"/>
      <w:szCs w:val="18"/>
    </w:rPr>
  </w:style>
  <w:style w:type="table" w:styleId="af6">
    <w:name w:val="Table Grid"/>
    <w:basedOn w:val="a1"/>
    <w:uiPriority w:val="59"/>
    <w:rsid w:val="00C762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04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EB59-F19B-4B1A-A915-C76FA1C4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Викторовна Яриловец</dc:creator>
  <cp:lastModifiedBy>Артем Владимирович Змеевский</cp:lastModifiedBy>
  <cp:revision>39</cp:revision>
  <cp:lastPrinted>2020-02-12T08:03:00Z</cp:lastPrinted>
  <dcterms:created xsi:type="dcterms:W3CDTF">2020-04-10T00:35:00Z</dcterms:created>
  <dcterms:modified xsi:type="dcterms:W3CDTF">2021-06-23T06:36:00Z</dcterms:modified>
</cp:coreProperties>
</file>