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561B2" w:rsidRPr="007632D7" w:rsidTr="00D561B2">
        <w:trPr>
          <w:trHeight w:val="964"/>
        </w:trPr>
        <w:tc>
          <w:tcPr>
            <w:tcW w:w="9356" w:type="dxa"/>
          </w:tcPr>
          <w:p w:rsidR="00D561B2" w:rsidRPr="007632D7" w:rsidRDefault="00480510" w:rsidP="003A7A6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:rsidTr="00D561B2">
        <w:trPr>
          <w:cantSplit/>
          <w:trHeight w:val="1251"/>
        </w:trPr>
        <w:tc>
          <w:tcPr>
            <w:tcW w:w="9356" w:type="dxa"/>
            <w:vAlign w:val="center"/>
          </w:tcPr>
          <w:p w:rsidR="00D561B2" w:rsidRPr="00334719" w:rsidRDefault="002F1BC5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D561B2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:rsidR="002F1BC5" w:rsidRPr="00334719" w:rsidRDefault="002F1BC5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ПРИМОРСКОГО КРАЯ</w:t>
            </w:r>
          </w:p>
          <w:p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:rsidTr="00D561B2">
        <w:trPr>
          <w:cantSplit/>
          <w:trHeight w:val="709"/>
        </w:trPr>
        <w:tc>
          <w:tcPr>
            <w:tcW w:w="9356" w:type="dxa"/>
          </w:tcPr>
          <w:tbl>
            <w:tblPr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5245"/>
              <w:gridCol w:w="1559"/>
            </w:tblGrid>
            <w:tr w:rsidR="00D561B2" w:rsidRPr="00334719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docdate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90438E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docnum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:rsidTr="00D561B2">
        <w:trPr>
          <w:cantSplit/>
          <w:trHeight w:val="564"/>
        </w:trPr>
        <w:tc>
          <w:tcPr>
            <w:tcW w:w="9356" w:type="dxa"/>
          </w:tcPr>
          <w:p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:rsidTr="00D561B2">
        <w:trPr>
          <w:cantSplit/>
        </w:trPr>
        <w:tc>
          <w:tcPr>
            <w:tcW w:w="9356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 w:rsidR="00D561B2" w:rsidRPr="00334719" w:rsidTr="00D561B2">
              <w:tc>
                <w:tcPr>
                  <w:tcW w:w="4253" w:type="dxa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sdt>
      <w:sdtPr>
        <w:alias w:val="Тема"/>
        <w:tag w:val="Тема"/>
        <w:id w:val="-1894415760"/>
        <w:placeholder>
          <w:docPart w:val="DefaultPlaceholder_-1854013440"/>
        </w:placeholder>
      </w:sdtPr>
      <w:sdtEndPr/>
      <w:sdtContent>
        <w:p w:rsidR="00380219" w:rsidRDefault="00380219" w:rsidP="00380219">
          <w:pPr>
            <w:pStyle w:val="aa"/>
          </w:pPr>
          <w:r>
            <w:t>О внесении изменений в постановление администрации Уссурийского городского округа от 03 ноября 2022 года                     № 2969-НПА «Об утверждении муниципальной программы</w:t>
          </w:r>
        </w:p>
        <w:p w:rsidR="00380219" w:rsidRDefault="00380219" w:rsidP="00380219">
          <w:pPr>
            <w:pStyle w:val="aa"/>
          </w:pPr>
          <w:r>
            <w:t xml:space="preserve">«Развитие туризма </w:t>
          </w:r>
        </w:p>
        <w:p w:rsidR="00380219" w:rsidRDefault="00380219" w:rsidP="00380219">
          <w:pPr>
            <w:pStyle w:val="aa"/>
          </w:pPr>
          <w:r>
            <w:t>на территории Уссурийского</w:t>
          </w:r>
        </w:p>
        <w:p w:rsidR="00380219" w:rsidRDefault="00380219" w:rsidP="00380219">
          <w:pPr>
            <w:pStyle w:val="aa"/>
          </w:pPr>
          <w:r>
            <w:t xml:space="preserve">городского округа» </w:t>
          </w:r>
        </w:p>
        <w:p w:rsidR="00D561B2" w:rsidRPr="00AA7993" w:rsidRDefault="00380219" w:rsidP="00380219">
          <w:pPr>
            <w:pStyle w:val="aa"/>
          </w:pPr>
          <w:r>
            <w:t>на 2023-2026 годы</w:t>
          </w:r>
        </w:p>
      </w:sdtContent>
    </w:sdt>
    <w:p w:rsidR="00234D8B" w:rsidRDefault="00234D8B">
      <w:pPr>
        <w:rPr>
          <w:sz w:val="28"/>
          <w:szCs w:val="28"/>
        </w:rPr>
      </w:pPr>
    </w:p>
    <w:p w:rsidR="00A42623" w:rsidRPr="00B0112A" w:rsidRDefault="00A42623">
      <w:pPr>
        <w:rPr>
          <w:sz w:val="28"/>
          <w:szCs w:val="28"/>
        </w:rPr>
      </w:pPr>
    </w:p>
    <w:p w:rsidR="002C1DEB" w:rsidRPr="0049308A" w:rsidRDefault="002C1DEB">
      <w:pPr>
        <w:rPr>
          <w:sz w:val="8"/>
          <w:szCs w:val="8"/>
        </w:rPr>
      </w:pPr>
    </w:p>
    <w:sdt>
      <w:sdtPr>
        <w:rPr>
          <w:sz w:val="28"/>
          <w:szCs w:val="28"/>
        </w:rPr>
        <w:alias w:val="Текст"/>
        <w:tag w:val="Текст"/>
        <w:id w:val="47883286"/>
        <w:placeholder>
          <w:docPart w:val="4CE97DFD0D2B42D2936F26DAA3F866BB"/>
        </w:placeholder>
      </w:sdtPr>
      <w:sdtContent>
        <w:p w:rsidR="0049308A" w:rsidRDefault="0049308A" w:rsidP="0049308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sz w:val="28"/>
              <w:szCs w:val="28"/>
            </w:rPr>
    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статьями 31, 56 Устава Уссурийского городского округа, постановлением администрации Уссурийского городского округа от 31 марта 2015 года № 895-НПА «Об утверждении Порядка разработки, реализации          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округа»,</w:t>
          </w:r>
          <w:r>
            <w:t xml:space="preserve"> </w:t>
          </w:r>
          <w:r>
            <w:rPr>
              <w:color w:val="000000"/>
              <w:sz w:val="28"/>
            </w:rPr>
            <w:t>в связи                                 с перераспределения финансирования между мероприятиями муниципальной программы и уменьшением объема финансирования мероприятий</w:t>
          </w:r>
        </w:p>
        <w:p w:rsidR="0049308A" w:rsidRDefault="0049308A" w:rsidP="0049308A">
          <w:pPr>
            <w:jc w:val="both"/>
            <w:rPr>
              <w:sz w:val="28"/>
              <w:szCs w:val="28"/>
            </w:rPr>
          </w:pPr>
        </w:p>
        <w:p w:rsidR="0049308A" w:rsidRDefault="0049308A" w:rsidP="0049308A">
          <w:pPr>
            <w:jc w:val="both"/>
            <w:rPr>
              <w:sz w:val="28"/>
              <w:szCs w:val="28"/>
            </w:rPr>
          </w:pPr>
        </w:p>
        <w:p w:rsidR="0049308A" w:rsidRDefault="0049308A" w:rsidP="0049308A">
          <w:pPr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ПОСТАНОВЛЯЕТ:</w:t>
          </w:r>
        </w:p>
        <w:p w:rsidR="0049308A" w:rsidRDefault="0049308A" w:rsidP="0049308A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1) Внести в постановление администрации Уссурийского городского</w:t>
          </w:r>
        </w:p>
        <w:p w:rsidR="0049308A" w:rsidRDefault="0049308A" w:rsidP="0049308A">
          <w:pPr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округа от 03 ноября 2022 года № 2969-НПА «Об утверждении муниципальной программы «Развитие туризма на территории Уссурийского городского округа» на 2023-2026 годы» (далее – постановление) следующие изменения:</w:t>
          </w:r>
        </w:p>
        <w:p w:rsidR="0049308A" w:rsidRDefault="0049308A" w:rsidP="0049308A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в муниципальной программе «Развитие туризма на территории Уссурийского городского округа» на 2023-2026 годы», утвержденной постановлением (далее – Программа):</w:t>
          </w:r>
        </w:p>
        <w:p w:rsidR="0049308A" w:rsidRDefault="0049308A" w:rsidP="0049308A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а) в Паспорте Программы: </w:t>
          </w:r>
        </w:p>
        <w:p w:rsidR="0049308A" w:rsidRDefault="0049308A" w:rsidP="0049308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line="360" w:lineRule="auto"/>
            <w:ind w:firstLine="709"/>
            <w:jc w:val="both"/>
          </w:pPr>
          <w:r>
            <w:rPr>
              <w:sz w:val="28"/>
              <w:szCs w:val="28"/>
            </w:rPr>
            <w:t>раздел «</w:t>
          </w:r>
          <w:r w:rsidRPr="0053331B">
            <w:rPr>
              <w:sz w:val="28"/>
              <w:szCs w:val="28"/>
            </w:rPr>
            <w:t>Участники муниципальной программы</w:t>
          </w:r>
          <w:r>
            <w:rPr>
              <w:sz w:val="28"/>
              <w:szCs w:val="28"/>
            </w:rPr>
            <w:t xml:space="preserve">» </w:t>
          </w:r>
          <w:r>
            <w:rPr>
              <w:color w:val="000000"/>
              <w:sz w:val="28"/>
            </w:rPr>
            <w:t xml:space="preserve">изложить в новой редакции: </w:t>
          </w:r>
        </w:p>
        <w:p w:rsidR="0049308A" w:rsidRDefault="0049308A" w:rsidP="0049308A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«</w:t>
          </w:r>
          <w:r w:rsidRPr="0053331B">
            <w:rPr>
              <w:sz w:val="28"/>
              <w:szCs w:val="28"/>
            </w:rPr>
            <w:t>Муниципальное</w:t>
          </w:r>
          <w:r>
            <w:rPr>
              <w:sz w:val="28"/>
              <w:szCs w:val="28"/>
            </w:rPr>
            <w:t xml:space="preserve"> бюджетное учреждение культуры «</w:t>
          </w:r>
          <w:r w:rsidRPr="0053331B">
            <w:rPr>
              <w:sz w:val="28"/>
              <w:szCs w:val="28"/>
            </w:rPr>
            <w:t>Уссур</w:t>
          </w:r>
          <w:r>
            <w:rPr>
              <w:sz w:val="28"/>
              <w:szCs w:val="28"/>
            </w:rPr>
            <w:t>ийский музей», м</w:t>
          </w:r>
          <w:r w:rsidRPr="0053331B">
            <w:rPr>
              <w:sz w:val="28"/>
              <w:szCs w:val="28"/>
            </w:rPr>
            <w:t xml:space="preserve">униципальное </w:t>
          </w:r>
          <w:r>
            <w:rPr>
              <w:sz w:val="28"/>
              <w:szCs w:val="28"/>
            </w:rPr>
            <w:t>бюджетное</w:t>
          </w:r>
          <w:r w:rsidRPr="0053331B">
            <w:rPr>
              <w:sz w:val="28"/>
              <w:szCs w:val="28"/>
            </w:rPr>
            <w:t xml:space="preserve"> учреждение культуры </w:t>
          </w:r>
          <w:r>
            <w:rPr>
              <w:sz w:val="28"/>
              <w:szCs w:val="28"/>
            </w:rPr>
            <w:t>«</w:t>
          </w:r>
          <w:r w:rsidRPr="0053331B">
            <w:rPr>
              <w:sz w:val="28"/>
              <w:szCs w:val="28"/>
            </w:rPr>
            <w:t>Ц</w:t>
          </w:r>
          <w:r>
            <w:rPr>
              <w:sz w:val="28"/>
              <w:szCs w:val="28"/>
            </w:rPr>
            <w:t>ентрализованная</w:t>
          </w:r>
          <w:r w:rsidRPr="0053331B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клубная система»</w:t>
          </w:r>
          <w:r w:rsidRPr="0053331B">
            <w:rPr>
              <w:sz w:val="28"/>
              <w:szCs w:val="28"/>
            </w:rPr>
            <w:t xml:space="preserve"> У</w:t>
          </w:r>
          <w:r>
            <w:rPr>
              <w:sz w:val="28"/>
              <w:szCs w:val="28"/>
            </w:rPr>
            <w:t>ссурийского городского</w:t>
          </w:r>
          <w:r w:rsidRPr="0053331B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округа, м</w:t>
          </w:r>
          <w:r w:rsidRPr="0053331B">
            <w:rPr>
              <w:sz w:val="28"/>
              <w:szCs w:val="28"/>
            </w:rPr>
            <w:t xml:space="preserve">униципальное </w:t>
          </w:r>
          <w:r>
            <w:rPr>
              <w:sz w:val="28"/>
              <w:szCs w:val="28"/>
            </w:rPr>
            <w:t>бюджетное</w:t>
          </w:r>
          <w:r w:rsidRPr="0053331B">
            <w:rPr>
              <w:sz w:val="28"/>
              <w:szCs w:val="28"/>
            </w:rPr>
            <w:t xml:space="preserve"> учреждение культуры </w:t>
          </w:r>
          <w:r>
            <w:rPr>
              <w:sz w:val="28"/>
              <w:szCs w:val="28"/>
            </w:rPr>
            <w:t>«</w:t>
          </w:r>
          <w:r w:rsidRPr="0053331B">
            <w:rPr>
              <w:sz w:val="28"/>
              <w:szCs w:val="28"/>
            </w:rPr>
            <w:t>Ц</w:t>
          </w:r>
          <w:r>
            <w:rPr>
              <w:sz w:val="28"/>
              <w:szCs w:val="28"/>
            </w:rPr>
            <w:t>ентрализованная</w:t>
          </w:r>
          <w:r w:rsidRPr="0053331B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библиотечная система»;</w:t>
          </w:r>
        </w:p>
        <w:p w:rsidR="0049308A" w:rsidRDefault="0049308A" w:rsidP="0049308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line="360" w:lineRule="auto"/>
            <w:ind w:firstLine="709"/>
            <w:jc w:val="both"/>
          </w:pPr>
          <w:r>
            <w:rPr>
              <w:sz w:val="28"/>
              <w:szCs w:val="28"/>
            </w:rPr>
            <w:t xml:space="preserve">раздел «Объем бюджетных ассигнований муниципальной программы (с расшифровкой по годам и источникам финансирования) </w:t>
          </w:r>
          <w:r>
            <w:rPr>
              <w:color w:val="000000"/>
              <w:sz w:val="28"/>
            </w:rPr>
            <w:t xml:space="preserve">изложить в новой редакции: </w:t>
          </w:r>
        </w:p>
        <w:p w:rsidR="0049308A" w:rsidRDefault="0049308A" w:rsidP="0049308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line="360" w:lineRule="auto"/>
            <w:ind w:firstLine="709"/>
            <w:jc w:val="both"/>
          </w:pPr>
          <w:r>
            <w:rPr>
              <w:color w:val="000000"/>
              <w:sz w:val="28"/>
            </w:rPr>
            <w:t xml:space="preserve">«Общий объем бюджетных ассигнований Программы на 2023-2026 годы составляет 18 244,0 тыс. рублей, в том числе: </w:t>
          </w:r>
        </w:p>
        <w:p w:rsidR="0049308A" w:rsidRDefault="0049308A" w:rsidP="0049308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line="360" w:lineRule="auto"/>
            <w:ind w:firstLine="709"/>
            <w:jc w:val="both"/>
          </w:pPr>
          <w:r>
            <w:rPr>
              <w:color w:val="000000"/>
              <w:sz w:val="28"/>
            </w:rPr>
            <w:t xml:space="preserve">средства местного бюджета 8 053,0 тыс. рублей, </w:t>
          </w:r>
        </w:p>
        <w:p w:rsidR="0049308A" w:rsidRDefault="0049308A" w:rsidP="0049308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line="360" w:lineRule="auto"/>
            <w:ind w:firstLine="709"/>
            <w:jc w:val="both"/>
          </w:pPr>
          <w:r>
            <w:rPr>
              <w:color w:val="000000"/>
              <w:sz w:val="28"/>
            </w:rPr>
            <w:t xml:space="preserve">из них по годам: </w:t>
          </w:r>
        </w:p>
        <w:p w:rsidR="0049308A" w:rsidRDefault="0049308A" w:rsidP="0049308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line="360" w:lineRule="auto"/>
            <w:ind w:firstLine="709"/>
            <w:jc w:val="both"/>
          </w:pPr>
          <w:r>
            <w:rPr>
              <w:color w:val="000000"/>
              <w:sz w:val="28"/>
            </w:rPr>
            <w:t xml:space="preserve">2023 год – 2 683,0 тыс. рублей; </w:t>
          </w:r>
        </w:p>
        <w:p w:rsidR="0049308A" w:rsidRDefault="0049308A" w:rsidP="0049308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line="360" w:lineRule="auto"/>
            <w:ind w:firstLine="709"/>
            <w:jc w:val="both"/>
          </w:pPr>
          <w:r>
            <w:rPr>
              <w:color w:val="000000"/>
              <w:sz w:val="28"/>
            </w:rPr>
            <w:t xml:space="preserve">2024 год – 1 790,0 тыс. рублей; </w:t>
          </w:r>
        </w:p>
        <w:p w:rsidR="0049308A" w:rsidRDefault="0049308A" w:rsidP="0049308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</w:rPr>
            <w:t xml:space="preserve">2025 год – 1 790,0 тыс. рублей; </w:t>
          </w:r>
        </w:p>
        <w:p w:rsidR="0049308A" w:rsidRDefault="0049308A" w:rsidP="0049308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line="360" w:lineRule="auto"/>
            <w:ind w:firstLine="709"/>
            <w:jc w:val="both"/>
          </w:pPr>
          <w:r>
            <w:rPr>
              <w:color w:val="000000"/>
              <w:sz w:val="28"/>
            </w:rPr>
            <w:t>2026 год – 1 790,0 тыс. рублей;</w:t>
          </w:r>
        </w:p>
        <w:p w:rsidR="0049308A" w:rsidRDefault="0049308A" w:rsidP="0049308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line="360" w:lineRule="auto"/>
            <w:ind w:firstLine="709"/>
            <w:jc w:val="both"/>
          </w:pPr>
          <w:r>
            <w:rPr>
              <w:color w:val="000000"/>
              <w:sz w:val="28"/>
            </w:rPr>
            <w:t>прогнозная оценка средств местного бюджета 10 191,0 тыс. рублей, из</w:t>
          </w:r>
          <w:r>
            <w:rPr>
              <w:sz w:val="28"/>
              <w:szCs w:val="28"/>
            </w:rPr>
            <w:t> </w:t>
          </w:r>
          <w:r>
            <w:rPr>
              <w:color w:val="000000"/>
              <w:sz w:val="28"/>
            </w:rPr>
            <w:t>них по годам:</w:t>
          </w:r>
        </w:p>
        <w:p w:rsidR="0049308A" w:rsidRDefault="0049308A" w:rsidP="0049308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line="360" w:lineRule="auto"/>
            <w:ind w:firstLine="709"/>
            <w:jc w:val="both"/>
          </w:pPr>
          <w:r>
            <w:rPr>
              <w:color w:val="000000"/>
              <w:sz w:val="28"/>
            </w:rPr>
            <w:t>2023 год – 0,0 тыс. рублей;</w:t>
          </w:r>
        </w:p>
        <w:p w:rsidR="0049308A" w:rsidRDefault="0049308A" w:rsidP="0049308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line="360" w:lineRule="auto"/>
            <w:ind w:firstLine="709"/>
            <w:jc w:val="both"/>
          </w:pPr>
          <w:r>
            <w:rPr>
              <w:color w:val="000000"/>
              <w:sz w:val="28"/>
            </w:rPr>
            <w:t>2024 год – 3 453,0 тыс. рублей;</w:t>
          </w:r>
        </w:p>
        <w:p w:rsidR="0049308A" w:rsidRDefault="0049308A" w:rsidP="0049308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</w:rPr>
            <w:t>2025 год – 3 369,0 тыс. рублей;</w:t>
          </w:r>
        </w:p>
        <w:p w:rsidR="0049308A" w:rsidRDefault="0049308A" w:rsidP="0049308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line="360" w:lineRule="auto"/>
            <w:ind w:firstLine="709"/>
            <w:jc w:val="both"/>
            <w:rPr>
              <w:color w:val="000000"/>
              <w:sz w:val="28"/>
            </w:rPr>
          </w:pPr>
          <w:r>
            <w:rPr>
              <w:color w:val="000000"/>
              <w:sz w:val="28"/>
            </w:rPr>
            <w:t>2026 год – 3 369,0 тыс. рублей.</w:t>
          </w:r>
        </w:p>
        <w:p w:rsidR="0049308A" w:rsidRDefault="0049308A" w:rsidP="0049308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line="360" w:lineRule="auto"/>
            <w:ind w:firstLine="709"/>
            <w:jc w:val="both"/>
            <w:rPr>
              <w:color w:val="000000"/>
              <w:sz w:val="28"/>
            </w:rPr>
          </w:pPr>
          <w:r>
            <w:rPr>
              <w:color w:val="000000"/>
              <w:sz w:val="28"/>
            </w:rPr>
            <w:lastRenderedPageBreak/>
            <w:t>б) в Программе:</w:t>
          </w:r>
        </w:p>
        <w:p w:rsidR="0049308A" w:rsidRDefault="0049308A" w:rsidP="0049308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line="360" w:lineRule="auto"/>
            <w:ind w:firstLine="709"/>
            <w:jc w:val="both"/>
            <w:rPr>
              <w:color w:val="000000"/>
              <w:sz w:val="28"/>
            </w:rPr>
          </w:pPr>
          <w:r>
            <w:rPr>
              <w:color w:val="000000"/>
              <w:sz w:val="28"/>
            </w:rPr>
            <w:t>раздел 5. «</w:t>
          </w:r>
          <w:r w:rsidRPr="00BE2050">
            <w:rPr>
              <w:color w:val="000000"/>
              <w:sz w:val="28"/>
            </w:rPr>
            <w:t>Механизм реализации программы</w:t>
          </w:r>
          <w:r>
            <w:rPr>
              <w:color w:val="000000"/>
              <w:sz w:val="28"/>
            </w:rPr>
            <w:t>»:</w:t>
          </w:r>
        </w:p>
        <w:p w:rsidR="0049308A" w:rsidRDefault="0049308A" w:rsidP="0049308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line="360" w:lineRule="auto"/>
            <w:ind w:firstLine="709"/>
            <w:jc w:val="both"/>
          </w:pPr>
          <w:r>
            <w:rPr>
              <w:color w:val="000000"/>
              <w:sz w:val="28"/>
            </w:rPr>
            <w:t xml:space="preserve">абзац шестнадцатый изложить в новой редакции: </w:t>
          </w:r>
        </w:p>
        <w:p w:rsidR="0049308A" w:rsidRDefault="0049308A" w:rsidP="0049308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274BBE">
            <w:rPr>
              <w:sz w:val="28"/>
              <w:szCs w:val="28"/>
            </w:rPr>
            <w:t>«Участники муниципальной программы - муниципальное</w:t>
          </w:r>
          <w:r>
            <w:rPr>
              <w:sz w:val="28"/>
              <w:szCs w:val="28"/>
            </w:rPr>
            <w:t xml:space="preserve"> бюджетное учреждение культуры «Уссурийский музей»</w:t>
          </w:r>
          <w:r w:rsidRPr="00274BBE">
            <w:rPr>
              <w:sz w:val="28"/>
              <w:szCs w:val="28"/>
            </w:rPr>
            <w:t xml:space="preserve">, </w:t>
          </w:r>
          <w:r>
            <w:rPr>
              <w:sz w:val="28"/>
              <w:szCs w:val="28"/>
            </w:rPr>
            <w:t>м</w:t>
          </w:r>
          <w:r w:rsidRPr="00274BBE">
            <w:rPr>
              <w:sz w:val="28"/>
              <w:szCs w:val="28"/>
            </w:rPr>
            <w:t>униципальное бюджетное учреждение культуры «Централизованная клубная система» Уссурийского городского округа</w:t>
          </w:r>
          <w:r>
            <w:rPr>
              <w:sz w:val="28"/>
              <w:szCs w:val="28"/>
            </w:rPr>
            <w:t>, м</w:t>
          </w:r>
          <w:r w:rsidRPr="0053331B">
            <w:rPr>
              <w:sz w:val="28"/>
              <w:szCs w:val="28"/>
            </w:rPr>
            <w:t xml:space="preserve">униципальное </w:t>
          </w:r>
          <w:r>
            <w:rPr>
              <w:sz w:val="28"/>
              <w:szCs w:val="28"/>
            </w:rPr>
            <w:t>бюджетное</w:t>
          </w:r>
          <w:r w:rsidRPr="0053331B">
            <w:rPr>
              <w:sz w:val="28"/>
              <w:szCs w:val="28"/>
            </w:rPr>
            <w:t xml:space="preserve"> учреждение культуры </w:t>
          </w:r>
          <w:r>
            <w:rPr>
              <w:sz w:val="28"/>
              <w:szCs w:val="28"/>
            </w:rPr>
            <w:t>«</w:t>
          </w:r>
          <w:r w:rsidRPr="0053331B">
            <w:rPr>
              <w:sz w:val="28"/>
              <w:szCs w:val="28"/>
            </w:rPr>
            <w:t>Ц</w:t>
          </w:r>
          <w:r>
            <w:rPr>
              <w:sz w:val="28"/>
              <w:szCs w:val="28"/>
            </w:rPr>
            <w:t>ентрализованная</w:t>
          </w:r>
          <w:r w:rsidRPr="0053331B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библиотечная система»</w:t>
          </w:r>
          <w:r w:rsidRPr="00274BBE">
            <w:rPr>
              <w:sz w:val="28"/>
              <w:szCs w:val="28"/>
            </w:rPr>
            <w:t>» в ходе реализации муниципальной программы:</w:t>
          </w:r>
          <w:r>
            <w:rPr>
              <w:sz w:val="28"/>
              <w:szCs w:val="28"/>
            </w:rPr>
            <w:t>».</w:t>
          </w:r>
        </w:p>
        <w:p w:rsidR="0049308A" w:rsidRDefault="0049308A" w:rsidP="0049308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в)</w:t>
          </w:r>
          <w:r>
            <w:rPr>
              <w:color w:val="000000"/>
              <w:sz w:val="28"/>
            </w:rPr>
            <w:t> раздел</w:t>
          </w:r>
          <w:r w:rsidRPr="00274BBE">
            <w:rPr>
              <w:sz w:val="28"/>
              <w:szCs w:val="28"/>
            </w:rPr>
            <w:t xml:space="preserve"> 7. </w:t>
          </w:r>
          <w:r>
            <w:rPr>
              <w:sz w:val="28"/>
              <w:szCs w:val="28"/>
            </w:rPr>
            <w:t>«</w:t>
          </w:r>
          <w:r w:rsidRPr="00274BBE">
            <w:rPr>
              <w:sz w:val="28"/>
              <w:szCs w:val="28"/>
            </w:rPr>
            <w:t>Реализация и контроль за ходом реализации программы</w:t>
          </w:r>
          <w:r>
            <w:rPr>
              <w:sz w:val="28"/>
              <w:szCs w:val="28"/>
            </w:rPr>
            <w:t>»</w:t>
          </w:r>
        </w:p>
        <w:p w:rsidR="0049308A" w:rsidRDefault="0049308A" w:rsidP="0049308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line="360" w:lineRule="auto"/>
            <w:ind w:firstLine="709"/>
            <w:jc w:val="both"/>
            <w:rPr>
              <w:color w:val="000000"/>
              <w:sz w:val="28"/>
            </w:rPr>
          </w:pPr>
          <w:r>
            <w:rPr>
              <w:sz w:val="28"/>
              <w:szCs w:val="28"/>
            </w:rPr>
            <w:t xml:space="preserve">абзац </w:t>
          </w:r>
          <w:r>
            <w:rPr>
              <w:color w:val="000000"/>
              <w:sz w:val="28"/>
            </w:rPr>
            <w:t>двадцать пятый изложить в новой редакции:</w:t>
          </w:r>
        </w:p>
        <w:p w:rsidR="0049308A" w:rsidRPr="002D401D" w:rsidRDefault="0049308A" w:rsidP="0049308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«</w:t>
          </w:r>
          <w:r w:rsidRPr="002D401D">
            <w:rPr>
              <w:sz w:val="28"/>
              <w:szCs w:val="28"/>
            </w:rPr>
            <w:t>Участник</w:t>
          </w:r>
          <w:r>
            <w:rPr>
              <w:sz w:val="28"/>
              <w:szCs w:val="28"/>
            </w:rPr>
            <w:t>и</w:t>
          </w:r>
          <w:r w:rsidRPr="002D401D">
            <w:rPr>
              <w:sz w:val="28"/>
              <w:szCs w:val="28"/>
            </w:rPr>
            <w:t xml:space="preserve"> муниципальной программы в процессе реализации муниципальной программы:</w:t>
          </w:r>
        </w:p>
        <w:p w:rsidR="0049308A" w:rsidRPr="002D401D" w:rsidRDefault="0049308A" w:rsidP="0049308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а) участвую</w:t>
          </w:r>
          <w:r w:rsidRPr="002D401D">
            <w:rPr>
              <w:sz w:val="28"/>
              <w:szCs w:val="28"/>
            </w:rPr>
            <w:t>т в реализации одного или нескольких основных мероприятий муниципальной программы в рамках своей компетенции;</w:t>
          </w:r>
        </w:p>
        <w:p w:rsidR="0049308A" w:rsidRPr="00274BBE" w:rsidRDefault="0049308A" w:rsidP="0049308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б) </w:t>
          </w:r>
          <w:r w:rsidRPr="002D401D">
            <w:rPr>
              <w:sz w:val="28"/>
              <w:szCs w:val="28"/>
            </w:rPr>
            <w:t>совм</w:t>
          </w:r>
          <w:r>
            <w:rPr>
              <w:sz w:val="28"/>
              <w:szCs w:val="28"/>
            </w:rPr>
            <w:t>е</w:t>
          </w:r>
          <w:bookmarkStart w:id="0" w:name="_GoBack"/>
          <w:bookmarkEnd w:id="0"/>
          <w:r>
            <w:rPr>
              <w:sz w:val="28"/>
              <w:szCs w:val="28"/>
            </w:rPr>
            <w:t>стно с соисполнителями участвую</w:t>
          </w:r>
          <w:r w:rsidRPr="002D401D">
            <w:rPr>
              <w:sz w:val="28"/>
              <w:szCs w:val="28"/>
            </w:rPr>
            <w:t>т в формировании УЭР годового отчета о реализации муниципальной программы.</w:t>
          </w:r>
          <w:r>
            <w:rPr>
              <w:sz w:val="28"/>
              <w:szCs w:val="28"/>
            </w:rPr>
            <w:t>».</w:t>
          </w:r>
        </w:p>
        <w:p w:rsidR="0049308A" w:rsidRDefault="0049308A" w:rsidP="0049308A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г)</w:t>
          </w:r>
          <w:r>
            <w:rPr>
              <w:color w:val="000000"/>
              <w:sz w:val="28"/>
            </w:rPr>
            <w:t> </w:t>
          </w:r>
          <w:r>
            <w:rPr>
              <w:sz w:val="28"/>
              <w:szCs w:val="28"/>
            </w:rPr>
            <w:t xml:space="preserve">Приложение № 1 «Финансовое обеспечение муниципальной программы» к Программе изложить в новой редакции (прилагается); </w:t>
          </w:r>
        </w:p>
        <w:p w:rsidR="0049308A" w:rsidRDefault="0049308A" w:rsidP="0049308A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д)</w:t>
          </w:r>
          <w:r>
            <w:rPr>
              <w:color w:val="000000"/>
              <w:sz w:val="28"/>
            </w:rPr>
            <w:t> </w:t>
          </w:r>
          <w:r>
            <w:rPr>
              <w:sz w:val="28"/>
              <w:szCs w:val="28"/>
            </w:rPr>
            <w:t xml:space="preserve">Приложение № 2 «Перечень мероприятий муниципальной программы «Развитие туризма на территории Уссурийского городского округа» на 2023-2026 годы» к Программе изложить в новой редакции (прилагается). </w:t>
          </w:r>
        </w:p>
        <w:p w:rsidR="0049308A" w:rsidRDefault="0049308A" w:rsidP="0049308A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</w:t>
          </w:r>
          <w:r>
            <w:rPr>
              <w:color w:val="000000"/>
              <w:sz w:val="28"/>
            </w:rPr>
            <w:t> </w:t>
          </w:r>
          <w:r>
            <w:rPr>
              <w:sz w:val="28"/>
              <w:szCs w:val="28"/>
            </w:rPr>
            <w:t xml:space="preserve">Отделу пресс-службы администрации Уссурийского городского округа (Данченко) опубликовать настоящее постановление в средствах массовой информации. </w:t>
          </w:r>
        </w:p>
        <w:p w:rsidR="0049308A" w:rsidRPr="00B0112A" w:rsidRDefault="0049308A" w:rsidP="0049308A">
          <w:pPr>
            <w:pStyle w:val="ab"/>
          </w:pPr>
          <w:r>
            <w:t>3.</w:t>
          </w:r>
          <w:r>
            <w:rPr>
              <w:color w:val="000000"/>
            </w:rPr>
            <w:t> </w:t>
          </w:r>
          <w:r>
            <w:t>Управлению делами аппарата администрации Уссурийского городского округа (Болтенко) разместить настоящее постановление на официальном сайте администрации Уссурийского городского округа.</w:t>
          </w:r>
        </w:p>
      </w:sdtContent>
    </w:sdt>
    <w:p w:rsidR="002C1DEB" w:rsidRPr="0049308A" w:rsidRDefault="002C1DEB">
      <w:pPr>
        <w:rPr>
          <w:sz w:val="22"/>
          <w:szCs w:val="22"/>
        </w:rPr>
      </w:pPr>
    </w:p>
    <w:p w:rsidR="002C1DEB" w:rsidRPr="0049308A" w:rsidRDefault="002C1DEB">
      <w:pPr>
        <w:rPr>
          <w:sz w:val="22"/>
          <w:szCs w:val="22"/>
        </w:rPr>
      </w:pPr>
    </w:p>
    <w:p w:rsidR="00380219" w:rsidRDefault="00380219" w:rsidP="00380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Уссурийского </w:t>
      </w:r>
    </w:p>
    <w:p w:rsidR="002C1DEB" w:rsidRPr="00380219" w:rsidRDefault="00380219" w:rsidP="00380219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        Е.Е. Корж</w:t>
      </w:r>
    </w:p>
    <w:sectPr w:rsidR="002C1DEB" w:rsidRPr="00380219" w:rsidSect="00D33375">
      <w:headerReference w:type="default" r:id="rId7"/>
      <w:pgSz w:w="11906" w:h="16838"/>
      <w:pgMar w:top="51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99D" w:rsidRDefault="00BB299D" w:rsidP="006047D7">
      <w:r>
        <w:separator/>
      </w:r>
    </w:p>
  </w:endnote>
  <w:endnote w:type="continuationSeparator" w:id="0">
    <w:p w:rsidR="00BB299D" w:rsidRDefault="00BB299D" w:rsidP="006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99D" w:rsidRDefault="00BB299D" w:rsidP="006047D7">
      <w:r>
        <w:separator/>
      </w:r>
    </w:p>
  </w:footnote>
  <w:footnote w:type="continuationSeparator" w:id="0">
    <w:p w:rsidR="00BB299D" w:rsidRDefault="00BB299D" w:rsidP="0060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47D7" w:rsidRPr="006047D7" w:rsidRDefault="006047D7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49308A">
          <w:rPr>
            <w:noProof/>
            <w:sz w:val="28"/>
            <w:szCs w:val="28"/>
          </w:rPr>
          <w:t>2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B2"/>
    <w:rsid w:val="00001542"/>
    <w:rsid w:val="0000208D"/>
    <w:rsid w:val="00003DAA"/>
    <w:rsid w:val="00003EE9"/>
    <w:rsid w:val="0000772C"/>
    <w:rsid w:val="00010A70"/>
    <w:rsid w:val="00014688"/>
    <w:rsid w:val="000167CF"/>
    <w:rsid w:val="00017F2F"/>
    <w:rsid w:val="000200A0"/>
    <w:rsid w:val="00020EE8"/>
    <w:rsid w:val="00024C5B"/>
    <w:rsid w:val="00046BAF"/>
    <w:rsid w:val="00051383"/>
    <w:rsid w:val="000577AA"/>
    <w:rsid w:val="00061691"/>
    <w:rsid w:val="00062B2E"/>
    <w:rsid w:val="000630BD"/>
    <w:rsid w:val="00077B4C"/>
    <w:rsid w:val="00080A07"/>
    <w:rsid w:val="00081F2E"/>
    <w:rsid w:val="00083C5F"/>
    <w:rsid w:val="00084E67"/>
    <w:rsid w:val="0008783D"/>
    <w:rsid w:val="00091222"/>
    <w:rsid w:val="00097734"/>
    <w:rsid w:val="00097FFD"/>
    <w:rsid w:val="000A3D1D"/>
    <w:rsid w:val="000C4388"/>
    <w:rsid w:val="000D6239"/>
    <w:rsid w:val="000E0F75"/>
    <w:rsid w:val="000E1DE3"/>
    <w:rsid w:val="000E502B"/>
    <w:rsid w:val="000E50C5"/>
    <w:rsid w:val="000F054D"/>
    <w:rsid w:val="000F75F7"/>
    <w:rsid w:val="00101330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37C3C"/>
    <w:rsid w:val="00145658"/>
    <w:rsid w:val="00145799"/>
    <w:rsid w:val="00147EB0"/>
    <w:rsid w:val="00166FCE"/>
    <w:rsid w:val="001714E8"/>
    <w:rsid w:val="001751EA"/>
    <w:rsid w:val="0017635F"/>
    <w:rsid w:val="001766A5"/>
    <w:rsid w:val="001768E3"/>
    <w:rsid w:val="00192AA5"/>
    <w:rsid w:val="00196E8B"/>
    <w:rsid w:val="001979F8"/>
    <w:rsid w:val="001A1A8B"/>
    <w:rsid w:val="001A4BCD"/>
    <w:rsid w:val="001B6351"/>
    <w:rsid w:val="001C29FA"/>
    <w:rsid w:val="001D17D8"/>
    <w:rsid w:val="001D2480"/>
    <w:rsid w:val="001D25E3"/>
    <w:rsid w:val="001D6177"/>
    <w:rsid w:val="00206B63"/>
    <w:rsid w:val="002124A6"/>
    <w:rsid w:val="0021284E"/>
    <w:rsid w:val="00215371"/>
    <w:rsid w:val="002160E9"/>
    <w:rsid w:val="00223744"/>
    <w:rsid w:val="00224066"/>
    <w:rsid w:val="00230717"/>
    <w:rsid w:val="00233BE1"/>
    <w:rsid w:val="00234D8B"/>
    <w:rsid w:val="00235FCA"/>
    <w:rsid w:val="00236B83"/>
    <w:rsid w:val="00242240"/>
    <w:rsid w:val="00245F28"/>
    <w:rsid w:val="0024715C"/>
    <w:rsid w:val="0024776B"/>
    <w:rsid w:val="00266FB9"/>
    <w:rsid w:val="0027027A"/>
    <w:rsid w:val="0027161C"/>
    <w:rsid w:val="002801C8"/>
    <w:rsid w:val="00286D96"/>
    <w:rsid w:val="002921C7"/>
    <w:rsid w:val="00296CD4"/>
    <w:rsid w:val="002A4707"/>
    <w:rsid w:val="002B4C88"/>
    <w:rsid w:val="002B7C66"/>
    <w:rsid w:val="002C1DEB"/>
    <w:rsid w:val="002C5753"/>
    <w:rsid w:val="002D311D"/>
    <w:rsid w:val="002D7E31"/>
    <w:rsid w:val="002F0C0D"/>
    <w:rsid w:val="002F136A"/>
    <w:rsid w:val="002F1BC5"/>
    <w:rsid w:val="002F359F"/>
    <w:rsid w:val="002F5629"/>
    <w:rsid w:val="00300118"/>
    <w:rsid w:val="003060F5"/>
    <w:rsid w:val="00311C3A"/>
    <w:rsid w:val="0031314D"/>
    <w:rsid w:val="0032258A"/>
    <w:rsid w:val="0033634E"/>
    <w:rsid w:val="0035160E"/>
    <w:rsid w:val="00352A81"/>
    <w:rsid w:val="00354EA0"/>
    <w:rsid w:val="00360206"/>
    <w:rsid w:val="0036622E"/>
    <w:rsid w:val="00380219"/>
    <w:rsid w:val="00391253"/>
    <w:rsid w:val="00394B7B"/>
    <w:rsid w:val="00395FC0"/>
    <w:rsid w:val="00397EFA"/>
    <w:rsid w:val="003A09C3"/>
    <w:rsid w:val="003A6DCC"/>
    <w:rsid w:val="003A7039"/>
    <w:rsid w:val="003A7A6B"/>
    <w:rsid w:val="003B2AC9"/>
    <w:rsid w:val="003B7AB9"/>
    <w:rsid w:val="003D04E5"/>
    <w:rsid w:val="003D18E0"/>
    <w:rsid w:val="003D591B"/>
    <w:rsid w:val="003F607D"/>
    <w:rsid w:val="003F68B6"/>
    <w:rsid w:val="00404B12"/>
    <w:rsid w:val="004062C3"/>
    <w:rsid w:val="004102DD"/>
    <w:rsid w:val="00410C1E"/>
    <w:rsid w:val="00411C3E"/>
    <w:rsid w:val="004140B2"/>
    <w:rsid w:val="00416B4C"/>
    <w:rsid w:val="0042373C"/>
    <w:rsid w:val="00425463"/>
    <w:rsid w:val="00433AAA"/>
    <w:rsid w:val="00435024"/>
    <w:rsid w:val="00441560"/>
    <w:rsid w:val="0044470F"/>
    <w:rsid w:val="00447573"/>
    <w:rsid w:val="00447893"/>
    <w:rsid w:val="0045053C"/>
    <w:rsid w:val="00450C7C"/>
    <w:rsid w:val="00451AFD"/>
    <w:rsid w:val="0045517F"/>
    <w:rsid w:val="00460101"/>
    <w:rsid w:val="00461BBC"/>
    <w:rsid w:val="00462955"/>
    <w:rsid w:val="0046681F"/>
    <w:rsid w:val="00476951"/>
    <w:rsid w:val="00480510"/>
    <w:rsid w:val="00483DAC"/>
    <w:rsid w:val="004858A3"/>
    <w:rsid w:val="0048637D"/>
    <w:rsid w:val="00486E22"/>
    <w:rsid w:val="0049308A"/>
    <w:rsid w:val="00493D52"/>
    <w:rsid w:val="004A032E"/>
    <w:rsid w:val="004A4F5F"/>
    <w:rsid w:val="004A681E"/>
    <w:rsid w:val="004B1766"/>
    <w:rsid w:val="004C173C"/>
    <w:rsid w:val="004D1390"/>
    <w:rsid w:val="004D3C16"/>
    <w:rsid w:val="004E3A39"/>
    <w:rsid w:val="004E5684"/>
    <w:rsid w:val="004F2299"/>
    <w:rsid w:val="004F38D9"/>
    <w:rsid w:val="004F5066"/>
    <w:rsid w:val="004F6BAC"/>
    <w:rsid w:val="00505F30"/>
    <w:rsid w:val="0052447F"/>
    <w:rsid w:val="005330D6"/>
    <w:rsid w:val="0053522E"/>
    <w:rsid w:val="0053554E"/>
    <w:rsid w:val="00536AB7"/>
    <w:rsid w:val="005400D3"/>
    <w:rsid w:val="00540E35"/>
    <w:rsid w:val="00545FA6"/>
    <w:rsid w:val="00553BAA"/>
    <w:rsid w:val="00556671"/>
    <w:rsid w:val="00565D88"/>
    <w:rsid w:val="005710EB"/>
    <w:rsid w:val="005728AF"/>
    <w:rsid w:val="00574153"/>
    <w:rsid w:val="005744B7"/>
    <w:rsid w:val="005749CE"/>
    <w:rsid w:val="0057669A"/>
    <w:rsid w:val="00576ECE"/>
    <w:rsid w:val="00576F6B"/>
    <w:rsid w:val="00584FEE"/>
    <w:rsid w:val="00590E5A"/>
    <w:rsid w:val="005954A0"/>
    <w:rsid w:val="005A191A"/>
    <w:rsid w:val="005A2F20"/>
    <w:rsid w:val="005A47F9"/>
    <w:rsid w:val="005B0C3F"/>
    <w:rsid w:val="005C3025"/>
    <w:rsid w:val="005C5A01"/>
    <w:rsid w:val="005D4E0C"/>
    <w:rsid w:val="005E04AB"/>
    <w:rsid w:val="005E5028"/>
    <w:rsid w:val="005F0DC1"/>
    <w:rsid w:val="005F3AE8"/>
    <w:rsid w:val="005F4C4A"/>
    <w:rsid w:val="005F5E32"/>
    <w:rsid w:val="005F7E18"/>
    <w:rsid w:val="00601196"/>
    <w:rsid w:val="006047D7"/>
    <w:rsid w:val="00604D62"/>
    <w:rsid w:val="00610EEB"/>
    <w:rsid w:val="00612934"/>
    <w:rsid w:val="0061371F"/>
    <w:rsid w:val="00614173"/>
    <w:rsid w:val="00615B09"/>
    <w:rsid w:val="00621CD0"/>
    <w:rsid w:val="006349E7"/>
    <w:rsid w:val="00634AAD"/>
    <w:rsid w:val="006351F8"/>
    <w:rsid w:val="006370DC"/>
    <w:rsid w:val="00641012"/>
    <w:rsid w:val="00664D16"/>
    <w:rsid w:val="00675D26"/>
    <w:rsid w:val="00677CE8"/>
    <w:rsid w:val="00680CB9"/>
    <w:rsid w:val="00682BB3"/>
    <w:rsid w:val="006831DE"/>
    <w:rsid w:val="006842F4"/>
    <w:rsid w:val="0069554E"/>
    <w:rsid w:val="00697213"/>
    <w:rsid w:val="006A0012"/>
    <w:rsid w:val="006C3421"/>
    <w:rsid w:val="006D07A6"/>
    <w:rsid w:val="006E1A02"/>
    <w:rsid w:val="006E1EDB"/>
    <w:rsid w:val="006E2DF2"/>
    <w:rsid w:val="006E4EA7"/>
    <w:rsid w:val="006E5EBD"/>
    <w:rsid w:val="006F232E"/>
    <w:rsid w:val="006F2C1B"/>
    <w:rsid w:val="00701A57"/>
    <w:rsid w:val="007121B1"/>
    <w:rsid w:val="00712826"/>
    <w:rsid w:val="00713EDC"/>
    <w:rsid w:val="0071451A"/>
    <w:rsid w:val="007147C4"/>
    <w:rsid w:val="00714BFD"/>
    <w:rsid w:val="00726F22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7228E"/>
    <w:rsid w:val="00777F73"/>
    <w:rsid w:val="007818B6"/>
    <w:rsid w:val="007836EA"/>
    <w:rsid w:val="00786955"/>
    <w:rsid w:val="00786F10"/>
    <w:rsid w:val="00786FDE"/>
    <w:rsid w:val="00791600"/>
    <w:rsid w:val="00793107"/>
    <w:rsid w:val="00794D44"/>
    <w:rsid w:val="007A0943"/>
    <w:rsid w:val="007A5EE7"/>
    <w:rsid w:val="007B2750"/>
    <w:rsid w:val="007B687A"/>
    <w:rsid w:val="007C0AE5"/>
    <w:rsid w:val="007C571D"/>
    <w:rsid w:val="007D02F9"/>
    <w:rsid w:val="007D6AA5"/>
    <w:rsid w:val="007E5569"/>
    <w:rsid w:val="007F0290"/>
    <w:rsid w:val="007F1CE7"/>
    <w:rsid w:val="00806A26"/>
    <w:rsid w:val="0081304E"/>
    <w:rsid w:val="0081452E"/>
    <w:rsid w:val="008200D0"/>
    <w:rsid w:val="0082065A"/>
    <w:rsid w:val="00834634"/>
    <w:rsid w:val="00843F0A"/>
    <w:rsid w:val="0085259F"/>
    <w:rsid w:val="008528C8"/>
    <w:rsid w:val="00853356"/>
    <w:rsid w:val="00855B5A"/>
    <w:rsid w:val="00862870"/>
    <w:rsid w:val="00870EB9"/>
    <w:rsid w:val="00873587"/>
    <w:rsid w:val="008743C0"/>
    <w:rsid w:val="00874BE0"/>
    <w:rsid w:val="00876B19"/>
    <w:rsid w:val="008879CD"/>
    <w:rsid w:val="0089121C"/>
    <w:rsid w:val="00894AB7"/>
    <w:rsid w:val="00896AFC"/>
    <w:rsid w:val="008A0353"/>
    <w:rsid w:val="008A305A"/>
    <w:rsid w:val="008C15E3"/>
    <w:rsid w:val="008C622D"/>
    <w:rsid w:val="008D30B7"/>
    <w:rsid w:val="008D5B1B"/>
    <w:rsid w:val="008D63ED"/>
    <w:rsid w:val="008D7710"/>
    <w:rsid w:val="008D77A4"/>
    <w:rsid w:val="008E5046"/>
    <w:rsid w:val="008E74C4"/>
    <w:rsid w:val="008F441D"/>
    <w:rsid w:val="0090438E"/>
    <w:rsid w:val="00931714"/>
    <w:rsid w:val="00934CCA"/>
    <w:rsid w:val="00936F12"/>
    <w:rsid w:val="009404B7"/>
    <w:rsid w:val="00954C52"/>
    <w:rsid w:val="00955166"/>
    <w:rsid w:val="00961F40"/>
    <w:rsid w:val="00963A82"/>
    <w:rsid w:val="00971F6C"/>
    <w:rsid w:val="0097451C"/>
    <w:rsid w:val="0098171C"/>
    <w:rsid w:val="00983D1C"/>
    <w:rsid w:val="00991A59"/>
    <w:rsid w:val="00994AE5"/>
    <w:rsid w:val="00995B54"/>
    <w:rsid w:val="009A0CDD"/>
    <w:rsid w:val="009A2DDC"/>
    <w:rsid w:val="009A72E2"/>
    <w:rsid w:val="009B0EDB"/>
    <w:rsid w:val="009B56E2"/>
    <w:rsid w:val="009C110F"/>
    <w:rsid w:val="009D0B08"/>
    <w:rsid w:val="009D0EFC"/>
    <w:rsid w:val="009D155B"/>
    <w:rsid w:val="009D1977"/>
    <w:rsid w:val="009D6771"/>
    <w:rsid w:val="009E35DB"/>
    <w:rsid w:val="009E5B2A"/>
    <w:rsid w:val="009E7C8A"/>
    <w:rsid w:val="009F4649"/>
    <w:rsid w:val="00A10C57"/>
    <w:rsid w:val="00A21908"/>
    <w:rsid w:val="00A3462A"/>
    <w:rsid w:val="00A34AB8"/>
    <w:rsid w:val="00A367EA"/>
    <w:rsid w:val="00A42623"/>
    <w:rsid w:val="00A42629"/>
    <w:rsid w:val="00A455C5"/>
    <w:rsid w:val="00A46022"/>
    <w:rsid w:val="00A47CF0"/>
    <w:rsid w:val="00A51BEA"/>
    <w:rsid w:val="00A53EDA"/>
    <w:rsid w:val="00A57D29"/>
    <w:rsid w:val="00A60B0B"/>
    <w:rsid w:val="00A6606F"/>
    <w:rsid w:val="00A662BB"/>
    <w:rsid w:val="00A735FC"/>
    <w:rsid w:val="00A76568"/>
    <w:rsid w:val="00A856DA"/>
    <w:rsid w:val="00A86B6F"/>
    <w:rsid w:val="00A91776"/>
    <w:rsid w:val="00A95FDD"/>
    <w:rsid w:val="00AA577F"/>
    <w:rsid w:val="00AA7993"/>
    <w:rsid w:val="00AC00F6"/>
    <w:rsid w:val="00AC07E5"/>
    <w:rsid w:val="00AC5640"/>
    <w:rsid w:val="00AD3D96"/>
    <w:rsid w:val="00AE1A3E"/>
    <w:rsid w:val="00AE2038"/>
    <w:rsid w:val="00AF059D"/>
    <w:rsid w:val="00AF1FDF"/>
    <w:rsid w:val="00AF42F5"/>
    <w:rsid w:val="00B0112A"/>
    <w:rsid w:val="00B028F4"/>
    <w:rsid w:val="00B119A3"/>
    <w:rsid w:val="00B301A5"/>
    <w:rsid w:val="00B32259"/>
    <w:rsid w:val="00B358DB"/>
    <w:rsid w:val="00B35E53"/>
    <w:rsid w:val="00B44AB6"/>
    <w:rsid w:val="00B4558D"/>
    <w:rsid w:val="00B50FC4"/>
    <w:rsid w:val="00B53D0D"/>
    <w:rsid w:val="00B55F8B"/>
    <w:rsid w:val="00B72ACC"/>
    <w:rsid w:val="00B739ED"/>
    <w:rsid w:val="00B800E8"/>
    <w:rsid w:val="00B86248"/>
    <w:rsid w:val="00B96AB9"/>
    <w:rsid w:val="00BA68D3"/>
    <w:rsid w:val="00BA739A"/>
    <w:rsid w:val="00BB299D"/>
    <w:rsid w:val="00BC6737"/>
    <w:rsid w:val="00BD6B1A"/>
    <w:rsid w:val="00BF44BC"/>
    <w:rsid w:val="00BF5CC5"/>
    <w:rsid w:val="00C02980"/>
    <w:rsid w:val="00C11078"/>
    <w:rsid w:val="00C1330D"/>
    <w:rsid w:val="00C226FB"/>
    <w:rsid w:val="00C22C64"/>
    <w:rsid w:val="00C2424A"/>
    <w:rsid w:val="00C24698"/>
    <w:rsid w:val="00C252DB"/>
    <w:rsid w:val="00C2600A"/>
    <w:rsid w:val="00C272BD"/>
    <w:rsid w:val="00C4379F"/>
    <w:rsid w:val="00C627FA"/>
    <w:rsid w:val="00C80840"/>
    <w:rsid w:val="00C82FCB"/>
    <w:rsid w:val="00C93B42"/>
    <w:rsid w:val="00C95239"/>
    <w:rsid w:val="00CA046B"/>
    <w:rsid w:val="00CA0BF6"/>
    <w:rsid w:val="00CA42B2"/>
    <w:rsid w:val="00CB06CE"/>
    <w:rsid w:val="00CB5FF5"/>
    <w:rsid w:val="00CB755E"/>
    <w:rsid w:val="00CC0C29"/>
    <w:rsid w:val="00CC755F"/>
    <w:rsid w:val="00CD319E"/>
    <w:rsid w:val="00CD42FA"/>
    <w:rsid w:val="00CD5BBB"/>
    <w:rsid w:val="00CD62B4"/>
    <w:rsid w:val="00CF6A0C"/>
    <w:rsid w:val="00CF7AA0"/>
    <w:rsid w:val="00D015E4"/>
    <w:rsid w:val="00D01735"/>
    <w:rsid w:val="00D01963"/>
    <w:rsid w:val="00D1050C"/>
    <w:rsid w:val="00D10842"/>
    <w:rsid w:val="00D120B9"/>
    <w:rsid w:val="00D1292D"/>
    <w:rsid w:val="00D21A91"/>
    <w:rsid w:val="00D242D9"/>
    <w:rsid w:val="00D247FE"/>
    <w:rsid w:val="00D305B5"/>
    <w:rsid w:val="00D33375"/>
    <w:rsid w:val="00D406F9"/>
    <w:rsid w:val="00D41142"/>
    <w:rsid w:val="00D424CD"/>
    <w:rsid w:val="00D52F2A"/>
    <w:rsid w:val="00D532FC"/>
    <w:rsid w:val="00D561B2"/>
    <w:rsid w:val="00D81629"/>
    <w:rsid w:val="00D857EB"/>
    <w:rsid w:val="00D91260"/>
    <w:rsid w:val="00D96A59"/>
    <w:rsid w:val="00D9761C"/>
    <w:rsid w:val="00DA3230"/>
    <w:rsid w:val="00DB2511"/>
    <w:rsid w:val="00DB54AC"/>
    <w:rsid w:val="00DB5755"/>
    <w:rsid w:val="00DB63C2"/>
    <w:rsid w:val="00DC6AC5"/>
    <w:rsid w:val="00DD0D9B"/>
    <w:rsid w:val="00DD6119"/>
    <w:rsid w:val="00DD761D"/>
    <w:rsid w:val="00DE0DBB"/>
    <w:rsid w:val="00DE17A3"/>
    <w:rsid w:val="00DE5C0A"/>
    <w:rsid w:val="00DF6F2D"/>
    <w:rsid w:val="00E01393"/>
    <w:rsid w:val="00E04B62"/>
    <w:rsid w:val="00E12317"/>
    <w:rsid w:val="00E157FA"/>
    <w:rsid w:val="00E207D9"/>
    <w:rsid w:val="00E24CC6"/>
    <w:rsid w:val="00E24EBC"/>
    <w:rsid w:val="00E325D1"/>
    <w:rsid w:val="00E3291B"/>
    <w:rsid w:val="00E3566A"/>
    <w:rsid w:val="00E45A0B"/>
    <w:rsid w:val="00E45F4E"/>
    <w:rsid w:val="00E57CD4"/>
    <w:rsid w:val="00E61853"/>
    <w:rsid w:val="00E63785"/>
    <w:rsid w:val="00E638A7"/>
    <w:rsid w:val="00E6524E"/>
    <w:rsid w:val="00E65E06"/>
    <w:rsid w:val="00E70E69"/>
    <w:rsid w:val="00E7767C"/>
    <w:rsid w:val="00E81938"/>
    <w:rsid w:val="00E8306B"/>
    <w:rsid w:val="00E91238"/>
    <w:rsid w:val="00E94633"/>
    <w:rsid w:val="00EB023B"/>
    <w:rsid w:val="00EB2144"/>
    <w:rsid w:val="00EB2DFC"/>
    <w:rsid w:val="00EC3064"/>
    <w:rsid w:val="00ED0238"/>
    <w:rsid w:val="00EE3060"/>
    <w:rsid w:val="00EE5CA3"/>
    <w:rsid w:val="00EE5FCF"/>
    <w:rsid w:val="00EF65F3"/>
    <w:rsid w:val="00F119FD"/>
    <w:rsid w:val="00F15542"/>
    <w:rsid w:val="00F2590A"/>
    <w:rsid w:val="00F33094"/>
    <w:rsid w:val="00F408B8"/>
    <w:rsid w:val="00F4209B"/>
    <w:rsid w:val="00F50F66"/>
    <w:rsid w:val="00F517E9"/>
    <w:rsid w:val="00F5333F"/>
    <w:rsid w:val="00F53A1B"/>
    <w:rsid w:val="00F6681C"/>
    <w:rsid w:val="00F67432"/>
    <w:rsid w:val="00F75AEB"/>
    <w:rsid w:val="00F83BCE"/>
    <w:rsid w:val="00F84802"/>
    <w:rsid w:val="00F9598D"/>
    <w:rsid w:val="00F974C8"/>
    <w:rsid w:val="00FA5740"/>
    <w:rsid w:val="00FB59F8"/>
    <w:rsid w:val="00FC4C0F"/>
    <w:rsid w:val="00FC7618"/>
    <w:rsid w:val="00FD1D99"/>
    <w:rsid w:val="00FD7E6C"/>
    <w:rsid w:val="00FE0B00"/>
    <w:rsid w:val="00FE16A2"/>
    <w:rsid w:val="00FE1CD4"/>
    <w:rsid w:val="00FE224B"/>
    <w:rsid w:val="00FE2B9A"/>
    <w:rsid w:val="00FE471A"/>
    <w:rsid w:val="00FE6718"/>
    <w:rsid w:val="00FE710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C077D-0C63-4748-A5B8-3B55CCBB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Heading9Char">
    <w:name w:val="Heading 9 Char"/>
    <w:basedOn w:val="a0"/>
    <w:uiPriority w:val="9"/>
    <w:rsid w:val="00380219"/>
    <w:rPr>
      <w:rFonts w:ascii="Arial" w:eastAsia="Arial" w:hAnsi="Arial" w:cs="Arial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295C9-9740-41A1-A23E-D92CE3BD8DA2}"/>
      </w:docPartPr>
      <w:docPartBody>
        <w:p w:rsidR="00136B9C" w:rsidRDefault="00A46681">
          <w:r w:rsidRPr="00DF107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E97DFD0D2B42D2936F26DAA3F866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9A6DFB-74EC-4AAB-8D39-F096AB9D38A5}"/>
      </w:docPartPr>
      <w:docPartBody>
        <w:p w:rsidR="00000000" w:rsidRDefault="00403D49" w:rsidP="00403D49">
          <w:pPr>
            <w:pStyle w:val="4CE97DFD0D2B42D2936F26DAA3F866BB"/>
          </w:pPr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81"/>
    <w:rsid w:val="00016BD1"/>
    <w:rsid w:val="00033576"/>
    <w:rsid w:val="0010408B"/>
    <w:rsid w:val="00136B9C"/>
    <w:rsid w:val="00403D49"/>
    <w:rsid w:val="00412E0A"/>
    <w:rsid w:val="00742044"/>
    <w:rsid w:val="00774318"/>
    <w:rsid w:val="008107AA"/>
    <w:rsid w:val="00917A6A"/>
    <w:rsid w:val="0092281D"/>
    <w:rsid w:val="009F5139"/>
    <w:rsid w:val="00A06A70"/>
    <w:rsid w:val="00A46681"/>
    <w:rsid w:val="00A536E3"/>
    <w:rsid w:val="00A75CF4"/>
    <w:rsid w:val="00C65F07"/>
    <w:rsid w:val="00C8310D"/>
    <w:rsid w:val="00CE70C3"/>
    <w:rsid w:val="00DF29B3"/>
    <w:rsid w:val="00F7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3D49"/>
    <w:rPr>
      <w:color w:val="808080"/>
    </w:rPr>
  </w:style>
  <w:style w:type="paragraph" w:customStyle="1" w:styleId="4CE97DFD0D2B42D2936F26DAA3F866BB">
    <w:name w:val="4CE97DFD0D2B42D2936F26DAA3F866BB"/>
    <w:rsid w:val="00403D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Podabueva</dc:creator>
  <cp:keywords/>
  <dc:description/>
  <cp:lastModifiedBy>Лёвина Галина Анатольевна</cp:lastModifiedBy>
  <cp:revision>38</cp:revision>
  <dcterms:created xsi:type="dcterms:W3CDTF">2022-03-04T07:44:00Z</dcterms:created>
  <dcterms:modified xsi:type="dcterms:W3CDTF">2023-11-13T02:02:00Z</dcterms:modified>
</cp:coreProperties>
</file>