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55" w:rsidRDefault="00A84955" w:rsidP="00A84955">
      <w:pPr>
        <w:rPr>
          <w:rFonts w:ascii="Times New Roman" w:hAnsi="Times New Roman" w:cs="Times New Roman"/>
          <w:sz w:val="28"/>
          <w:szCs w:val="28"/>
        </w:rPr>
      </w:pPr>
    </w:p>
    <w:p w:rsidR="003031EE" w:rsidRDefault="003031EE" w:rsidP="006B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EE" w:rsidRDefault="003031EE" w:rsidP="006B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EE" w:rsidRDefault="003031EE" w:rsidP="006B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EE" w:rsidRDefault="003031EE" w:rsidP="006B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EE" w:rsidRDefault="003031EE" w:rsidP="006B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EE" w:rsidRDefault="003031EE" w:rsidP="006B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EE" w:rsidRDefault="003031EE" w:rsidP="006B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EE" w:rsidRDefault="003031EE" w:rsidP="006B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55F" w:rsidRDefault="003B255F" w:rsidP="00A37D6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244FE" w:rsidRDefault="009244FE" w:rsidP="00A37D6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244FE" w:rsidTr="009244FE">
        <w:tc>
          <w:tcPr>
            <w:tcW w:w="4219" w:type="dxa"/>
          </w:tcPr>
          <w:p w:rsidR="009244FE" w:rsidRPr="00CE7A51" w:rsidRDefault="009244FE" w:rsidP="009244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51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Уссурийского городского округа              от 15 декабря 2021 года                                 № 2772-НПА «Об утверждении муниципальной программы «Развитие системы</w:t>
            </w:r>
          </w:p>
          <w:p w:rsidR="009244FE" w:rsidRPr="00CE7A51" w:rsidRDefault="009244FE" w:rsidP="0092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A5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Уссурийского городского округа»                                на 2022 - 2027 годы»</w:t>
            </w:r>
          </w:p>
        </w:tc>
        <w:tc>
          <w:tcPr>
            <w:tcW w:w="5352" w:type="dxa"/>
          </w:tcPr>
          <w:p w:rsidR="009244FE" w:rsidRDefault="009244FE" w:rsidP="00A37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284" w:rsidRDefault="005D0284" w:rsidP="003031EE">
      <w:pPr>
        <w:spacing w:after="0" w:line="240" w:lineRule="auto"/>
        <w:ind w:right="17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31EE" w:rsidRPr="00A84955" w:rsidRDefault="003031EE" w:rsidP="003031EE">
      <w:pPr>
        <w:spacing w:after="0" w:line="240" w:lineRule="auto"/>
        <w:ind w:right="17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41C0" w:rsidRPr="009244FE" w:rsidRDefault="00A84955" w:rsidP="009244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4FE">
        <w:rPr>
          <w:rFonts w:ascii="Times New Roman" w:hAnsi="Times New Roman" w:cs="Times New Roman"/>
          <w:sz w:val="28"/>
          <w:szCs w:val="28"/>
        </w:rPr>
        <w:t>В соответствии с</w:t>
      </w:r>
      <w:r w:rsidR="002B41C0" w:rsidRPr="009244FE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               от 06 октября 2003 года №131-ФЗ </w:t>
      </w:r>
      <w:r w:rsidR="009244FE" w:rsidRPr="009244FE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</w:t>
      </w:r>
      <w:r w:rsidR="009244FE" w:rsidRPr="009244FE">
        <w:rPr>
          <w:rFonts w:ascii="Times New Roman" w:hAnsi="Times New Roman" w:cs="Times New Roman"/>
          <w:color w:val="000000"/>
          <w:sz w:val="28"/>
          <w:szCs w:val="28"/>
        </w:rPr>
        <w:t xml:space="preserve">от 29 декабря 2012 года № 273-ФЗ </w:t>
      </w:r>
      <w:r w:rsidR="009244FE" w:rsidRPr="009244FE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Законом Приморского края от 21 декабря 2021 года № 31-КЗ «О краевом бюджете на 2022 год и плановый период 2023 и 2024 годов», решением Думы Уссурийского городского округа от 17 декабря 2021 года № 538-НПА «О бюджете Уссурийского городского округа на 2022 год и плановый период 2023 и 2024 годов», статьями 31, 56 Устава Уссурийского городского округа, постановлением администрации Уссурийского городского округа от 31 марта 2015 года № 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</w:t>
      </w:r>
      <w:r w:rsidR="009244FE" w:rsidRPr="009244FE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округа», в целях уточнения перечня </w:t>
      </w:r>
      <w:r w:rsidR="00E918FB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C70356" w:rsidRPr="009244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0356">
        <w:rPr>
          <w:rFonts w:ascii="Times New Roman" w:hAnsi="Times New Roman" w:cs="Times New Roman"/>
          <w:sz w:val="28"/>
          <w:szCs w:val="28"/>
        </w:rPr>
        <w:t>п</w:t>
      </w:r>
      <w:r w:rsidR="00E918FB">
        <w:rPr>
          <w:rFonts w:ascii="Times New Roman" w:hAnsi="Times New Roman" w:cs="Times New Roman"/>
          <w:sz w:val="28"/>
          <w:szCs w:val="28"/>
        </w:rPr>
        <w:t xml:space="preserve">рограммы, перечня </w:t>
      </w:r>
      <w:r w:rsidR="009244FE" w:rsidRPr="009244FE">
        <w:rPr>
          <w:rFonts w:ascii="Times New Roman" w:hAnsi="Times New Roman" w:cs="Times New Roman"/>
          <w:sz w:val="28"/>
          <w:szCs w:val="28"/>
        </w:rPr>
        <w:t xml:space="preserve">мероприятий и объема </w:t>
      </w:r>
      <w:r w:rsidR="00E918FB">
        <w:rPr>
          <w:rFonts w:ascii="Times New Roman" w:hAnsi="Times New Roman" w:cs="Times New Roman"/>
          <w:sz w:val="28"/>
          <w:szCs w:val="28"/>
        </w:rPr>
        <w:t xml:space="preserve">их </w:t>
      </w:r>
      <w:r w:rsidR="009244FE" w:rsidRPr="009244FE">
        <w:rPr>
          <w:rFonts w:ascii="Times New Roman" w:hAnsi="Times New Roman" w:cs="Times New Roman"/>
          <w:sz w:val="28"/>
          <w:szCs w:val="28"/>
        </w:rPr>
        <w:t>финансирования</w:t>
      </w:r>
      <w:r w:rsidR="00C70356">
        <w:rPr>
          <w:rFonts w:ascii="Times New Roman" w:hAnsi="Times New Roman" w:cs="Times New Roman"/>
          <w:sz w:val="28"/>
          <w:szCs w:val="28"/>
        </w:rPr>
        <w:t xml:space="preserve">, а также                    в связи с </w:t>
      </w:r>
      <w:r w:rsidR="00C70356" w:rsidRPr="00C70356">
        <w:rPr>
          <w:rFonts w:ascii="Times New Roman" w:hAnsi="Times New Roman" w:cs="Times New Roman"/>
          <w:sz w:val="28"/>
          <w:szCs w:val="28"/>
        </w:rPr>
        <w:t xml:space="preserve">необходимостью корректировки отдельных положений текстовой части </w:t>
      </w:r>
      <w:r w:rsidR="00C70356" w:rsidRPr="009244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0356" w:rsidRPr="00C70356">
        <w:rPr>
          <w:rFonts w:ascii="Times New Roman" w:hAnsi="Times New Roman" w:cs="Times New Roman"/>
          <w:sz w:val="28"/>
          <w:szCs w:val="28"/>
        </w:rPr>
        <w:t>программы в целях актуализации</w:t>
      </w:r>
    </w:p>
    <w:p w:rsidR="000127A7" w:rsidRDefault="000127A7" w:rsidP="0030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1EE" w:rsidRDefault="003031EE" w:rsidP="0030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55" w:rsidRDefault="00A84955" w:rsidP="003031E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849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31EE" w:rsidRDefault="003031EE" w:rsidP="003031E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3031EE" w:rsidRPr="00A84955" w:rsidRDefault="003031EE" w:rsidP="003031E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244FE" w:rsidRPr="009244FE" w:rsidRDefault="009244FE" w:rsidP="00FE217C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4FE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Уссурийского городского округа от 15 декабря 2021 года № 2772-НПА «Об утверждении муниципальной программы «Развитие системы образования Уссурийского городского округа» на 2022 - 2027 годы» (далее – постановление) следующие изменения: </w:t>
      </w:r>
    </w:p>
    <w:p w:rsidR="009244FE" w:rsidRPr="009030F4" w:rsidRDefault="009244FE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4FE">
        <w:rPr>
          <w:rFonts w:ascii="Times New Roman" w:hAnsi="Times New Roman" w:cs="Times New Roman"/>
          <w:sz w:val="28"/>
          <w:szCs w:val="28"/>
        </w:rPr>
        <w:t xml:space="preserve">в муниципальной программе «Развитие системы образования </w:t>
      </w:r>
      <w:r w:rsidRPr="009030F4">
        <w:rPr>
          <w:rFonts w:ascii="Times New Roman" w:hAnsi="Times New Roman" w:cs="Times New Roman"/>
          <w:sz w:val="28"/>
          <w:szCs w:val="28"/>
        </w:rPr>
        <w:t>Уссурийского городского округа» на 2022 - 2027 годы», утвержденной постановлением (далее – Программа):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>а) в Паспорте Программы: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>в разделе «Участники муниципальной программы»: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>«муниципальное казенное учреждение Уссурийского городского округа «Межотраслевой центр финансового обеспечения»;»;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>после слов «</w:t>
      </w:r>
      <w:r w:rsidRPr="009030F4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Уссурийского городского округа «Служба единого заказчика – застройщика»;» дополнить абзацем следующего содержания: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eastAsia="Calibri" w:hAnsi="Times New Roman" w:cs="Times New Roman"/>
          <w:sz w:val="28"/>
          <w:szCs w:val="28"/>
        </w:rPr>
        <w:t>«отдел пресс-службы администрации Уссурийского городского округа»;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>раздел «</w:t>
      </w:r>
      <w:r w:rsidRPr="009030F4">
        <w:rPr>
          <w:rFonts w:ascii="Times New Roman" w:eastAsia="Calibri" w:hAnsi="Times New Roman" w:cs="Times New Roman"/>
          <w:sz w:val="28"/>
          <w:szCs w:val="28"/>
        </w:rPr>
        <w:t xml:space="preserve">Объем бюджетных ассигнований муниципальной программы (с расшифровкой по годам и источникам финансирования) </w:t>
      </w:r>
      <w:r w:rsidRPr="009030F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9030F4" w:rsidRPr="009030F4" w:rsidRDefault="009030F4" w:rsidP="009030F4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0F4">
        <w:rPr>
          <w:rFonts w:ascii="Times New Roman" w:eastAsia="Calibri" w:hAnsi="Times New Roman" w:cs="Times New Roman"/>
          <w:sz w:val="28"/>
          <w:szCs w:val="28"/>
        </w:rPr>
        <w:t xml:space="preserve">«общий объем бюджетных ассигнований Программы на 2022-2027 годы составляет 22192170,28 </w:t>
      </w:r>
      <w:r w:rsidRPr="009030F4">
        <w:rPr>
          <w:rFonts w:ascii="Times New Roman" w:eastAsia="Calibri" w:hAnsi="Times New Roman" w:cs="Times New Roman"/>
          <w:color w:val="000000"/>
          <w:sz w:val="28"/>
          <w:szCs w:val="28"/>
        </w:rPr>
        <w:t>тыс</w:t>
      </w:r>
      <w:r w:rsidRPr="009030F4">
        <w:rPr>
          <w:rFonts w:ascii="Times New Roman" w:eastAsia="Calibri" w:hAnsi="Times New Roman" w:cs="Times New Roman"/>
          <w:sz w:val="28"/>
          <w:szCs w:val="28"/>
        </w:rPr>
        <w:t>. рублей, в том числе:</w:t>
      </w:r>
    </w:p>
    <w:p w:rsidR="009030F4" w:rsidRPr="009030F4" w:rsidRDefault="009030F4" w:rsidP="009030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0F4">
        <w:rPr>
          <w:rFonts w:ascii="Times New Roman" w:eastAsia="Calibri" w:hAnsi="Times New Roman" w:cs="Times New Roman"/>
          <w:sz w:val="28"/>
          <w:szCs w:val="28"/>
        </w:rPr>
        <w:lastRenderedPageBreak/>
        <w:t>средства местного бюджета 7501802,91 тыс. рублей, из них по годам:</w:t>
      </w:r>
    </w:p>
    <w:p w:rsidR="009030F4" w:rsidRPr="009030F4" w:rsidRDefault="009030F4" w:rsidP="009030F4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0F4">
        <w:rPr>
          <w:rFonts w:ascii="Times New Roman" w:eastAsia="Calibri" w:hAnsi="Times New Roman" w:cs="Times New Roman"/>
          <w:sz w:val="28"/>
          <w:szCs w:val="28"/>
        </w:rPr>
        <w:t>2022 год – 1281847,11 тыс. рублей;</w:t>
      </w:r>
    </w:p>
    <w:p w:rsidR="009030F4" w:rsidRPr="009030F4" w:rsidRDefault="009030F4" w:rsidP="009030F4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0F4">
        <w:rPr>
          <w:rFonts w:ascii="Times New Roman" w:eastAsia="Calibri" w:hAnsi="Times New Roman" w:cs="Times New Roman"/>
          <w:sz w:val="28"/>
          <w:szCs w:val="28"/>
        </w:rPr>
        <w:t>2023 год – 1290705,09 тыс. рублей;</w:t>
      </w:r>
    </w:p>
    <w:p w:rsidR="009030F4" w:rsidRPr="009030F4" w:rsidRDefault="009030F4" w:rsidP="009030F4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0F4">
        <w:rPr>
          <w:rFonts w:ascii="Times New Roman" w:eastAsia="Calibri" w:hAnsi="Times New Roman" w:cs="Times New Roman"/>
          <w:sz w:val="28"/>
          <w:szCs w:val="28"/>
        </w:rPr>
        <w:t>2024 год – 1341522,30 тыс. рублей;</w:t>
      </w:r>
    </w:p>
    <w:p w:rsidR="009030F4" w:rsidRPr="009030F4" w:rsidRDefault="009030F4" w:rsidP="009030F4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0F4">
        <w:rPr>
          <w:rFonts w:ascii="Times New Roman" w:eastAsia="Calibri" w:hAnsi="Times New Roman" w:cs="Times New Roman"/>
          <w:sz w:val="28"/>
          <w:szCs w:val="28"/>
        </w:rPr>
        <w:t>2025 год – 1395015,53 тыс. рублей;</w:t>
      </w:r>
    </w:p>
    <w:p w:rsidR="009030F4" w:rsidRPr="009030F4" w:rsidRDefault="009030F4" w:rsidP="009030F4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0F4">
        <w:rPr>
          <w:rFonts w:ascii="Times New Roman" w:eastAsia="Calibri" w:hAnsi="Times New Roman" w:cs="Times New Roman"/>
          <w:sz w:val="28"/>
          <w:szCs w:val="28"/>
        </w:rPr>
        <w:t>2026 год – 1096356,44 тыс. рублей;</w:t>
      </w:r>
    </w:p>
    <w:p w:rsidR="009030F4" w:rsidRPr="009030F4" w:rsidRDefault="009030F4" w:rsidP="009030F4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0F4">
        <w:rPr>
          <w:rFonts w:ascii="Times New Roman" w:eastAsia="Calibri" w:hAnsi="Times New Roman" w:cs="Times New Roman"/>
          <w:sz w:val="28"/>
          <w:szCs w:val="28"/>
        </w:rPr>
        <w:t>2027 год – 1096356,44 тыс. рублей;</w:t>
      </w:r>
    </w:p>
    <w:p w:rsidR="009030F4" w:rsidRPr="009030F4" w:rsidRDefault="009030F4" w:rsidP="009030F4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0F4">
        <w:rPr>
          <w:rFonts w:ascii="Times New Roman" w:eastAsia="Calibri" w:hAnsi="Times New Roman" w:cs="Times New Roman"/>
          <w:sz w:val="28"/>
          <w:szCs w:val="28"/>
        </w:rPr>
        <w:t>средства краевого бюджета 13454826,25 тыс. рублей, из них по годам:</w:t>
      </w:r>
    </w:p>
    <w:p w:rsidR="009030F4" w:rsidRPr="009030F4" w:rsidRDefault="009030F4" w:rsidP="009030F4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0F4">
        <w:rPr>
          <w:rFonts w:ascii="Times New Roman" w:eastAsia="Calibri" w:hAnsi="Times New Roman" w:cs="Times New Roman"/>
          <w:sz w:val="28"/>
          <w:szCs w:val="28"/>
        </w:rPr>
        <w:t>2022 год – 2172619,02 тыс. рублей;</w:t>
      </w:r>
    </w:p>
    <w:p w:rsidR="009030F4" w:rsidRPr="009030F4" w:rsidRDefault="009030F4" w:rsidP="009030F4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0F4">
        <w:rPr>
          <w:rFonts w:ascii="Times New Roman" w:eastAsia="Calibri" w:hAnsi="Times New Roman" w:cs="Times New Roman"/>
          <w:sz w:val="28"/>
          <w:szCs w:val="28"/>
        </w:rPr>
        <w:t>2023 год – 2162357,75 тыс. рублей;</w:t>
      </w:r>
    </w:p>
    <w:p w:rsidR="009030F4" w:rsidRPr="009030F4" w:rsidRDefault="009030F4" w:rsidP="009030F4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0F4">
        <w:rPr>
          <w:rFonts w:ascii="Times New Roman" w:eastAsia="Calibri" w:hAnsi="Times New Roman" w:cs="Times New Roman"/>
          <w:sz w:val="28"/>
          <w:szCs w:val="28"/>
        </w:rPr>
        <w:t>2024 год – 2279962,37 тыс. рублей;</w:t>
      </w:r>
    </w:p>
    <w:p w:rsidR="009030F4" w:rsidRPr="009030F4" w:rsidRDefault="009030F4" w:rsidP="009030F4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0F4">
        <w:rPr>
          <w:rFonts w:ascii="Times New Roman" w:eastAsia="Calibri" w:hAnsi="Times New Roman" w:cs="Times New Roman"/>
          <w:sz w:val="28"/>
          <w:szCs w:val="28"/>
        </w:rPr>
        <w:t>2025 год – 2279962,37 тыс. рублей;</w:t>
      </w:r>
    </w:p>
    <w:p w:rsidR="009030F4" w:rsidRPr="009030F4" w:rsidRDefault="009030F4" w:rsidP="009030F4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0F4">
        <w:rPr>
          <w:rFonts w:ascii="Times New Roman" w:eastAsia="Calibri" w:hAnsi="Times New Roman" w:cs="Times New Roman"/>
          <w:sz w:val="28"/>
          <w:szCs w:val="28"/>
        </w:rPr>
        <w:t>2026 год – 2279962,37 тыс. рублей;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eastAsia="Calibri" w:hAnsi="Times New Roman" w:cs="Times New Roman"/>
          <w:sz w:val="28"/>
          <w:szCs w:val="28"/>
        </w:rPr>
        <w:t>2027 год – 2279962,37 тыс. рублей;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>средства федерального бюджета 1235541,12 тыс. рублей, из них по годам: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>2022 год – 204831,52 тыс. рублей;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>2023 год – 204831,52 тыс. рублей;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>2024 год – 206469,52 тыс. рублей;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>2025 год – 206469,52 тыс. рублей;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>2026 год – 206469,52 тыс. рублей;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>2027 год – 206469,52 тыс. рублей.»;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 xml:space="preserve">б) в Программе: </w:t>
      </w:r>
    </w:p>
    <w:p w:rsidR="009030F4" w:rsidRPr="009030F4" w:rsidRDefault="009030F4" w:rsidP="009030F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30F4"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 w:rsidRPr="009030F4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9030F4">
        <w:rPr>
          <w:rFonts w:ascii="Times New Roman" w:hAnsi="Times New Roman" w:cs="Times New Roman"/>
          <w:sz w:val="28"/>
          <w:szCs w:val="28"/>
        </w:rPr>
        <w:t xml:space="preserve">. </w:t>
      </w:r>
      <w:r w:rsidRPr="009030F4">
        <w:rPr>
          <w:rFonts w:ascii="Times New Roman" w:hAnsi="Times New Roman" w:cs="Times New Roman"/>
          <w:b w:val="0"/>
          <w:sz w:val="28"/>
          <w:szCs w:val="28"/>
        </w:rPr>
        <w:t>«Перечень и краткое описание основных мероприятиймуниципальной программы»:</w:t>
      </w:r>
    </w:p>
    <w:p w:rsidR="009030F4" w:rsidRPr="009030F4" w:rsidRDefault="00E1732F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030F4" w:rsidRPr="009030F4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 восьмом слова «в пунктах 2.1. и 2.2.» заменить словами «в пунктах 2.1., 2.2., 2.3. и 2.4.»;</w:t>
      </w:r>
    </w:p>
    <w:p w:rsidR="009030F4" w:rsidRPr="009030F4" w:rsidRDefault="009030F4" w:rsidP="009030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>после слов «реализацию проекта инициативного бюджетирования по направлению «Твой проект»: «Крытая спортивная площадка (атлетический павильон)».» дополнить абзацем следующего содержания:</w:t>
      </w:r>
    </w:p>
    <w:p w:rsidR="009030F4" w:rsidRPr="009030F4" w:rsidRDefault="009030F4" w:rsidP="009030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lastRenderedPageBreak/>
        <w:t>«Программное мероприятие, указанное в пункте 3.9. Приложения № 1 к муниципальной программе, предусматривает направление бюджетных ассигнований на осуществление строительного контроля при реализации инициативных проектов.»;</w:t>
      </w:r>
    </w:p>
    <w:p w:rsidR="005B40CF" w:rsidRPr="003B02EA" w:rsidRDefault="00E1732F" w:rsidP="003B02E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030F4" w:rsidRPr="003B02EA">
        <w:rPr>
          <w:rFonts w:ascii="Times New Roman" w:hAnsi="Times New Roman" w:cs="Times New Roman"/>
          <w:sz w:val="28"/>
          <w:szCs w:val="28"/>
        </w:rPr>
        <w:t>абзац</w:t>
      </w:r>
      <w:r w:rsidRPr="003B02EA">
        <w:rPr>
          <w:rFonts w:ascii="Times New Roman" w:hAnsi="Times New Roman" w:cs="Times New Roman"/>
          <w:sz w:val="28"/>
          <w:szCs w:val="28"/>
        </w:rPr>
        <w:t>е</w:t>
      </w:r>
      <w:r w:rsidR="009030F4" w:rsidRPr="003B02EA">
        <w:rPr>
          <w:rFonts w:ascii="Times New Roman" w:hAnsi="Times New Roman" w:cs="Times New Roman"/>
          <w:sz w:val="28"/>
          <w:szCs w:val="28"/>
        </w:rPr>
        <w:t xml:space="preserve"> четырнадцат</w:t>
      </w:r>
      <w:r w:rsidRPr="003B02EA">
        <w:rPr>
          <w:rFonts w:ascii="Times New Roman" w:hAnsi="Times New Roman" w:cs="Times New Roman"/>
          <w:sz w:val="28"/>
          <w:szCs w:val="28"/>
        </w:rPr>
        <w:t>ом после слов «формирование здорового образа жизни среди детей и молодежи» дополнить словами «и на ос</w:t>
      </w:r>
      <w:r w:rsidR="006D6D2A" w:rsidRPr="003B02EA">
        <w:rPr>
          <w:rFonts w:ascii="Times New Roman" w:hAnsi="Times New Roman" w:cs="Times New Roman"/>
          <w:sz w:val="28"/>
          <w:szCs w:val="28"/>
        </w:rPr>
        <w:t>ве</w:t>
      </w:r>
      <w:r w:rsidRPr="003B02EA">
        <w:rPr>
          <w:rFonts w:ascii="Times New Roman" w:hAnsi="Times New Roman" w:cs="Times New Roman"/>
          <w:sz w:val="28"/>
          <w:szCs w:val="28"/>
        </w:rPr>
        <w:t>щение мероприятий патриотической направленности с участием детей и молодежи через средства массовой информации».»;</w:t>
      </w:r>
    </w:p>
    <w:p w:rsidR="003B02EA" w:rsidRPr="003B02EA" w:rsidRDefault="003B02EA" w:rsidP="003B02E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E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B02E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B02EA">
        <w:rPr>
          <w:rFonts w:ascii="Times New Roman" w:hAnsi="Times New Roman" w:cs="Times New Roman"/>
          <w:sz w:val="28"/>
          <w:szCs w:val="28"/>
        </w:rPr>
        <w:t>. «Механизм реализации программы»:</w:t>
      </w:r>
    </w:p>
    <w:p w:rsidR="00C35E2A" w:rsidRPr="003B02EA" w:rsidRDefault="003B02EA" w:rsidP="003B02E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EA">
        <w:rPr>
          <w:rFonts w:ascii="Times New Roman" w:hAnsi="Times New Roman" w:cs="Times New Roman"/>
          <w:sz w:val="28"/>
          <w:szCs w:val="28"/>
        </w:rPr>
        <w:t>в абзаце семнадцат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02EA">
        <w:rPr>
          <w:rFonts w:ascii="Times New Roman" w:hAnsi="Times New Roman" w:cs="Times New Roman"/>
          <w:sz w:val="28"/>
          <w:szCs w:val="28"/>
        </w:rPr>
        <w:t xml:space="preserve"> слова «муниципальное казенное учреждение «Центр обслуживания муниципальных учреждений» Уссурийского городского округа)» заменить словами «муниципальное казенное учреждение Уссурийского городского округа «Межотраслевой центр финансового обеспечения», о</w:t>
      </w:r>
      <w:r w:rsidRPr="003B02EA">
        <w:rPr>
          <w:rFonts w:ascii="Times New Roman" w:eastAsia="Calibri" w:hAnsi="Times New Roman" w:cs="Times New Roman"/>
          <w:sz w:val="28"/>
          <w:szCs w:val="28"/>
        </w:rPr>
        <w:t>тдел пресс-службы администрации Уссурийского городского округа)»;</w:t>
      </w:r>
    </w:p>
    <w:p w:rsidR="009030F4" w:rsidRPr="009030F4" w:rsidRDefault="009030F4" w:rsidP="003B02E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EA">
        <w:rPr>
          <w:rFonts w:ascii="Times New Roman" w:hAnsi="Times New Roman" w:cs="Times New Roman"/>
          <w:sz w:val="28"/>
          <w:szCs w:val="28"/>
        </w:rPr>
        <w:t>в) Приложение № 1 «Перечень основных мероприятий муниципальной программы «Развитие</w:t>
      </w:r>
      <w:r w:rsidRPr="009030F4">
        <w:rPr>
          <w:rFonts w:ascii="Times New Roman" w:hAnsi="Times New Roman" w:cs="Times New Roman"/>
          <w:sz w:val="28"/>
          <w:szCs w:val="28"/>
        </w:rPr>
        <w:t xml:space="preserve"> системы образования Уссурийского городского округа» на 2022 – 2027 годы» к </w:t>
      </w:r>
      <w:r w:rsidR="00E1732F">
        <w:rPr>
          <w:rFonts w:ascii="Times New Roman" w:hAnsi="Times New Roman" w:cs="Times New Roman"/>
          <w:sz w:val="28"/>
          <w:szCs w:val="28"/>
        </w:rPr>
        <w:t>П</w:t>
      </w:r>
      <w:r w:rsidRPr="009030F4">
        <w:rPr>
          <w:rFonts w:ascii="Times New Roman" w:hAnsi="Times New Roman" w:cs="Times New Roman"/>
          <w:sz w:val="28"/>
          <w:szCs w:val="28"/>
        </w:rPr>
        <w:t>рограмме изложить в новой редакции (прилагается);</w:t>
      </w:r>
    </w:p>
    <w:p w:rsidR="009030F4" w:rsidRPr="009030F4" w:rsidRDefault="009030F4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 xml:space="preserve">г) Приложение № 3 «Финансовое обеспечение муниципальной программы» к </w:t>
      </w:r>
      <w:r w:rsidR="00E1732F">
        <w:rPr>
          <w:rFonts w:ascii="Times New Roman" w:hAnsi="Times New Roman" w:cs="Times New Roman"/>
          <w:sz w:val="28"/>
          <w:szCs w:val="28"/>
        </w:rPr>
        <w:t>П</w:t>
      </w:r>
      <w:r w:rsidRPr="009030F4">
        <w:rPr>
          <w:rFonts w:ascii="Times New Roman" w:hAnsi="Times New Roman" w:cs="Times New Roman"/>
          <w:sz w:val="28"/>
          <w:szCs w:val="28"/>
        </w:rPr>
        <w:t>рограмме изложить в новой редакции (прилагается).</w:t>
      </w:r>
    </w:p>
    <w:p w:rsidR="009244FE" w:rsidRPr="009030F4" w:rsidRDefault="009244FE" w:rsidP="009030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F4">
        <w:rPr>
          <w:rFonts w:ascii="Times New Roman" w:hAnsi="Times New Roman" w:cs="Times New Roman"/>
          <w:sz w:val="28"/>
          <w:szCs w:val="28"/>
        </w:rPr>
        <w:t>2.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9244FE" w:rsidRPr="009244FE" w:rsidRDefault="009244FE" w:rsidP="00924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4FE">
        <w:rPr>
          <w:rFonts w:ascii="Times New Roman" w:hAnsi="Times New Roman" w:cs="Times New Roman"/>
          <w:sz w:val="28"/>
          <w:szCs w:val="28"/>
        </w:rPr>
        <w:t>3. 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:rsidR="001F77DC" w:rsidRDefault="001F77DC" w:rsidP="00B8154F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31EE" w:rsidRPr="00A84955" w:rsidRDefault="003031EE" w:rsidP="00B8154F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0229" w:rsidRDefault="009244FE" w:rsidP="00C80229">
      <w:pPr>
        <w:suppressAutoHyphens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C80229" w:rsidRPr="00C80229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 w:rsidR="00C80229" w:rsidRPr="00C80229">
        <w:rPr>
          <w:rFonts w:ascii="Times New Roman" w:hAnsi="Times New Roman" w:cs="Times New Roman"/>
          <w:sz w:val="27"/>
          <w:szCs w:val="27"/>
        </w:rPr>
        <w:t xml:space="preserve">Уссурийского городского округа                                          </w:t>
      </w:r>
      <w:r w:rsidR="008F7D83">
        <w:rPr>
          <w:rFonts w:ascii="Times New Roman" w:hAnsi="Times New Roman" w:cs="Times New Roman"/>
          <w:sz w:val="27"/>
          <w:szCs w:val="27"/>
        </w:rPr>
        <w:t xml:space="preserve">       </w:t>
      </w:r>
      <w:r w:rsidR="00C80229" w:rsidRPr="00C80229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>Е.Е. Корж</w:t>
      </w:r>
    </w:p>
    <w:sectPr w:rsidR="00C80229" w:rsidSect="00FE217C">
      <w:headerReference w:type="default" r:id="rId7"/>
      <w:pgSz w:w="11907" w:h="16840" w:code="9"/>
      <w:pgMar w:top="1134" w:right="794" w:bottom="1134" w:left="1758" w:header="624" w:footer="624" w:gutter="0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A3139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710" w:rsidRDefault="00C60710" w:rsidP="009E14F2">
      <w:pPr>
        <w:spacing w:after="0" w:line="240" w:lineRule="auto"/>
      </w:pPr>
      <w:r>
        <w:separator/>
      </w:r>
    </w:p>
  </w:endnote>
  <w:endnote w:type="continuationSeparator" w:id="1">
    <w:p w:rsidR="00C60710" w:rsidRDefault="00C60710" w:rsidP="009E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710" w:rsidRDefault="00C60710" w:rsidP="009E14F2">
      <w:pPr>
        <w:spacing w:after="0" w:line="240" w:lineRule="auto"/>
      </w:pPr>
      <w:r>
        <w:separator/>
      </w:r>
    </w:p>
  </w:footnote>
  <w:footnote w:type="continuationSeparator" w:id="1">
    <w:p w:rsidR="00C60710" w:rsidRDefault="00C60710" w:rsidP="009E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8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3B56" w:rsidRPr="007C3B56" w:rsidRDefault="009E27F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3B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3B56" w:rsidRPr="007C3B5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3B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50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3B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4955"/>
    <w:rsid w:val="000127A7"/>
    <w:rsid w:val="00013ADD"/>
    <w:rsid w:val="000B2FBB"/>
    <w:rsid w:val="000C77DF"/>
    <w:rsid w:val="000E4370"/>
    <w:rsid w:val="00182CD6"/>
    <w:rsid w:val="001B2D41"/>
    <w:rsid w:val="001B53AF"/>
    <w:rsid w:val="001E4FE1"/>
    <w:rsid w:val="001E6DC8"/>
    <w:rsid w:val="001F77DC"/>
    <w:rsid w:val="00203C8D"/>
    <w:rsid w:val="00254BA0"/>
    <w:rsid w:val="00260413"/>
    <w:rsid w:val="00261987"/>
    <w:rsid w:val="00272357"/>
    <w:rsid w:val="0029766D"/>
    <w:rsid w:val="002B41C0"/>
    <w:rsid w:val="002E7552"/>
    <w:rsid w:val="003031EE"/>
    <w:rsid w:val="0033766B"/>
    <w:rsid w:val="00343017"/>
    <w:rsid w:val="003731A8"/>
    <w:rsid w:val="003A7340"/>
    <w:rsid w:val="003B02EA"/>
    <w:rsid w:val="003B255F"/>
    <w:rsid w:val="003B6474"/>
    <w:rsid w:val="003C1EAC"/>
    <w:rsid w:val="003D539B"/>
    <w:rsid w:val="0041235E"/>
    <w:rsid w:val="004A261B"/>
    <w:rsid w:val="0052460E"/>
    <w:rsid w:val="00580C20"/>
    <w:rsid w:val="005845AF"/>
    <w:rsid w:val="005B40CF"/>
    <w:rsid w:val="005D0284"/>
    <w:rsid w:val="00634D9D"/>
    <w:rsid w:val="0065453E"/>
    <w:rsid w:val="00663350"/>
    <w:rsid w:val="006A6685"/>
    <w:rsid w:val="006B390D"/>
    <w:rsid w:val="006B3C2F"/>
    <w:rsid w:val="006D6D2A"/>
    <w:rsid w:val="006F26FC"/>
    <w:rsid w:val="00730ECB"/>
    <w:rsid w:val="00744241"/>
    <w:rsid w:val="0075342D"/>
    <w:rsid w:val="007C3B56"/>
    <w:rsid w:val="007F436C"/>
    <w:rsid w:val="00805014"/>
    <w:rsid w:val="00821555"/>
    <w:rsid w:val="008F7D83"/>
    <w:rsid w:val="008F7F21"/>
    <w:rsid w:val="009030F4"/>
    <w:rsid w:val="009244FE"/>
    <w:rsid w:val="00952415"/>
    <w:rsid w:val="0098678E"/>
    <w:rsid w:val="009A144C"/>
    <w:rsid w:val="009B1FFD"/>
    <w:rsid w:val="009B6B27"/>
    <w:rsid w:val="009E14F2"/>
    <w:rsid w:val="009E27FC"/>
    <w:rsid w:val="00A15D12"/>
    <w:rsid w:val="00A37D6D"/>
    <w:rsid w:val="00A4587A"/>
    <w:rsid w:val="00A84955"/>
    <w:rsid w:val="00AA2066"/>
    <w:rsid w:val="00AD0242"/>
    <w:rsid w:val="00B23BFD"/>
    <w:rsid w:val="00B41FBF"/>
    <w:rsid w:val="00B60D25"/>
    <w:rsid w:val="00B8154F"/>
    <w:rsid w:val="00BB4E8F"/>
    <w:rsid w:val="00BC56B5"/>
    <w:rsid w:val="00BD2B72"/>
    <w:rsid w:val="00BD5B55"/>
    <w:rsid w:val="00BF53C2"/>
    <w:rsid w:val="00C35E2A"/>
    <w:rsid w:val="00C520B1"/>
    <w:rsid w:val="00C60710"/>
    <w:rsid w:val="00C70356"/>
    <w:rsid w:val="00C73842"/>
    <w:rsid w:val="00C80229"/>
    <w:rsid w:val="00C81479"/>
    <w:rsid w:val="00CB58C7"/>
    <w:rsid w:val="00CE7A51"/>
    <w:rsid w:val="00D04873"/>
    <w:rsid w:val="00D24665"/>
    <w:rsid w:val="00D27440"/>
    <w:rsid w:val="00D40182"/>
    <w:rsid w:val="00D42C81"/>
    <w:rsid w:val="00D50EFA"/>
    <w:rsid w:val="00E1732F"/>
    <w:rsid w:val="00E64977"/>
    <w:rsid w:val="00E918FB"/>
    <w:rsid w:val="00EF455A"/>
    <w:rsid w:val="00F72702"/>
    <w:rsid w:val="00F96360"/>
    <w:rsid w:val="00FD58ED"/>
    <w:rsid w:val="00FE2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1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4F2"/>
  </w:style>
  <w:style w:type="paragraph" w:styleId="a6">
    <w:name w:val="footer"/>
    <w:basedOn w:val="a"/>
    <w:link w:val="a7"/>
    <w:uiPriority w:val="99"/>
    <w:semiHidden/>
    <w:unhideWhenUsed/>
    <w:rsid w:val="009E1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14F2"/>
  </w:style>
  <w:style w:type="paragraph" w:styleId="a8">
    <w:name w:val="Balloon Text"/>
    <w:basedOn w:val="a"/>
    <w:link w:val="a9"/>
    <w:uiPriority w:val="99"/>
    <w:semiHidden/>
    <w:unhideWhenUsed/>
    <w:rsid w:val="001E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D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C7384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738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7384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38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73842"/>
    <w:rPr>
      <w:b/>
      <w:bCs/>
      <w:sz w:val="20"/>
      <w:szCs w:val="20"/>
    </w:rPr>
  </w:style>
  <w:style w:type="table" w:styleId="af">
    <w:name w:val="Table Grid"/>
    <w:basedOn w:val="a1"/>
    <w:uiPriority w:val="59"/>
    <w:rsid w:val="00924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24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6DFD-4968-4F3F-A0BD-452E55DB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4774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Dmitrieva</cp:lastModifiedBy>
  <cp:revision>2</cp:revision>
  <cp:lastPrinted>2021-12-14T04:04:00Z</cp:lastPrinted>
  <dcterms:created xsi:type="dcterms:W3CDTF">2022-10-23T23:15:00Z</dcterms:created>
  <dcterms:modified xsi:type="dcterms:W3CDTF">2022-10-23T23:15:00Z</dcterms:modified>
</cp:coreProperties>
</file>