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24B9A" w:rsidRDefault="00824B9A" w:rsidP="00824B9A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7E425A" w:rsidRDefault="007E425A" w:rsidP="007E425A">
      <w:pPr>
        <w:ind w:left="142" w:right="4960"/>
        <w:rPr>
          <w:rFonts w:ascii="Times New Roman" w:hAnsi="Times New Roman" w:cs="Times New Roman"/>
          <w:bCs/>
          <w:sz w:val="28"/>
          <w:szCs w:val="28"/>
        </w:rPr>
      </w:pPr>
      <w:r w:rsidRPr="007E425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7E425A" w:rsidRDefault="007E425A" w:rsidP="007E425A">
      <w:pPr>
        <w:ind w:left="142" w:right="4960"/>
        <w:rPr>
          <w:rFonts w:ascii="Times New Roman" w:hAnsi="Times New Roman" w:cs="Times New Roman"/>
          <w:bCs/>
          <w:sz w:val="28"/>
          <w:szCs w:val="28"/>
        </w:rPr>
      </w:pPr>
      <w:r w:rsidRPr="007E425A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Уссурийского городского округа </w:t>
      </w:r>
    </w:p>
    <w:p w:rsidR="007E425A" w:rsidRDefault="007E425A" w:rsidP="007E425A">
      <w:pPr>
        <w:ind w:left="142" w:right="4960"/>
        <w:rPr>
          <w:rFonts w:ascii="Times New Roman" w:hAnsi="Times New Roman" w:cs="Times New Roman"/>
          <w:bCs/>
          <w:sz w:val="28"/>
          <w:szCs w:val="28"/>
        </w:rPr>
      </w:pPr>
      <w:r w:rsidRPr="007E42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7E425A">
        <w:rPr>
          <w:rFonts w:ascii="Times New Roman" w:hAnsi="Times New Roman" w:cs="Times New Roman"/>
          <w:bCs/>
          <w:sz w:val="28"/>
          <w:szCs w:val="28"/>
        </w:rPr>
        <w:t xml:space="preserve">9 ноября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425A">
        <w:rPr>
          <w:rFonts w:ascii="Times New Roman" w:hAnsi="Times New Roman" w:cs="Times New Roman"/>
          <w:bCs/>
          <w:sz w:val="28"/>
          <w:szCs w:val="28"/>
        </w:rPr>
        <w:t xml:space="preserve"> 2955-НПА </w:t>
      </w:r>
    </w:p>
    <w:p w:rsidR="00824B9A" w:rsidRPr="00824B9A" w:rsidRDefault="007E425A" w:rsidP="007E425A">
      <w:pPr>
        <w:ind w:left="142" w:right="49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425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425A">
        <w:rPr>
          <w:rFonts w:ascii="Times New Roman" w:hAnsi="Times New Roman" w:cs="Times New Roman"/>
          <w:bCs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>
        <w:rPr>
          <w:rFonts w:ascii="Times New Roman" w:hAnsi="Times New Roman" w:cs="Times New Roman"/>
          <w:bCs/>
          <w:sz w:val="28"/>
          <w:szCs w:val="28"/>
        </w:rPr>
        <w:t>на кадастровом плане территории»</w:t>
      </w:r>
      <w:r w:rsidR="00824B9A" w:rsidRPr="00824B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4B9A" w:rsidRPr="00824B9A" w:rsidRDefault="00824B9A" w:rsidP="00824B9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24B9A" w:rsidRPr="00824B9A" w:rsidRDefault="00824B9A" w:rsidP="00925FD1">
      <w:pPr>
        <w:pStyle w:val="3"/>
        <w:ind w:firstLine="709"/>
        <w:jc w:val="left"/>
      </w:pPr>
    </w:p>
    <w:p w:rsidR="00824B9A" w:rsidRPr="00824B9A" w:rsidRDefault="00824B9A" w:rsidP="00824B9A">
      <w:pPr>
        <w:pStyle w:val="afff3"/>
        <w:jc w:val="both"/>
        <w:rPr>
          <w:rFonts w:ascii="Times New Roman" w:hAnsi="Times New Roman" w:cs="Times New Roman"/>
          <w:sz w:val="28"/>
          <w:szCs w:val="28"/>
        </w:rPr>
      </w:pPr>
    </w:p>
    <w:p w:rsidR="00824B9A" w:rsidRPr="00824B9A" w:rsidRDefault="00824B9A" w:rsidP="00824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 также в целях реализации положений Федерального </w:t>
      </w:r>
      <w:hyperlink r:id="rId7" w:history="1">
        <w:r w:rsidRPr="00824B9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4B9A">
        <w:rPr>
          <w:rFonts w:ascii="Times New Roman" w:hAnsi="Times New Roman" w:cs="Times New Roman"/>
          <w:sz w:val="28"/>
          <w:szCs w:val="28"/>
        </w:rPr>
        <w:t xml:space="preserve"> от 27 июля  2010 года № 210-ФЗ «Об организации предоставления государственных и муниципальных услуг», в соответствии </w:t>
      </w:r>
      <w:r w:rsidR="00CE3A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4B9A">
        <w:rPr>
          <w:rFonts w:ascii="Times New Roman" w:hAnsi="Times New Roman" w:cs="Times New Roman"/>
          <w:sz w:val="28"/>
          <w:szCs w:val="28"/>
        </w:rPr>
        <w:t>с постановлением администрации Уссурийского городского округа от 27 января 2011 года № 206-НПА «Об утверждении Порядка разработки и утверждения административных регламентов предоставления муниципальных услуг», с целью обеспечения открытости и общедоступности информации о предоставлении муниципальных услуг</w:t>
      </w:r>
    </w:p>
    <w:p w:rsidR="00824B9A" w:rsidRDefault="00824B9A" w:rsidP="00824B9A">
      <w:pPr>
        <w:pStyle w:val="afff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24B9A" w:rsidRPr="00824B9A" w:rsidRDefault="00824B9A" w:rsidP="00824B9A">
      <w:pPr>
        <w:pStyle w:val="afff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24B9A" w:rsidRPr="00824B9A" w:rsidRDefault="00824B9A" w:rsidP="00CE3A52">
      <w:pPr>
        <w:pStyle w:val="afff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824B9A" w:rsidRDefault="00824B9A" w:rsidP="00CE3A52">
      <w:pPr>
        <w:pStyle w:val="afff3"/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CE3A52" w:rsidRPr="00824B9A" w:rsidRDefault="00CE3A52" w:rsidP="00CE3A52">
      <w:pPr>
        <w:pStyle w:val="afff3"/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0D2091" w:rsidRDefault="00824B9A" w:rsidP="000D2091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>1. </w:t>
      </w:r>
      <w:r w:rsidR="00CE3A52" w:rsidRPr="00CE3A5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</w:t>
      </w:r>
      <w:r w:rsidR="005750DC">
        <w:rPr>
          <w:rFonts w:ascii="Times New Roman" w:hAnsi="Times New Roman" w:cs="Times New Roman"/>
          <w:sz w:val="28"/>
          <w:szCs w:val="28"/>
        </w:rPr>
        <w:t>0</w:t>
      </w:r>
      <w:r w:rsidR="00CE3A52" w:rsidRPr="00CE3A52">
        <w:rPr>
          <w:rFonts w:ascii="Times New Roman" w:hAnsi="Times New Roman" w:cs="Times New Roman"/>
          <w:sz w:val="28"/>
          <w:szCs w:val="28"/>
        </w:rPr>
        <w:t xml:space="preserve">9 ноября 2015 года </w:t>
      </w:r>
      <w:r w:rsidR="005750DC">
        <w:rPr>
          <w:rFonts w:ascii="Times New Roman" w:hAnsi="Times New Roman" w:cs="Times New Roman"/>
          <w:sz w:val="28"/>
          <w:szCs w:val="28"/>
        </w:rPr>
        <w:t>№</w:t>
      </w:r>
      <w:r w:rsidR="00CE3A52" w:rsidRPr="00CE3A52">
        <w:rPr>
          <w:rFonts w:ascii="Times New Roman" w:hAnsi="Times New Roman" w:cs="Times New Roman"/>
          <w:sz w:val="28"/>
          <w:szCs w:val="28"/>
        </w:rPr>
        <w:t xml:space="preserve"> 2955-НПА </w:t>
      </w:r>
      <w:r w:rsidR="005750DC">
        <w:rPr>
          <w:rFonts w:ascii="Times New Roman" w:hAnsi="Times New Roman" w:cs="Times New Roman"/>
          <w:sz w:val="28"/>
          <w:szCs w:val="28"/>
        </w:rPr>
        <w:t>«</w:t>
      </w:r>
      <w:r w:rsidR="00CE3A52" w:rsidRPr="00CE3A5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750DC">
        <w:rPr>
          <w:rFonts w:ascii="Times New Roman" w:hAnsi="Times New Roman" w:cs="Times New Roman"/>
          <w:sz w:val="28"/>
          <w:szCs w:val="28"/>
        </w:rPr>
        <w:t xml:space="preserve">по </w:t>
      </w:r>
      <w:r w:rsidR="00CE3A52" w:rsidRPr="00CE3A52">
        <w:rPr>
          <w:rFonts w:ascii="Times New Roman" w:hAnsi="Times New Roman" w:cs="Times New Roman"/>
          <w:sz w:val="28"/>
          <w:szCs w:val="28"/>
        </w:rPr>
        <w:t>предоставлени</w:t>
      </w:r>
      <w:r w:rsidR="005750DC">
        <w:rPr>
          <w:rFonts w:ascii="Times New Roman" w:hAnsi="Times New Roman" w:cs="Times New Roman"/>
          <w:sz w:val="28"/>
          <w:szCs w:val="28"/>
        </w:rPr>
        <w:t>ю</w:t>
      </w:r>
      <w:r w:rsidR="00CE3A52" w:rsidRPr="00CE3A52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5750DC">
        <w:rPr>
          <w:rFonts w:ascii="Times New Roman" w:hAnsi="Times New Roman" w:cs="Times New Roman"/>
          <w:sz w:val="28"/>
          <w:szCs w:val="28"/>
        </w:rPr>
        <w:t>«</w:t>
      </w:r>
      <w:r w:rsidR="00CE3A52" w:rsidRPr="00CE3A52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5750DC">
        <w:rPr>
          <w:rFonts w:ascii="Times New Roman" w:hAnsi="Times New Roman" w:cs="Times New Roman"/>
          <w:sz w:val="28"/>
          <w:szCs w:val="28"/>
        </w:rPr>
        <w:t>»</w:t>
      </w:r>
      <w:r w:rsidR="00CE3A52" w:rsidRPr="00CE3A52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5750DC" w:rsidRPr="005750DC" w:rsidRDefault="005750DC" w:rsidP="005750DC">
      <w:pPr>
        <w:pStyle w:val="af2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 в </w:t>
      </w:r>
      <w:r w:rsidRPr="005750DC">
        <w:rPr>
          <w:rFonts w:ascii="Times New Roman" w:hAnsi="Times New Roman" w:cs="Times New Roman"/>
          <w:bCs/>
          <w:sz w:val="28"/>
          <w:szCs w:val="28"/>
        </w:rPr>
        <w:t>заголов</w:t>
      </w:r>
      <w:r>
        <w:rPr>
          <w:rFonts w:ascii="Times New Roman" w:hAnsi="Times New Roman" w:cs="Times New Roman"/>
          <w:bCs/>
          <w:sz w:val="28"/>
          <w:szCs w:val="28"/>
        </w:rPr>
        <w:t>ке</w:t>
      </w:r>
      <w:r w:rsidRPr="005750DC">
        <w:rPr>
          <w:rFonts w:ascii="Times New Roman" w:hAnsi="Times New Roman" w:cs="Times New Roman"/>
          <w:bCs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E3A52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E3A52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«предоставления </w:t>
      </w:r>
      <w:r w:rsidRPr="00CE3A52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50DC" w:rsidRPr="005750DC" w:rsidRDefault="005750DC" w:rsidP="005750DC">
      <w:pPr>
        <w:pStyle w:val="af2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 в пункте 1 постановления слова «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E3A52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E3A52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«предоставления </w:t>
      </w:r>
      <w:r w:rsidRPr="00CE3A52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50DC" w:rsidRDefault="005750DC" w:rsidP="000D2091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</w:t>
      </w:r>
      <w:r w:rsidRPr="005750DC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5750DC">
        <w:rPr>
          <w:rFonts w:ascii="Times New Roman" w:hAnsi="Times New Roman" w:cs="Times New Roman"/>
          <w:bCs/>
          <w:sz w:val="28"/>
          <w:szCs w:val="28"/>
        </w:rPr>
        <w:t xml:space="preserve"> регламент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750DC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750DC">
        <w:rPr>
          <w:rFonts w:ascii="Times New Roman" w:hAnsi="Times New Roman" w:cs="Times New Roman"/>
          <w:bCs/>
          <w:sz w:val="28"/>
          <w:szCs w:val="28"/>
        </w:rPr>
        <w:t>, утвержденном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5750DC">
        <w:rPr>
          <w:rFonts w:ascii="Times New Roman" w:hAnsi="Times New Roman" w:cs="Times New Roman"/>
          <w:bCs/>
          <w:sz w:val="28"/>
          <w:szCs w:val="28"/>
        </w:rPr>
        <w:t>:</w:t>
      </w:r>
    </w:p>
    <w:p w:rsidR="003E0CEC" w:rsidRDefault="005750DC" w:rsidP="003E0CE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E0CEC" w:rsidRPr="00B7240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3E0CEC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3E0CEC" w:rsidRPr="00B72400">
        <w:rPr>
          <w:rFonts w:ascii="Times New Roman" w:hAnsi="Times New Roman" w:cs="Times New Roman"/>
          <w:b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3E0C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FDD" w:rsidRPr="00B72400" w:rsidRDefault="00581FDD" w:rsidP="003E0CEC">
      <w:pPr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E0CEC" w:rsidRPr="00B72400" w:rsidRDefault="003E0CEC" w:rsidP="003E0CEC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E0CEC" w:rsidRPr="00B72400" w:rsidRDefault="003E0CEC" w:rsidP="003E0CEC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(далее – схема расположения земельного участка)</w:t>
      </w:r>
      <w:r w:rsidRPr="00B7240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Уссурийском городском округе</w:t>
      </w:r>
    </w:p>
    <w:p w:rsidR="003E0CEC" w:rsidRPr="005F00C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F00C0">
        <w:rPr>
          <w:rFonts w:ascii="Times New Roman" w:hAnsi="Times New Roman" w:cs="Times New Roman"/>
          <w:sz w:val="28"/>
          <w:szCs w:val="28"/>
        </w:rPr>
        <w:t xml:space="preserve">анный регламент не распространяется на случаи утверждения схемы </w:t>
      </w:r>
      <w:r w:rsidRPr="005F00C0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5F00C0">
        <w:rPr>
          <w:rFonts w:ascii="Times New Roman" w:hAnsi="Times New Roman" w:cs="Times New Roman"/>
          <w:sz w:val="28"/>
          <w:szCs w:val="28"/>
        </w:rPr>
        <w:t>образования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его предоставления на торгах, а также </w:t>
      </w:r>
      <w:r w:rsidRPr="0001061A">
        <w:rPr>
          <w:rFonts w:ascii="Times New Roman" w:hAnsi="Times New Roman" w:cs="Times New Roman"/>
          <w:sz w:val="28"/>
          <w:szCs w:val="28"/>
        </w:rPr>
        <w:t>утверждения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3E0CEC" w:rsidRPr="00B72400" w:rsidRDefault="003E0CEC" w:rsidP="003E0CEC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E0CEC" w:rsidRPr="00B72400" w:rsidRDefault="003E0CEC" w:rsidP="003E0CEC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E0CEC" w:rsidRPr="00B72400" w:rsidRDefault="003E0CEC" w:rsidP="003E0CEC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</w:t>
      </w:r>
      <w:r w:rsidR="00F67D53">
        <w:rPr>
          <w:rFonts w:ascii="Times New Roman" w:hAnsi="Times New Roman" w:cs="Times New Roman"/>
          <w:sz w:val="28"/>
          <w:szCs w:val="28"/>
        </w:rPr>
        <w:t xml:space="preserve"> управлении градостроительства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81329F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3E0CEC" w:rsidRPr="00B72400" w:rsidRDefault="003E0CEC" w:rsidP="003E0CEC">
      <w:pPr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(https://www.gosuslugi.ru/)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(далее – ЕПГУ);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официальном</w:t>
      </w:r>
      <w:r w:rsidR="00F67D53" w:rsidRPr="00F67D53">
        <w:rPr>
          <w:rFonts w:ascii="Times New Roman" w:hAnsi="Times New Roman" w:cs="Times New Roman"/>
          <w:sz w:val="28"/>
          <w:szCs w:val="28"/>
        </w:rPr>
        <w:t xml:space="preserve"> </w:t>
      </w:r>
      <w:r w:rsidR="00F67D53" w:rsidRPr="00B72400">
        <w:rPr>
          <w:rFonts w:ascii="Times New Roman" w:hAnsi="Times New Roman" w:cs="Times New Roman"/>
          <w:sz w:val="28"/>
          <w:szCs w:val="28"/>
        </w:rPr>
        <w:t>сайте</w:t>
      </w:r>
      <w:r w:rsidR="00F67D53" w:rsidRPr="0081329F"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</w:t>
      </w:r>
      <w:proofErr w:type="gramStart"/>
      <w:r w:rsidR="00F67D53" w:rsidRPr="0081329F">
        <w:rPr>
          <w:rFonts w:ascii="Times New Roman" w:hAnsi="Times New Roman" w:cs="Times New Roman"/>
          <w:sz w:val="28"/>
          <w:szCs w:val="28"/>
        </w:rPr>
        <w:t>округа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81329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1329F">
          <w:rPr>
            <w:rFonts w:ascii="Times New Roman" w:hAnsi="Times New Roman" w:cs="Times New Roman"/>
            <w:sz w:val="28"/>
            <w:szCs w:val="28"/>
          </w:rPr>
          <w:t>www.adm-ussuriisk.ru</w:t>
        </w:r>
        <w:proofErr w:type="gramEnd"/>
      </w:hyperlink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  <w:r w:rsidRPr="00B72400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B72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E0CEC" w:rsidRPr="00B72400" w:rsidRDefault="003E0CEC" w:rsidP="003E0CEC">
      <w:pPr>
        <w:widowControl/>
        <w:tabs>
          <w:tab w:val="left" w:pos="7425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</w:t>
      </w:r>
      <w:hyperlink w:anchor="Par84" w:history="1">
        <w:r w:rsidRPr="00B7240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</w:t>
      </w:r>
      <w:r w:rsidR="001457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72400">
        <w:rPr>
          <w:rFonts w:ascii="Times New Roman" w:hAnsi="Times New Roman" w:cs="Times New Roman"/>
          <w:sz w:val="28"/>
          <w:szCs w:val="28"/>
        </w:rPr>
        <w:t>№ 59-ФЗ).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24 октября 2011 года № 861.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14575F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Pr="00B72400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14575F"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</w:t>
      </w:r>
      <w:r w:rsidRPr="00B72400">
        <w:rPr>
          <w:rFonts w:ascii="Times New Roman" w:hAnsi="Times New Roman" w:cs="Times New Roman"/>
          <w:sz w:val="28"/>
          <w:szCs w:val="28"/>
        </w:rPr>
        <w:t>, а также электронной почты и (или) формы обратной связи Уполномоченного органа в сети «Интернет».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E0CEC" w:rsidRPr="00B72400" w:rsidRDefault="003E0CEC" w:rsidP="003E0CEC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72400">
        <w:rPr>
          <w:rFonts w:ascii="Times New Roman" w:hAnsi="Times New Roman" w:cs="Times New Roman"/>
          <w:bCs/>
          <w:sz w:val="28"/>
          <w:szCs w:val="28"/>
        </w:rPr>
        <w:t>униципальная услуга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75F" w:rsidRPr="0014575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4575F" w:rsidRPr="0014575F">
        <w:rPr>
          <w:rFonts w:ascii="Times New Roman" w:eastAsia="Calibri" w:hAnsi="Times New Roman" w:cs="Times New Roman"/>
          <w:sz w:val="28"/>
          <w:szCs w:val="28"/>
        </w:rPr>
        <w:t xml:space="preserve"> лице управления градостроительства</w:t>
      </w:r>
      <w:r w:rsidR="00145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B5C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14575F">
        <w:rPr>
          <w:rFonts w:ascii="Times New Roman" w:eastAsia="Calibri" w:hAnsi="Times New Roman" w:cs="Times New Roman"/>
          <w:sz w:val="28"/>
          <w:szCs w:val="28"/>
        </w:rPr>
        <w:t>и</w:t>
      </w:r>
      <w:r w:rsidRPr="00016B5C">
        <w:rPr>
          <w:rFonts w:ascii="Times New Roman" w:eastAsia="Calibri" w:hAnsi="Times New Roman" w:cs="Times New Roman"/>
          <w:sz w:val="28"/>
          <w:szCs w:val="28"/>
        </w:rPr>
        <w:t xml:space="preserve"> Уссурийского городского округа</w:t>
      </w:r>
      <w:r w:rsidRPr="00B724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принимают участие</w:t>
      </w:r>
      <w:r w:rsidR="00145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51901">
        <w:rPr>
          <w:rFonts w:ascii="Times New Roman" w:hAnsi="Times New Roman"/>
          <w:sz w:val="28"/>
          <w:szCs w:val="28"/>
        </w:rPr>
        <w:t>ногофункциональный центр</w:t>
      </w:r>
      <w:r>
        <w:rPr>
          <w:rFonts w:ascii="Times New Roman" w:hAnsi="Times New Roman"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Уполномоченный орган взаимодействует с: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3E0CEC" w:rsidRDefault="003E0CEC" w:rsidP="003E0CE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2.3.3 О</w:t>
      </w:r>
      <w:r w:rsidRPr="005F00C0">
        <w:rPr>
          <w:rFonts w:ascii="Times New Roman" w:eastAsia="Calibri" w:hAnsi="Times New Roman" w:cs="Times New Roman"/>
          <w:sz w:val="28"/>
          <w:szCs w:val="28"/>
        </w:rPr>
        <w:t>рган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F00C0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является: 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Р</w:t>
      </w:r>
      <w:r w:rsidRPr="00B72400">
        <w:rPr>
          <w:rFonts w:ascii="Times New Roman" w:hAnsi="Times New Roman" w:cs="Times New Roman"/>
          <w:bCs/>
          <w:sz w:val="28"/>
          <w:szCs w:val="28"/>
        </w:rPr>
        <w:t>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ешение об отказе в утверждении схемы расположения земельного участка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 w:rsidRPr="00B7240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2.6. </w:t>
      </w:r>
      <w:r w:rsidRPr="005F00C0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00C0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определяется в соответствии с Земельным кодексом Российской Федерации</w:t>
      </w:r>
      <w:r w:rsidR="008C179A">
        <w:rPr>
          <w:rFonts w:ascii="Times New Roman" w:hAnsi="Times New Roman" w:cs="Times New Roman"/>
          <w:sz w:val="28"/>
          <w:szCs w:val="28"/>
        </w:rPr>
        <w:t xml:space="preserve">, </w:t>
      </w:r>
      <w:r w:rsidR="008C179A" w:rsidRPr="008C179A">
        <w:rPr>
          <w:rFonts w:ascii="Times New Roman" w:hAnsi="Times New Roman" w:cs="Times New Roman"/>
          <w:sz w:val="28"/>
          <w:szCs w:val="28"/>
        </w:rPr>
        <w:t>не более чем 10 рабочих дней со дня поступления заявления в уполномоченный орган</w:t>
      </w:r>
      <w:r w:rsidRPr="005F00C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00C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в иной срок, не превышающий установленный Земельным кодексом Российской Федерации.</w:t>
      </w:r>
    </w:p>
    <w:p w:rsidR="003E0CEC" w:rsidRPr="00B72400" w:rsidRDefault="003E0CEC" w:rsidP="003E0CE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предоставление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E0CEC" w:rsidRPr="00B72400" w:rsidRDefault="003E0CEC" w:rsidP="003E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>
        <w:rPr>
          <w:rFonts w:ascii="Times New Roman" w:hAnsi="Times New Roman" w:cs="Times New Roman"/>
          <w:sz w:val="28"/>
          <w:szCs w:val="28"/>
        </w:rPr>
        <w:t>, на Региональном портале услуг Приморского края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0CEC" w:rsidRPr="00B72400" w:rsidRDefault="003E0CEC" w:rsidP="003E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2.8.1. Заявление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B72400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</w:t>
      </w:r>
      <w:r w:rsidRPr="0071410A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Pr="00B7240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образование земельных участков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bCs/>
          <w:sz w:val="28"/>
          <w:szCs w:val="28"/>
        </w:rPr>
        <w:t>исходный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 предоставлен третьим лицам</w:t>
      </w:r>
      <w:r w:rsidRPr="00B72400">
        <w:rPr>
          <w:rFonts w:ascii="Times New Roman" w:hAnsi="Times New Roman" w:cs="Times New Roman"/>
          <w:bCs/>
          <w:sz w:val="28"/>
          <w:szCs w:val="28"/>
        </w:rPr>
        <w:t>, требуется представить согласие землепользователей, землевладельцев, арендаторов на образование земельных участков.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2.8.4. Согласие залогодержателей исходных земельных участков.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2.8.5. Правоустанавливающие документы на земельный участок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 исключением случаев,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если право </w:t>
      </w:r>
      <w:r>
        <w:rPr>
          <w:rFonts w:ascii="Times New Roman" w:hAnsi="Times New Roman" w:cs="Times New Roman"/>
          <w:bCs/>
          <w:sz w:val="28"/>
          <w:szCs w:val="28"/>
        </w:rPr>
        <w:t>на земельный участок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зарегистрировано в Едином государственном реестре недвижимости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иных органов, участвующих в предоставлении государственных или муниципальных услуг: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юридическим;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2.10.2.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3E0CEC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</w:t>
      </w:r>
      <w:r>
        <w:rPr>
          <w:rFonts w:ascii="Times New Roman" w:hAnsi="Times New Roman" w:cs="Times New Roman"/>
          <w:bCs/>
          <w:sz w:val="28"/>
          <w:szCs w:val="28"/>
        </w:rPr>
        <w:t>в отношении земельных участков.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2.10.4. Согласование или отказ </w:t>
      </w:r>
      <w:r w:rsidRPr="00B27A65">
        <w:rPr>
          <w:rFonts w:ascii="Times New Roman" w:hAnsi="Times New Roman" w:cs="Times New Roman"/>
          <w:bCs/>
          <w:sz w:val="28"/>
          <w:szCs w:val="28"/>
        </w:rPr>
        <w:t>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2.11.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Pr="008E5989">
        <w:rPr>
          <w:rFonts w:ascii="Times New Roman" w:hAnsi="Times New Roman" w:cs="Times New Roman"/>
          <w:iCs/>
          <w:sz w:val="28"/>
          <w:szCs w:val="28"/>
        </w:rPr>
        <w:t>Приморского края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8E5989">
        <w:rPr>
          <w:rFonts w:ascii="Times New Roman" w:hAnsi="Times New Roman" w:cs="Times New Roman"/>
          <w:iCs/>
          <w:sz w:val="28"/>
          <w:szCs w:val="28"/>
        </w:rPr>
        <w:t>Уссурийского городского округа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E0CEC" w:rsidRPr="00B72400" w:rsidRDefault="003E0CEC" w:rsidP="003E0CE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0CEC" w:rsidRPr="00B72400" w:rsidRDefault="003E0CEC" w:rsidP="003E0CE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2.12. </w:t>
      </w:r>
      <w:r w:rsidRPr="00B72400"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2.12.1.</w:t>
      </w:r>
      <w:r w:rsidRPr="00B72400">
        <w:rPr>
          <w:rFonts w:ascii="Times New Roman" w:hAnsi="Times New Roman" w:cs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2.12.2.</w:t>
      </w:r>
      <w:r w:rsidRPr="00B72400"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2.12.3.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2.12.4.</w:t>
      </w:r>
      <w:r w:rsidRPr="00B72400"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2.12.5.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2.12.6.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2.12.7.</w:t>
      </w:r>
      <w:r w:rsidRPr="00B72400"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приложенных к нему документах;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2.12.8.</w:t>
      </w:r>
      <w:r w:rsidRPr="00B72400"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EC" w:rsidRPr="00C65D77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2.15. 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не предусмотрено</w:t>
      </w:r>
      <w:r w:rsidRPr="00C65D77">
        <w:rPr>
          <w:rFonts w:ascii="Times New Roman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</w:t>
      </w:r>
      <w:r w:rsidR="00764A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от 27 ноября 2014 года № 762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400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документации, положению об особо охраняемой природной территории;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E0CEC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>. Не представлено в письменной форме согласие лиц, указанных в пункте 4 статьи 11.2 Земельного кодекса Российской Федерации.</w:t>
      </w:r>
    </w:p>
    <w:p w:rsidR="003E0CEC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2.16.7. Получен отказ в согласовании схемы расположения земельного участка от </w:t>
      </w:r>
      <w:r w:rsidRPr="00B6038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38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Федерации,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038F">
        <w:rPr>
          <w:rFonts w:ascii="Times New Roman" w:hAnsi="Times New Roman" w:cs="Times New Roman"/>
          <w:sz w:val="28"/>
          <w:szCs w:val="28"/>
        </w:rPr>
        <w:t xml:space="preserve"> в области лесных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CEC" w:rsidRPr="00E3351A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  <w:r w:rsidRPr="0010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2.17. 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3E0CEC" w:rsidRPr="00B72400" w:rsidRDefault="003E0CEC" w:rsidP="003E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2.19. За предоставление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не предусмотрена плата. 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2.20.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Срок и порядок регистрации запроса заявителя о предоставлении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в электронной форме</w:t>
      </w:r>
    </w:p>
    <w:p w:rsidR="003E0CEC" w:rsidRPr="00B72400" w:rsidRDefault="003E0CEC" w:rsidP="003E0CE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услуги.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муниципальная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услуга</w:t>
      </w: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(или) детей-инвалидов.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которых  предоставляется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E0CEC" w:rsidRPr="00B72400" w:rsidRDefault="003E0CEC" w:rsidP="003E0CEC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E0CEC" w:rsidRPr="00B72400" w:rsidRDefault="003E0CEC" w:rsidP="003E0CEC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E0CEC" w:rsidRPr="00B72400" w:rsidRDefault="003E0CEC" w:rsidP="003E0CEC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E0CEC" w:rsidRPr="00B72400" w:rsidRDefault="003E0CEC" w:rsidP="003E0CEC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E0CEC" w:rsidRPr="00B72400" w:rsidRDefault="003E0CEC" w:rsidP="003E0CEC">
      <w:p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E0CEC" w:rsidRPr="00B72400" w:rsidRDefault="003E0CEC" w:rsidP="003E0CE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Показатели доступности и качества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</w:t>
      </w:r>
      <w:r w:rsidRPr="00B724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E0CEC" w:rsidRPr="00B72400" w:rsidRDefault="003E0CEC" w:rsidP="003E0CE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в электронной форме</w:t>
      </w:r>
    </w:p>
    <w:p w:rsidR="003E0CEC" w:rsidRPr="00B72400" w:rsidRDefault="003E0CEC" w:rsidP="003E0CE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2.25.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 w:rsidRPr="00B72400">
        <w:rPr>
          <w:rFonts w:ascii="Times New Roman" w:hAnsi="Times New Roman" w:cs="Times New Roman"/>
          <w:sz w:val="28"/>
          <w:szCs w:val="24"/>
        </w:rPr>
        <w:t>заявления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3E0CEC" w:rsidRDefault="003E0CEC" w:rsidP="003E0CE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2.27. </w:t>
      </w:r>
      <w:r w:rsidRPr="00812726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72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12726">
        <w:rPr>
          <w:rFonts w:ascii="Times New Roman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3E0CEC" w:rsidRPr="00B72400" w:rsidRDefault="003E0CEC" w:rsidP="003E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E0CEC" w:rsidRPr="00B72400" w:rsidRDefault="003E0CEC" w:rsidP="003E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3E0CEC" w:rsidRPr="00B72400" w:rsidRDefault="003E0CEC" w:rsidP="003E0CEC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3E0CEC" w:rsidRPr="00B72400" w:rsidRDefault="003E0CEC" w:rsidP="003E0CEC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услуг в электронной форме</w:t>
      </w:r>
    </w:p>
    <w:p w:rsidR="003E0CEC" w:rsidRPr="00B72400" w:rsidRDefault="003E0CEC" w:rsidP="003E0C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предоставляющего муниципальную услугу, либо муниципального служащего.</w:t>
      </w: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3E0CEC" w:rsidRPr="00B72400" w:rsidRDefault="003E0CEC" w:rsidP="003E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72400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 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9" w:history="1">
        <w:r w:rsidRPr="00B7240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B72400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3E0CEC" w:rsidRPr="00B72400" w:rsidRDefault="003E0CEC" w:rsidP="003E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документах</w:t>
      </w:r>
    </w:p>
    <w:p w:rsidR="003E0CEC" w:rsidRPr="00B72400" w:rsidRDefault="003E0CEC" w:rsidP="003E0CE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Pr="00E30946">
        <w:rPr>
          <w:rFonts w:ascii="Times New Roman" w:hAnsi="Times New Roman" w:cs="Times New Roman"/>
          <w:sz w:val="28"/>
          <w:szCs w:val="28"/>
        </w:rPr>
        <w:lastRenderedPageBreak/>
        <w:t>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2E0323">
        <w:rPr>
          <w:rFonts w:ascii="Times New Roman" w:hAnsi="Times New Roman" w:cs="Times New Roman"/>
          <w:sz w:val="28"/>
          <w:szCs w:val="28"/>
        </w:rPr>
        <w:t>муниципаль</w:t>
      </w:r>
      <w:r w:rsidRPr="00B72400">
        <w:rPr>
          <w:rFonts w:ascii="Times New Roman" w:hAnsi="Times New Roman" w:cs="Times New Roman"/>
          <w:sz w:val="28"/>
          <w:szCs w:val="28"/>
        </w:rPr>
        <w:t>ной услуги документах осуществляется в следующем порядке: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3E0CEC" w:rsidRPr="00B72400" w:rsidRDefault="003E0CEC" w:rsidP="003E0C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IV. Формы контроля за исполнением административного регламента</w:t>
      </w:r>
    </w:p>
    <w:p w:rsidR="003E0CEC" w:rsidRPr="00B72400" w:rsidRDefault="003E0CEC" w:rsidP="003E0C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Порядок осуществления текущего контроля за соблюдением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 исполнением ответственными должностными лицами положений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регламента и иных нормативных правовых актов,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а также принятием ими решений</w:t>
      </w: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(Уполномоченного органа), уполномоченными на осуществление контроля за предоставлением муниципальной услуги.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Порядок и периодичность осуществления плановых и внеплановых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порядок и формы контроля за полнотой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 качеством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137ED5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</w:t>
      </w:r>
      <w:r w:rsidRPr="00B7240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CEC" w:rsidRPr="00B72400" w:rsidRDefault="003E0CEC" w:rsidP="003E0CE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Ответственность должностных лиц за решения и действия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(бездействие), принимаемые (осуществляемые) ими в ходе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EF342C">
        <w:rPr>
          <w:rFonts w:ascii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3E0CEC" w:rsidRPr="00B72400" w:rsidRDefault="003E0CEC" w:rsidP="003E0CEC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Требования к порядку и формам контроля за предоставлением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со стороны граждан,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их объединений и организаций</w:t>
      </w: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E0CEC" w:rsidRPr="00B72400" w:rsidRDefault="003E0CEC" w:rsidP="003E0CEC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3E0CEC" w:rsidRPr="00B72400" w:rsidRDefault="003E0CEC" w:rsidP="003E0CEC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E0CEC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E0CEC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B724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824B9A">
        <w:rPr>
          <w:rFonts w:ascii="Times New Roman" w:hAnsi="Times New Roman" w:cs="Times New Roman"/>
          <w:sz w:val="28"/>
          <w:szCs w:val="28"/>
        </w:rPr>
        <w:t xml:space="preserve">от 27 июля 2010 года № 210-ФЗ </w:t>
      </w:r>
      <w:r w:rsidRPr="00B7240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72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E0CEC" w:rsidRPr="00B72400" w:rsidRDefault="003E0CEC" w:rsidP="003E0C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выполняемых многофункциональными центрами </w:t>
      </w:r>
    </w:p>
    <w:p w:rsidR="003E0CEC" w:rsidRPr="00B72400" w:rsidRDefault="003E0CEC" w:rsidP="003E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3E0CEC" w:rsidRPr="00B72400" w:rsidRDefault="003E0CEC" w:rsidP="003E0CE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="000A22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72400">
        <w:rPr>
          <w:rFonts w:ascii="Times New Roman" w:hAnsi="Times New Roman" w:cs="Times New Roman"/>
          <w:sz w:val="28"/>
          <w:szCs w:val="28"/>
        </w:rPr>
        <w:t>№ 210-ФЗ.</w:t>
      </w:r>
    </w:p>
    <w:p w:rsidR="003E0CEC" w:rsidRPr="00B72400" w:rsidRDefault="003E0CEC" w:rsidP="003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E0CEC" w:rsidRPr="00B72400" w:rsidRDefault="003E0CEC" w:rsidP="003E0CE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Информирование заявителей</w:t>
      </w:r>
    </w:p>
    <w:p w:rsidR="003E0CEC" w:rsidRPr="00B72400" w:rsidRDefault="003E0CEC" w:rsidP="003E0CE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E0CEC" w:rsidRPr="00B72400" w:rsidRDefault="003E0CEC" w:rsidP="003E0CE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3E0CEC" w:rsidRPr="00B72400" w:rsidRDefault="003E0CEC" w:rsidP="003E0CEC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EC" w:rsidRPr="00B72400" w:rsidRDefault="003E0CEC" w:rsidP="003E0CE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Выдача заявителю результата предоставления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3E0CEC" w:rsidRPr="00B72400" w:rsidRDefault="003E0CEC" w:rsidP="003E0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EC" w:rsidRPr="00B72400" w:rsidRDefault="003E0CEC" w:rsidP="003E0CEC">
      <w:pPr>
        <w:widowControl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137EF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5D2F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7EF7">
        <w:rPr>
          <w:rFonts w:ascii="Times New Roman" w:hAnsi="Times New Roman" w:cs="Times New Roman"/>
          <w:sz w:val="28"/>
          <w:szCs w:val="28"/>
        </w:rPr>
        <w:t>от 27</w:t>
      </w:r>
      <w:r w:rsidR="005D2F5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37EF7">
        <w:rPr>
          <w:rFonts w:ascii="Times New Roman" w:hAnsi="Times New Roman" w:cs="Times New Roman"/>
          <w:sz w:val="28"/>
          <w:szCs w:val="28"/>
        </w:rPr>
        <w:t>2011</w:t>
      </w:r>
      <w:r w:rsidR="005D2F5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EF7">
        <w:rPr>
          <w:rFonts w:ascii="Times New Roman" w:hAnsi="Times New Roman" w:cs="Times New Roman"/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137EF7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CEC" w:rsidRPr="00B72400" w:rsidRDefault="003E0CEC" w:rsidP="003E0CEC">
      <w:pPr>
        <w:widowControl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</w:t>
      </w:r>
      <w:r w:rsidRPr="00E30946">
        <w:rPr>
          <w:rFonts w:ascii="Times New Roman" w:hAnsi="Times New Roman" w:cs="Times New Roman"/>
          <w:sz w:val="28"/>
          <w:szCs w:val="28"/>
        </w:rPr>
        <w:t>установленном Постановлением №</w:t>
      </w:r>
      <w:r w:rsidRPr="00B72400">
        <w:rPr>
          <w:rFonts w:ascii="Times New Roman" w:hAnsi="Times New Roman" w:cs="Times New Roman"/>
          <w:sz w:val="28"/>
          <w:szCs w:val="28"/>
        </w:rPr>
        <w:t> 797.</w:t>
      </w:r>
    </w:p>
    <w:p w:rsidR="003E0CEC" w:rsidRPr="00B72400" w:rsidRDefault="003E0CEC" w:rsidP="003E0CEC">
      <w:pPr>
        <w:widowControl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E0CEC" w:rsidRPr="00B72400" w:rsidRDefault="003E0CEC" w:rsidP="003E0CEC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750DC" w:rsidRDefault="003E0CEC" w:rsidP="00F06ED0">
      <w:pPr>
        <w:widowControl/>
        <w:tabs>
          <w:tab w:val="left" w:pos="7920"/>
        </w:tabs>
        <w:autoSpaceDE/>
        <w:autoSpaceDN/>
        <w:adjustRightInd/>
        <w:spacing w:line="360" w:lineRule="auto"/>
        <w:ind w:firstLine="709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5750D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50DC" w:rsidRDefault="005750DC" w:rsidP="000D2091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 </w:t>
      </w:r>
      <w:r w:rsidR="00F06ED0" w:rsidRPr="00F06ED0">
        <w:rPr>
          <w:rFonts w:ascii="Times New Roman" w:hAnsi="Times New Roman" w:cs="Times New Roman"/>
          <w:bCs/>
          <w:sz w:val="28"/>
          <w:szCs w:val="28"/>
        </w:rPr>
        <w:t>приложение № 1 к административному регламенту изложить в новой редакции (прилагается);</w:t>
      </w:r>
    </w:p>
    <w:p w:rsidR="00F06ED0" w:rsidRDefault="00F06ED0" w:rsidP="000D2091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 </w:t>
      </w:r>
      <w:r w:rsidRPr="00F06ED0">
        <w:rPr>
          <w:rFonts w:ascii="Times New Roman" w:hAnsi="Times New Roman" w:cs="Times New Roman"/>
          <w:bCs/>
          <w:sz w:val="28"/>
          <w:szCs w:val="28"/>
        </w:rPr>
        <w:t>приложение № 2 к административному регламенту изложить в новой редакции (прилагается);</w:t>
      </w:r>
    </w:p>
    <w:p w:rsidR="00F06ED0" w:rsidRDefault="00F06ED0" w:rsidP="000D2091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 </w:t>
      </w:r>
      <w:r w:rsidRPr="00F06ED0">
        <w:rPr>
          <w:rFonts w:ascii="Times New Roman" w:hAnsi="Times New Roman" w:cs="Times New Roman"/>
          <w:bCs/>
          <w:sz w:val="28"/>
          <w:szCs w:val="28"/>
        </w:rPr>
        <w:t>приложение № 3 к административному регламенту изложить в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ED0">
        <w:rPr>
          <w:rFonts w:ascii="Times New Roman" w:hAnsi="Times New Roman" w:cs="Times New Roman"/>
          <w:bCs/>
          <w:sz w:val="28"/>
          <w:szCs w:val="28"/>
        </w:rPr>
        <w:t>редакции (прилагается);</w:t>
      </w:r>
    </w:p>
    <w:p w:rsidR="00F06ED0" w:rsidRPr="00F06ED0" w:rsidRDefault="00F06ED0" w:rsidP="00F06ED0">
      <w:pPr>
        <w:pStyle w:val="af2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F06ED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06ED0">
        <w:rPr>
          <w:rFonts w:ascii="Times New Roman" w:hAnsi="Times New Roman" w:cs="Times New Roman"/>
          <w:bCs/>
          <w:sz w:val="28"/>
          <w:szCs w:val="28"/>
        </w:rPr>
        <w:t xml:space="preserve">дополнить административный регламент приложением № 4 «Состав, последовательность и сроки выполнения административных процедур (действий) при предоставлении </w:t>
      </w:r>
      <w:r w:rsidR="007D5E69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F06ED0">
        <w:rPr>
          <w:rFonts w:ascii="Times New Roman" w:hAnsi="Times New Roman" w:cs="Times New Roman"/>
          <w:bCs/>
          <w:sz w:val="28"/>
          <w:szCs w:val="28"/>
        </w:rPr>
        <w:t>(прилагается);</w:t>
      </w:r>
    </w:p>
    <w:p w:rsidR="00F06ED0" w:rsidRDefault="00F06ED0" w:rsidP="00F06ED0">
      <w:pPr>
        <w:pStyle w:val="af2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F06ED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06ED0">
        <w:rPr>
          <w:rFonts w:ascii="Times New Roman" w:hAnsi="Times New Roman" w:cs="Times New Roman"/>
          <w:bCs/>
          <w:sz w:val="28"/>
          <w:szCs w:val="28"/>
        </w:rPr>
        <w:t xml:space="preserve">дополнить административный регламент приложением № 5 «Решение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F06ED0">
        <w:rPr>
          <w:rFonts w:ascii="Times New Roman" w:hAnsi="Times New Roman" w:cs="Times New Roman"/>
          <w:bCs/>
          <w:sz w:val="28"/>
          <w:szCs w:val="28"/>
        </w:rPr>
        <w:t>об отказе в приеме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ED0">
        <w:rPr>
          <w:rFonts w:ascii="Times New Roman" w:hAnsi="Times New Roman" w:cs="Times New Roman"/>
          <w:bCs/>
          <w:sz w:val="28"/>
          <w:szCs w:val="28"/>
        </w:rPr>
        <w:t>для предоставления услуги» (прилагается);</w:t>
      </w:r>
    </w:p>
    <w:p w:rsidR="00824B9A" w:rsidRPr="00824B9A" w:rsidRDefault="005D2F5A" w:rsidP="00824B9A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4B9A" w:rsidRPr="00824B9A">
        <w:rPr>
          <w:rFonts w:ascii="Times New Roman" w:hAnsi="Times New Roman" w:cs="Times New Roman"/>
          <w:sz w:val="28"/>
          <w:szCs w:val="28"/>
        </w:rPr>
        <w:t>. </w:t>
      </w:r>
      <w:r w:rsidR="00824B9A" w:rsidRPr="00824B9A">
        <w:rPr>
          <w:rFonts w:ascii="Times New Roman" w:hAnsi="Times New Roman" w:cs="Times New Roman"/>
          <w:sz w:val="28"/>
          <w:szCs w:val="28"/>
          <w:lang w:val="ru"/>
        </w:rPr>
        <w:t xml:space="preserve">Отделу пресс-службы администрации Уссурийского городского округа </w:t>
      </w:r>
      <w:r w:rsidR="00824B9A" w:rsidRPr="00824B9A">
        <w:rPr>
          <w:rFonts w:ascii="Times New Roman" w:hAnsi="Times New Roman" w:cs="Times New Roman"/>
          <w:sz w:val="28"/>
          <w:szCs w:val="28"/>
        </w:rPr>
        <w:t>(Тесленко)</w:t>
      </w:r>
      <w:r w:rsidR="00824B9A" w:rsidRPr="00824B9A">
        <w:rPr>
          <w:rFonts w:ascii="Times New Roman" w:hAnsi="Times New Roman" w:cs="Times New Roman"/>
          <w:sz w:val="28"/>
          <w:szCs w:val="28"/>
          <w:lang w:val="ru"/>
        </w:rPr>
        <w:t xml:space="preserve"> о</w:t>
      </w:r>
      <w:r w:rsidR="00824B9A" w:rsidRPr="00824B9A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средствах массовой информации. </w:t>
      </w:r>
    </w:p>
    <w:p w:rsidR="00824B9A" w:rsidRPr="00824B9A" w:rsidRDefault="005D2F5A" w:rsidP="00824B9A">
      <w:pPr>
        <w:pStyle w:val="af2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 w:rsidR="00824B9A" w:rsidRPr="00824B9A">
        <w:rPr>
          <w:rFonts w:ascii="Times New Roman" w:hAnsi="Times New Roman" w:cs="Times New Roman"/>
          <w:sz w:val="28"/>
          <w:szCs w:val="28"/>
          <w:lang w:val="ru"/>
        </w:rPr>
        <w:t xml:space="preserve">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r w:rsidR="00824B9A" w:rsidRPr="00824B9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Уссурийского городского округа. </w:t>
      </w:r>
    </w:p>
    <w:p w:rsidR="00824B9A" w:rsidRPr="00824B9A" w:rsidRDefault="00824B9A" w:rsidP="006D6CD5">
      <w:pPr>
        <w:pStyle w:val="a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24B9A" w:rsidRDefault="00824B9A" w:rsidP="006D6CD5">
      <w:pPr>
        <w:pStyle w:val="afff3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6CD5" w:rsidRPr="00824B9A" w:rsidRDefault="006D6CD5" w:rsidP="006D6CD5">
      <w:pPr>
        <w:pStyle w:val="afff3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4B9A" w:rsidRPr="00824B9A" w:rsidRDefault="00824B9A" w:rsidP="00824B9A">
      <w:pPr>
        <w:pStyle w:val="afff3"/>
        <w:tabs>
          <w:tab w:val="center" w:pos="0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 xml:space="preserve">Глава Уссурийского </w:t>
      </w:r>
    </w:p>
    <w:p w:rsidR="00824B9A" w:rsidRPr="00824B9A" w:rsidRDefault="00824B9A" w:rsidP="00824B9A">
      <w:pPr>
        <w:pStyle w:val="afff3"/>
        <w:tabs>
          <w:tab w:val="center" w:pos="0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B9A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Е.Е. Корж</w:t>
      </w:r>
    </w:p>
    <w:p w:rsidR="00824B9A" w:rsidRPr="00824B9A" w:rsidRDefault="00824B9A" w:rsidP="00824B9A">
      <w:pPr>
        <w:pStyle w:val="afff3"/>
        <w:tabs>
          <w:tab w:val="center" w:pos="0"/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9A" w:rsidRPr="006406D7" w:rsidRDefault="00824B9A" w:rsidP="00824B9A">
      <w:pPr>
        <w:pStyle w:val="afff3"/>
        <w:tabs>
          <w:tab w:val="center" w:pos="0"/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24B9A" w:rsidRPr="000B06A1" w:rsidRDefault="00824B9A" w:rsidP="000B06A1">
      <w:pPr>
        <w:pStyle w:val="afff3"/>
        <w:tabs>
          <w:tab w:val="center" w:pos="0"/>
          <w:tab w:val="left" w:pos="567"/>
          <w:tab w:val="left" w:pos="709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EF0FE7" w:rsidRPr="000B06A1" w:rsidRDefault="00EF0FE7" w:rsidP="00824B9A">
      <w:pPr>
        <w:widowControl/>
        <w:tabs>
          <w:tab w:val="left" w:pos="7425"/>
        </w:tabs>
        <w:autoSpaceDE/>
        <w:autoSpaceDN/>
        <w:adjustRightInd/>
        <w:ind w:left="142" w:firstLine="567"/>
        <w:jc w:val="both"/>
        <w:rPr>
          <w:rStyle w:val="ListLabel2"/>
          <w:rFonts w:ascii="Times New Roman" w:hAnsi="Times New Roman" w:cs="Times New Roman"/>
        </w:rPr>
      </w:pPr>
    </w:p>
    <w:p w:rsidR="00EF0FE7" w:rsidRPr="00B72400" w:rsidRDefault="00EF0FE7" w:rsidP="00794FA4">
      <w:pPr>
        <w:widowControl/>
        <w:spacing w:line="36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03717A">
      <w:pPr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br w:type="page"/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F0FE7" w:rsidRPr="00B72400" w:rsidRDefault="00EF0FE7" w:rsidP="0003717A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к </w:t>
      </w:r>
      <w:r w:rsidR="0003717A">
        <w:rPr>
          <w:rFonts w:ascii="Times New Roman" w:hAnsi="Times New Roman" w:cs="Times New Roman"/>
          <w:sz w:val="28"/>
          <w:szCs w:val="28"/>
        </w:rPr>
        <w:t>а</w:t>
      </w:r>
      <w:r w:rsidRPr="00B7240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03717A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предоставлени</w:t>
      </w:r>
      <w:r w:rsidR="0003717A">
        <w:rPr>
          <w:rFonts w:ascii="Times New Roman" w:hAnsi="Times New Roman" w:cs="Times New Roman"/>
          <w:sz w:val="28"/>
          <w:szCs w:val="28"/>
        </w:rPr>
        <w:t>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E7" w:rsidRPr="00B72400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 xml:space="preserve">Форма решения об утверждении схемы расположения земельного участка </w:t>
      </w:r>
    </w:p>
    <w:p w:rsidR="00EF0FE7" w:rsidRPr="00B72400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E30946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</w:t>
      </w:r>
      <w:r w:rsidR="00AA5398"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980"/>
          <w:tab w:val="left" w:pos="3261"/>
          <w:tab w:val="left" w:pos="4536"/>
        </w:tabs>
        <w:autoSpaceDE/>
        <w:autoSpaceDN/>
        <w:adjustRightInd/>
        <w:ind w:right="-56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EF0FE7" w:rsidRPr="00B72400" w:rsidTr="005F00C0">
        <w:trPr>
          <w:jc w:val="center"/>
        </w:trPr>
        <w:tc>
          <w:tcPr>
            <w:tcW w:w="681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  <w:r w:rsidR="00137EF7">
        <w:rPr>
          <w:rFonts w:ascii="Times New Roman" w:hAnsi="Times New Roman" w:cs="Times New Roman"/>
          <w:b/>
          <w:sz w:val="24"/>
          <w:szCs w:val="24"/>
        </w:rPr>
        <w:t>земельного участка (</w:t>
      </w:r>
      <w:r w:rsidRPr="00B72400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137EF7">
        <w:rPr>
          <w:rFonts w:ascii="Times New Roman" w:hAnsi="Times New Roman" w:cs="Times New Roman"/>
          <w:b/>
          <w:sz w:val="24"/>
          <w:szCs w:val="24"/>
        </w:rPr>
        <w:t>)</w:t>
      </w:r>
      <w:r w:rsidRPr="00B72400">
        <w:rPr>
          <w:rFonts w:ascii="Times New Roman" w:hAnsi="Times New Roman" w:cs="Times New Roman"/>
          <w:b/>
          <w:sz w:val="24"/>
          <w:szCs w:val="24"/>
        </w:rPr>
        <w:t xml:space="preserve"> на кадастровом плане территории</w:t>
      </w:r>
    </w:p>
    <w:p w:rsidR="00EF0FE7" w:rsidRPr="00B72400" w:rsidRDefault="00EF0FE7" w:rsidP="00EF0FE7">
      <w:pPr>
        <w:widowControl/>
        <w:tabs>
          <w:tab w:val="left" w:pos="4900"/>
          <w:tab w:val="left" w:pos="6640"/>
        </w:tabs>
        <w:autoSpaceDE/>
        <w:autoSpaceDN/>
        <w:adjustRightInd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Рассмотрев заявление от ___________№ ___________ (Заявитель: ___________) и приложенные к нему документы для утверждения схемы расположения земельного участка</w:t>
      </w:r>
      <w:r w:rsidR="00137EF7">
        <w:rPr>
          <w:rFonts w:ascii="Times New Roman" w:hAnsi="Times New Roman" w:cs="Times New Roman"/>
          <w:sz w:val="26"/>
          <w:szCs w:val="26"/>
        </w:rPr>
        <w:t xml:space="preserve"> (земельных участков)</w:t>
      </w:r>
      <w:r w:rsidRPr="00B7240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в соответствии со ст. 11.</w:t>
      </w:r>
      <w:r w:rsidR="00E30946">
        <w:rPr>
          <w:rFonts w:ascii="Times New Roman" w:hAnsi="Times New Roman" w:cs="Times New Roman"/>
          <w:sz w:val="26"/>
          <w:szCs w:val="26"/>
        </w:rPr>
        <w:t>10</w:t>
      </w:r>
      <w:r w:rsidRPr="00B72400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принято РЕШЕНИЕ:</w:t>
      </w:r>
    </w:p>
    <w:p w:rsidR="00EF0FE7" w:rsidRPr="00B72400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EF0FE7" w:rsidRPr="00B72400" w:rsidRDefault="00EF0FE7" w:rsidP="00EF0FE7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Утвердить схему расположения</w:t>
      </w:r>
      <w:r w:rsidR="00137EF7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B72400">
        <w:rPr>
          <w:rFonts w:ascii="Times New Roman" w:hAnsi="Times New Roman" w:cs="Times New Roman"/>
          <w:sz w:val="26"/>
          <w:szCs w:val="26"/>
        </w:rPr>
        <w:t xml:space="preserve"> </w:t>
      </w:r>
      <w:r w:rsidR="00137EF7">
        <w:rPr>
          <w:rFonts w:ascii="Times New Roman" w:hAnsi="Times New Roman" w:cs="Times New Roman"/>
          <w:sz w:val="26"/>
          <w:szCs w:val="26"/>
        </w:rPr>
        <w:t>(</w:t>
      </w:r>
      <w:r w:rsidRPr="00B72400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137EF7">
        <w:rPr>
          <w:rFonts w:ascii="Times New Roman" w:hAnsi="Times New Roman" w:cs="Times New Roman"/>
          <w:sz w:val="26"/>
          <w:szCs w:val="26"/>
        </w:rPr>
        <w:t>)</w:t>
      </w:r>
      <w:r w:rsidRPr="00B7240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</w:t>
      </w:r>
      <w:r w:rsidR="00137EF7">
        <w:rPr>
          <w:rFonts w:ascii="Times New Roman" w:hAnsi="Times New Roman" w:cs="Times New Roman"/>
          <w:sz w:val="26"/>
          <w:szCs w:val="26"/>
        </w:rPr>
        <w:t xml:space="preserve"> </w:t>
      </w:r>
      <w:r w:rsidRPr="00B72400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</w:t>
      </w:r>
      <w:r w:rsidR="00137EF7">
        <w:rPr>
          <w:rFonts w:ascii="Times New Roman" w:hAnsi="Times New Roman" w:cs="Times New Roman"/>
          <w:sz w:val="26"/>
          <w:szCs w:val="26"/>
        </w:rPr>
        <w:t xml:space="preserve">(земельных участков с кадастровыми </w:t>
      </w:r>
      <w:proofErr w:type="gramStart"/>
      <w:r w:rsidR="00137EF7">
        <w:rPr>
          <w:rFonts w:ascii="Times New Roman" w:hAnsi="Times New Roman" w:cs="Times New Roman"/>
          <w:sz w:val="26"/>
          <w:szCs w:val="26"/>
        </w:rPr>
        <w:t>номерами)</w:t>
      </w:r>
      <w:r w:rsidRPr="00B72400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B72400">
        <w:rPr>
          <w:rFonts w:ascii="Times New Roman" w:hAnsi="Times New Roman" w:cs="Times New Roman"/>
          <w:sz w:val="26"/>
          <w:szCs w:val="26"/>
        </w:rPr>
        <w:t>__________</w:t>
      </w:r>
      <w:r w:rsidR="00137EF7">
        <w:rPr>
          <w:rFonts w:ascii="Times New Roman" w:hAnsi="Times New Roman" w:cs="Times New Roman"/>
          <w:sz w:val="26"/>
          <w:szCs w:val="26"/>
        </w:rPr>
        <w:t>путем __________</w:t>
      </w:r>
      <w:r w:rsidRPr="00B72400">
        <w:rPr>
          <w:rFonts w:ascii="Times New Roman" w:hAnsi="Times New Roman" w:cs="Times New Roman"/>
          <w:sz w:val="26"/>
          <w:szCs w:val="26"/>
        </w:rPr>
        <w:t>.</w:t>
      </w:r>
    </w:p>
    <w:p w:rsidR="00EF0FE7" w:rsidRPr="00C61321" w:rsidRDefault="00E30946" w:rsidP="00C61321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 (</w:t>
      </w:r>
      <w:r w:rsidRPr="00C61321">
        <w:rPr>
          <w:rFonts w:ascii="Times New Roman" w:hAnsi="Times New Roman" w:cs="Times New Roman"/>
          <w:i/>
          <w:color w:val="000000"/>
          <w:sz w:val="26"/>
          <w:szCs w:val="26"/>
        </w:rPr>
        <w:t>указать ФИО, паспортные данные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(для физического лица), наименование, ОГРН (для юридического лица)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имеет право </w:t>
      </w:r>
      <w:r w:rsidRPr="00E30946">
        <w:rPr>
          <w:rFonts w:ascii="Times New Roman" w:hAnsi="Times New Roman" w:cs="Times New Roman"/>
          <w:color w:val="000000"/>
          <w:sz w:val="26"/>
          <w:szCs w:val="26"/>
        </w:rPr>
        <w:t xml:space="preserve">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30946">
        <w:rPr>
          <w:rFonts w:ascii="Times New Roman" w:hAnsi="Times New Roman" w:cs="Times New Roman"/>
          <w:color w:val="000000"/>
          <w:sz w:val="26"/>
          <w:szCs w:val="26"/>
        </w:rPr>
        <w:t xml:space="preserve">права муниципальной </w:t>
      </w:r>
      <w:r w:rsidRPr="00E30946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собственности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30946">
        <w:rPr>
          <w:rFonts w:ascii="Times New Roman" w:hAnsi="Times New Roman" w:cs="Times New Roman"/>
          <w:color w:val="000000"/>
          <w:sz w:val="26"/>
          <w:szCs w:val="26"/>
        </w:rPr>
        <w:t xml:space="preserve"> на образуемый земельный участок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(образуемые земельные участки),</w:t>
      </w:r>
      <w:r w:rsidRPr="00C61321" w:rsidDel="00E30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0FE7" w:rsidRPr="00C61321">
        <w:rPr>
          <w:rFonts w:ascii="Times New Roman" w:hAnsi="Times New Roman" w:cs="Times New Roman"/>
          <w:color w:val="000000"/>
          <w:sz w:val="26"/>
          <w:szCs w:val="26"/>
        </w:rPr>
        <w:t>указанны</w:t>
      </w:r>
      <w:r w:rsidR="00C6132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F0FE7" w:rsidRPr="00C61321">
        <w:rPr>
          <w:rFonts w:ascii="Times New Roman" w:hAnsi="Times New Roman" w:cs="Times New Roman"/>
          <w:color w:val="000000"/>
          <w:sz w:val="26"/>
          <w:szCs w:val="26"/>
        </w:rPr>
        <w:t xml:space="preserve"> в пункте 1 настоящего решения. </w:t>
      </w:r>
    </w:p>
    <w:p w:rsidR="00EF0FE7" w:rsidRPr="00B72400" w:rsidRDefault="00EF0FE7" w:rsidP="00C61321">
      <w:pPr>
        <w:widowControl/>
        <w:numPr>
          <w:ilvl w:val="0"/>
          <w:numId w:val="5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Срок действия настоящего решения составляет два года.</w:t>
      </w:r>
    </w:p>
    <w:p w:rsidR="00EF0FE7" w:rsidRPr="00B72400" w:rsidRDefault="00EF0FE7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F0FE7" w:rsidRPr="00B72400" w:rsidRDefault="00EF0FE7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F0FE7" w:rsidRPr="00B72400" w:rsidRDefault="00EF0FE7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EF0FE7" w:rsidRPr="00B72400" w:rsidRDefault="00EF0FE7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2F66E" wp14:editId="0754C184">
                <wp:simplePos x="0" y="0"/>
                <wp:positionH relativeFrom="column">
                  <wp:posOffset>4568825</wp:posOffset>
                </wp:positionH>
                <wp:positionV relativeFrom="paragraph">
                  <wp:posOffset>557530</wp:posOffset>
                </wp:positionV>
                <wp:extent cx="1307465" cy="1062990"/>
                <wp:effectExtent l="0" t="0" r="26035" b="228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575F" w:rsidRDefault="0014575F" w:rsidP="00EF0FE7">
                            <w:pPr>
                              <w:textDirection w:val="btLr"/>
                            </w:pPr>
                          </w:p>
                          <w:p w:rsidR="0014575F" w:rsidRDefault="0014575F" w:rsidP="00EF0F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F66E" id="Прямоугольник 9" o:spid="_x0000_s1026" style="position:absolute;left:0;text-align:left;margin-left:359.75pt;margin-top:43.9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14575F" w:rsidRDefault="0014575F" w:rsidP="00EF0FE7">
                      <w:pPr>
                        <w:textDirection w:val="btLr"/>
                      </w:pPr>
                    </w:p>
                    <w:p w:rsidR="0014575F" w:rsidRDefault="0014575F" w:rsidP="00EF0FE7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EF0FE7" w:rsidRPr="00B72400" w:rsidTr="005F00C0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EF0FE7" w:rsidRPr="00B72400" w:rsidTr="005F00C0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FE7" w:rsidRPr="00B72400" w:rsidTr="005F00C0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rPr>
          <w:trHeight w:val="906"/>
        </w:trPr>
        <w:tc>
          <w:tcPr>
            <w:tcW w:w="6479" w:type="dxa"/>
            <w:tcBorders>
              <w:top w:val="nil"/>
              <w:left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FE7" w:rsidRPr="00B72400" w:rsidRDefault="00EF0FE7" w:rsidP="00EF0FE7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EF0FE7" w:rsidRPr="00B72400" w:rsidSect="00F34B0A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EF0FE7" w:rsidRPr="00B72400" w:rsidRDefault="00EF0FE7" w:rsidP="00083810">
      <w:pPr>
        <w:tabs>
          <w:tab w:val="left" w:pos="567"/>
        </w:tabs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A4637">
        <w:rPr>
          <w:rFonts w:ascii="Times New Roman" w:hAnsi="Times New Roman" w:cs="Times New Roman"/>
          <w:sz w:val="28"/>
          <w:szCs w:val="28"/>
        </w:rPr>
        <w:t>2</w:t>
      </w:r>
    </w:p>
    <w:p w:rsidR="00083810" w:rsidRPr="00B72400" w:rsidRDefault="00083810" w:rsidP="00083810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40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F0FE7" w:rsidRPr="00B72400" w:rsidRDefault="00EF0FE7" w:rsidP="00083810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EF0FE7" w:rsidRPr="00B72400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C61321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</w:t>
      </w:r>
      <w:r w:rsidR="00AA5398"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400"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 w:rsidRPr="00B72400">
        <w:rPr>
          <w:rFonts w:ascii="Times New Roman" w:hAnsi="Times New Roman" w:cs="Times New Roman"/>
          <w:b/>
          <w:sz w:val="26"/>
          <w:szCs w:val="26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1870"/>
        <w:gridCol w:w="852"/>
        <w:gridCol w:w="2692"/>
      </w:tblGrid>
      <w:tr w:rsidR="00EF0FE7" w:rsidRPr="00B72400" w:rsidTr="005F00C0">
        <w:trPr>
          <w:jc w:val="center"/>
        </w:trPr>
        <w:tc>
          <w:tcPr>
            <w:tcW w:w="681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FE7" w:rsidRPr="00C61321" w:rsidRDefault="00EF0FE7" w:rsidP="001065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Рассмотрев заявление от ___________ № ___________ (Заявитель: ___________) и приложенные к нему документы, в соответствии со стать</w:t>
      </w:r>
      <w:r w:rsidR="00106582">
        <w:rPr>
          <w:rFonts w:ascii="Times New Roman" w:hAnsi="Times New Roman" w:cs="Times New Roman"/>
          <w:sz w:val="26"/>
          <w:szCs w:val="26"/>
        </w:rPr>
        <w:t>ями</w:t>
      </w:r>
      <w:r w:rsidRPr="00B72400">
        <w:rPr>
          <w:rFonts w:ascii="Times New Roman" w:hAnsi="Times New Roman" w:cs="Times New Roman"/>
          <w:sz w:val="26"/>
          <w:szCs w:val="26"/>
        </w:rPr>
        <w:t xml:space="preserve"> 11.</w:t>
      </w:r>
      <w:r w:rsidR="00C61321">
        <w:rPr>
          <w:rFonts w:ascii="Times New Roman" w:hAnsi="Times New Roman" w:cs="Times New Roman"/>
          <w:sz w:val="26"/>
          <w:szCs w:val="26"/>
        </w:rPr>
        <w:t>10</w:t>
      </w:r>
      <w:r w:rsidR="00106582">
        <w:rPr>
          <w:rFonts w:ascii="Times New Roman" w:hAnsi="Times New Roman" w:cs="Times New Roman"/>
          <w:sz w:val="26"/>
          <w:szCs w:val="26"/>
        </w:rPr>
        <w:t>, 39.11</w:t>
      </w:r>
      <w:r w:rsidR="00106582"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 w:rsidRPr="00B72400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___________</w:t>
      </w:r>
      <w:r w:rsidR="002A4C94">
        <w:rPr>
          <w:rFonts w:ascii="Times New Roman" w:hAnsi="Times New Roman" w:cs="Times New Roman"/>
          <w:sz w:val="26"/>
          <w:szCs w:val="26"/>
        </w:rPr>
        <w:t>,</w:t>
      </w:r>
      <w:r w:rsidRPr="00B72400">
        <w:rPr>
          <w:rFonts w:ascii="Times New Roman" w:hAnsi="Times New Roman" w:cs="Times New Roman"/>
          <w:sz w:val="26"/>
          <w:szCs w:val="26"/>
        </w:rPr>
        <w:t xml:space="preserve"> </w:t>
      </w:r>
      <w:r w:rsidRPr="00C61321">
        <w:rPr>
          <w:rFonts w:ascii="Times New Roman" w:hAnsi="Times New Roman" w:cs="Times New Roman"/>
          <w:sz w:val="26"/>
          <w:szCs w:val="26"/>
        </w:rPr>
        <w:t xml:space="preserve">в утверждении схемы расположения земельного участка на кадастровом плане территории отказано по основаниям: </w:t>
      </w:r>
    </w:p>
    <w:p w:rsidR="00EF0FE7" w:rsidRPr="00B72400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  <w:r w:rsidRPr="00B72400">
        <w:rPr>
          <w:rFonts w:ascii="Times New Roman" w:hAnsi="Times New Roman" w:cs="Times New Roman"/>
          <w:sz w:val="24"/>
          <w:szCs w:val="24"/>
        </w:rPr>
        <w:t>.</w:t>
      </w:r>
    </w:p>
    <w:p w:rsidR="00EF0FE7" w:rsidRPr="00C61321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EF0FE7" w:rsidRPr="00C61321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sz w:val="26"/>
          <w:szCs w:val="26"/>
        </w:rPr>
        <w:t>___________.</w:t>
      </w:r>
    </w:p>
    <w:p w:rsidR="00EF0FE7" w:rsidRPr="00C61321" w:rsidRDefault="00EF0FE7" w:rsidP="00EF0FE7">
      <w:pPr>
        <w:widowControl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EF0FE7" w:rsidRPr="00C61321" w:rsidRDefault="00EF0FE7" w:rsidP="00EF0FE7">
      <w:pPr>
        <w:widowControl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C61321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EF0FE7" w:rsidRPr="00B72400" w:rsidRDefault="00EF0FE7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099A0" wp14:editId="1B628391">
                <wp:simplePos x="0" y="0"/>
                <wp:positionH relativeFrom="column">
                  <wp:posOffset>4609465</wp:posOffset>
                </wp:positionH>
                <wp:positionV relativeFrom="paragraph">
                  <wp:posOffset>375920</wp:posOffset>
                </wp:positionV>
                <wp:extent cx="1307465" cy="790575"/>
                <wp:effectExtent l="0" t="0" r="2603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575F" w:rsidRDefault="0014575F" w:rsidP="00EF0FE7">
                            <w:pPr>
                              <w:textDirection w:val="btLr"/>
                            </w:pPr>
                          </w:p>
                          <w:p w:rsidR="0014575F" w:rsidRDefault="0014575F" w:rsidP="00EF0F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99A0" id="Прямоугольник 7" o:spid="_x0000_s1027" style="position:absolute;left:0;text-align:left;margin-left:362.95pt;margin-top:29.6pt;width:102.9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14575F" w:rsidRDefault="0014575F" w:rsidP="00EF0FE7">
                      <w:pPr>
                        <w:textDirection w:val="btLr"/>
                      </w:pPr>
                    </w:p>
                    <w:p w:rsidR="0014575F" w:rsidRDefault="0014575F" w:rsidP="00EF0FE7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EF0FE7" w:rsidRPr="00B72400" w:rsidTr="005F00C0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EF0FE7" w:rsidRPr="00B72400" w:rsidSect="00F34B0A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EF0FE7" w:rsidRPr="00B72400" w:rsidRDefault="00EF0FE7" w:rsidP="00F32969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1321">
        <w:rPr>
          <w:rFonts w:ascii="Times New Roman" w:hAnsi="Times New Roman" w:cs="Times New Roman"/>
          <w:sz w:val="28"/>
          <w:szCs w:val="28"/>
        </w:rPr>
        <w:t>3</w:t>
      </w:r>
    </w:p>
    <w:p w:rsidR="00F32969" w:rsidRPr="00B72400" w:rsidRDefault="00F32969" w:rsidP="00F32969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40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EF0FE7" w:rsidRPr="00B72400" w:rsidRDefault="00EF0FE7" w:rsidP="00EF0FE7">
      <w:pPr>
        <w:widowControl/>
        <w:adjustRightInd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djustRightInd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F0FE7" w:rsidRPr="00B72400" w:rsidRDefault="00EF0FE7" w:rsidP="00EF0FE7">
      <w:pPr>
        <w:widowControl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EF0FE7" w:rsidRPr="00B72400" w:rsidRDefault="00EF0FE7" w:rsidP="00EF0FE7">
      <w:pPr>
        <w:widowControl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EF0FE7" w:rsidRPr="00B72400" w:rsidRDefault="00EF0FE7" w:rsidP="00EF0FE7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EF0FE7" w:rsidRPr="00B72400" w:rsidTr="005F00C0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EF0FE7" w:rsidRPr="00B72400" w:rsidRDefault="00EF0FE7" w:rsidP="005F00C0">
            <w:pPr>
              <w:widowControl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EF0FE7" w:rsidRPr="00B72400" w:rsidRDefault="00EF0FE7" w:rsidP="005F00C0">
            <w:pPr>
              <w:widowControl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400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исполнительной власти субъекта Российской Федерации,</w:t>
            </w:r>
            <w:r w:rsidR="00AA5398">
              <w:rPr>
                <w:rFonts w:ascii="Times New Roman" w:hAnsi="Times New Roman" w:cs="Times New Roman"/>
                <w:sz w:val="18"/>
                <w:szCs w:val="18"/>
              </w:rPr>
              <w:t xml:space="preserve"> органа местного самоуправления</w:t>
            </w:r>
            <w:r w:rsidRPr="00B724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0FE7" w:rsidRPr="00B72400" w:rsidRDefault="00EF0FE7" w:rsidP="005F00C0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0FE7" w:rsidRPr="00B72400" w:rsidRDefault="00EF0FE7" w:rsidP="00EF0FE7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FE7" w:rsidRPr="00B72400" w:rsidRDefault="00EF0FE7" w:rsidP="00EF0FE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FE7" w:rsidRPr="00B72400" w:rsidRDefault="00EF0FE7" w:rsidP="00EF0FE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FE7" w:rsidRPr="00B72400" w:rsidRDefault="00EF0FE7" w:rsidP="00EF0FE7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EF0FE7" w:rsidRPr="00B72400" w:rsidRDefault="00EF0FE7" w:rsidP="00EF0FE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FE7" w:rsidRPr="00B72400" w:rsidRDefault="00EF0FE7" w:rsidP="00EF0FE7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24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EF0FE7" w:rsidRPr="00B72400" w:rsidRDefault="00EF0FE7" w:rsidP="00EF0FE7">
      <w:pPr>
        <w:framePr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F0FE7" w:rsidRPr="00B72400" w:rsidRDefault="00EF0FE7" w:rsidP="00EF0FE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7"/>
        <w:gridCol w:w="4052"/>
        <w:gridCol w:w="510"/>
        <w:gridCol w:w="3885"/>
      </w:tblGrid>
      <w:tr w:rsidR="00EF0FE7" w:rsidRPr="00B72400" w:rsidTr="00C61321">
        <w:trPr>
          <w:trHeight w:val="60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428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753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41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561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55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31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58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22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14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06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279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17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28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562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540"/>
        </w:trPr>
        <w:tc>
          <w:tcPr>
            <w:tcW w:w="9558" w:type="dxa"/>
            <w:gridSpan w:val="5"/>
            <w:tcBorders>
              <w:top w:val="nil"/>
              <w:left w:val="nil"/>
              <w:right w:val="nil"/>
            </w:tcBorders>
          </w:tcPr>
          <w:p w:rsidR="00DA4637" w:rsidRDefault="00DA4637" w:rsidP="0092669D">
            <w:pPr>
              <w:widowControl/>
              <w:autoSpaceDE/>
              <w:autoSpaceDN/>
              <w:adjustRightInd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FE7" w:rsidRPr="00DA4637" w:rsidRDefault="00EF0FE7" w:rsidP="0092669D">
            <w:pPr>
              <w:pStyle w:val="af2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4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  <w:p w:rsidR="00DA4637" w:rsidRPr="00DA4637" w:rsidRDefault="00DA4637" w:rsidP="0092669D">
            <w:pPr>
              <w:pStyle w:val="af2"/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0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428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654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560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16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08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29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36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16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21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13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18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279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175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426"/>
        </w:trPr>
        <w:tc>
          <w:tcPr>
            <w:tcW w:w="1044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2D7F36">
        <w:trPr>
          <w:trHeight w:val="444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1093"/>
        </w:trPr>
        <w:tc>
          <w:tcPr>
            <w:tcW w:w="955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EF0FE7" w:rsidRPr="00B72400" w:rsidTr="0092669D">
        <w:trPr>
          <w:trHeight w:val="554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704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700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92669D">
        <w:trPr>
          <w:trHeight w:val="696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825"/>
        </w:trPr>
        <w:tc>
          <w:tcPr>
            <w:tcW w:w="955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FE7" w:rsidRPr="0041635B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63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участке(-ах)</w:t>
            </w:r>
          </w:p>
        </w:tc>
      </w:tr>
      <w:tr w:rsidR="00EF0FE7" w:rsidRPr="00B72400" w:rsidTr="00C61321">
        <w:trPr>
          <w:trHeight w:val="600"/>
        </w:trPr>
        <w:tc>
          <w:tcPr>
            <w:tcW w:w="1111" w:type="dxa"/>
            <w:gridSpan w:val="2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750"/>
        </w:trPr>
        <w:tc>
          <w:tcPr>
            <w:tcW w:w="1111" w:type="dxa"/>
            <w:gridSpan w:val="2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C61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2" w:type="dxa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</w:tcPr>
          <w:p w:rsidR="00EF0FE7" w:rsidRPr="00B72400" w:rsidRDefault="00EF0FE7" w:rsidP="0092669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ind w:right="423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FE7" w:rsidRDefault="00EF0FE7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35B" w:rsidRPr="0092669D" w:rsidRDefault="0092669D" w:rsidP="0092669D">
      <w:pPr>
        <w:widowControl/>
        <w:autoSpaceDE/>
        <w:autoSpaceDN/>
        <w:adjustRightInd/>
        <w:ind w:left="709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Прикладываемые до</w:t>
      </w:r>
      <w:r w:rsidR="0041635B" w:rsidRPr="0092669D">
        <w:rPr>
          <w:rFonts w:ascii="Times New Roman" w:hAnsi="Times New Roman" w:cs="Times New Roman"/>
          <w:b/>
          <w:sz w:val="24"/>
          <w:szCs w:val="24"/>
        </w:rPr>
        <w:t>кументы</w:t>
      </w:r>
    </w:p>
    <w:p w:rsidR="0041635B" w:rsidRDefault="0041635B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3515"/>
      </w:tblGrid>
      <w:tr w:rsidR="00EF0FE7" w:rsidRPr="00B72400" w:rsidTr="005F00C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EF0FE7" w:rsidRPr="00B72400" w:rsidTr="005F00C0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F21847">
        <w:trPr>
          <w:trHeight w:val="9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</w:t>
            </w:r>
            <w:r w:rsidR="00C61321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F21847">
        <w:trPr>
          <w:trHeight w:val="5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F21847">
        <w:trPr>
          <w:trHeight w:val="4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F21847">
        <w:trPr>
          <w:trHeight w:val="4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EF0FE7" w:rsidRPr="00B72400" w:rsidRDefault="00EF0FE7" w:rsidP="00F2184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F0FE7" w:rsidRPr="00B72400" w:rsidRDefault="00EF0FE7" w:rsidP="00EF0FE7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EF0FE7" w:rsidRPr="00B72400" w:rsidTr="005F00C0">
        <w:tc>
          <w:tcPr>
            <w:tcW w:w="8788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8788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</w:t>
            </w: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8788" w:type="dxa"/>
            <w:shd w:val="clear" w:color="auto" w:fill="auto"/>
          </w:tcPr>
          <w:p w:rsidR="00EF0FE7" w:rsidRPr="00B72400" w:rsidRDefault="00EF0FE7" w:rsidP="00F21847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9639" w:type="dxa"/>
            <w:gridSpan w:val="2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 w:rsidRPr="00B72400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EF0FE7" w:rsidRPr="00B72400" w:rsidRDefault="00EF0FE7" w:rsidP="00EF0FE7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EF0FE7" w:rsidRPr="00B72400" w:rsidTr="005F00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40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40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strike/>
          <w:sz w:val="28"/>
          <w:szCs w:val="28"/>
        </w:rPr>
        <w:sectPr w:rsidR="00EF0FE7" w:rsidRPr="00B72400" w:rsidSect="00F34B0A">
          <w:headerReference w:type="even" r:id="rId15"/>
          <w:headerReference w:type="default" r:id="rId16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EF0FE7" w:rsidRPr="00B72400" w:rsidRDefault="00EF0FE7" w:rsidP="00AD4093">
      <w:pPr>
        <w:tabs>
          <w:tab w:val="left" w:pos="567"/>
        </w:tabs>
        <w:autoSpaceDE/>
        <w:autoSpaceDN/>
        <w:adjustRightInd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1321">
        <w:rPr>
          <w:rFonts w:ascii="Times New Roman" w:hAnsi="Times New Roman" w:cs="Times New Roman"/>
          <w:sz w:val="28"/>
          <w:szCs w:val="28"/>
        </w:rPr>
        <w:t>4</w:t>
      </w:r>
    </w:p>
    <w:p w:rsidR="00AD4093" w:rsidRPr="00B72400" w:rsidRDefault="00AD4093" w:rsidP="00AD4093">
      <w:pPr>
        <w:tabs>
          <w:tab w:val="left" w:pos="567"/>
        </w:tabs>
        <w:autoSpaceDE/>
        <w:autoSpaceDN/>
        <w:adjustRightInd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40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CE79D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EF0FE7" w:rsidRPr="00B72400" w:rsidTr="005F00C0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1908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Долж</w:t>
            </w:r>
            <w:r w:rsidR="001908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лицо,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ответст</w:t>
            </w:r>
            <w:proofErr w:type="spellEnd"/>
            <w:r w:rsidR="001908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выполне</w:t>
            </w:r>
            <w:r w:rsidR="001908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адми</w:t>
            </w:r>
            <w:r w:rsidR="001908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нистра</w:t>
            </w:r>
            <w:r w:rsidR="001908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="001908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2"/>
        <w:gridCol w:w="3683"/>
        <w:gridCol w:w="1700"/>
        <w:gridCol w:w="9"/>
        <w:gridCol w:w="1413"/>
        <w:gridCol w:w="1987"/>
        <w:gridCol w:w="1987"/>
        <w:gridCol w:w="2542"/>
      </w:tblGrid>
      <w:tr w:rsidR="00EF0FE7" w:rsidRPr="00B72400" w:rsidTr="00C930B9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F0FE7" w:rsidRPr="00B72400" w:rsidTr="005F00C0">
        <w:tc>
          <w:tcPr>
            <w:tcW w:w="5000" w:type="pct"/>
            <w:gridSpan w:val="8"/>
            <w:shd w:val="clear" w:color="auto" w:fill="auto"/>
          </w:tcPr>
          <w:p w:rsidR="00EF0FE7" w:rsidRPr="00B72400" w:rsidRDefault="00EF0FE7" w:rsidP="005F00C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EF0FE7" w:rsidRPr="00B72400" w:rsidTr="00C930B9">
        <w:trPr>
          <w:trHeight w:val="3098"/>
        </w:trPr>
        <w:tc>
          <w:tcPr>
            <w:tcW w:w="729" w:type="pct"/>
            <w:vMerge w:val="restart"/>
            <w:shd w:val="clear" w:color="auto" w:fill="auto"/>
          </w:tcPr>
          <w:p w:rsidR="00EF0FE7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Pr="00B72400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EF0FE7" w:rsidRPr="00B72400" w:rsidRDefault="00EF0FE7" w:rsidP="0094558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B51D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548" w:type="pct"/>
            <w:gridSpan w:val="2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 w:rsidR="00945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моченного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органа, 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945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945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45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945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 / ГИС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EF0FE7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83" w:rsidRPr="00B72400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документов</w:t>
            </w:r>
          </w:p>
          <w:p w:rsidR="00EF0FE7" w:rsidRPr="00B72400" w:rsidRDefault="00EF0FE7" w:rsidP="005F00C0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C930B9">
        <w:trPr>
          <w:trHeight w:val="691"/>
        </w:trPr>
        <w:tc>
          <w:tcPr>
            <w:tcW w:w="729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</w:t>
            </w: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документов,  направление</w:t>
            </w:r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заявителю в электронной форме в личный кабинет на ЕПГУ уведомления </w:t>
            </w:r>
          </w:p>
        </w:tc>
        <w:tc>
          <w:tcPr>
            <w:tcW w:w="548" w:type="pct"/>
            <w:gridSpan w:val="2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C930B9">
        <w:trPr>
          <w:trHeight w:val="3130"/>
        </w:trPr>
        <w:tc>
          <w:tcPr>
            <w:tcW w:w="729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EF0FE7" w:rsidRPr="00B72400" w:rsidRDefault="00EF0FE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</w:t>
            </w:r>
            <w:r w:rsidR="00C61321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613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1321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8" w:type="pct"/>
            <w:gridSpan w:val="2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53" w:type="pct"/>
            <w:shd w:val="clear" w:color="auto" w:fill="auto"/>
          </w:tcPr>
          <w:p w:rsidR="00EF0FE7" w:rsidRPr="00B72400" w:rsidRDefault="00945583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рацию </w:t>
            </w:r>
            <w:proofErr w:type="spellStart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коррес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понден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37" w:type="pc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945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C930B9">
        <w:trPr>
          <w:trHeight w:val="1202"/>
        </w:trPr>
        <w:tc>
          <w:tcPr>
            <w:tcW w:w="729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заявления и </w:t>
            </w: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представленных для получения муниципальной услуги</w:t>
            </w:r>
          </w:p>
        </w:tc>
        <w:tc>
          <w:tcPr>
            <w:tcW w:w="548" w:type="pct"/>
            <w:gridSpan w:val="2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:rsidR="00EF0FE7" w:rsidRPr="00B72400" w:rsidRDefault="00945583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945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орган/ГИС</w:t>
            </w:r>
          </w:p>
        </w:tc>
        <w:tc>
          <w:tcPr>
            <w:tcW w:w="637" w:type="pc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EF0FE7" w:rsidRPr="00B72400" w:rsidRDefault="00EF0FE7" w:rsidP="005F00C0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34B0A" w:rsidRPr="00B72400" w:rsidTr="005F00C0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34B0A" w:rsidRPr="00B72400" w:rsidTr="00C930B9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945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45583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ветственному за предоставление 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и организации, указанные в пункте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 Административного регламента</w:t>
            </w:r>
          </w:p>
        </w:tc>
        <w:tc>
          <w:tcPr>
            <w:tcW w:w="54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день регистрации заявления и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F34B0A" w:rsidRPr="00B72400" w:rsidRDefault="00C930B9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</w:t>
            </w:r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орган/ГИС/ СМЭВ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C930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муниципальной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предоставляющие документы (сведения), предусмотренные пунктами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F34B0A" w:rsidRPr="00B72400" w:rsidTr="00C930B9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межведомст</w:t>
            </w:r>
            <w:proofErr w:type="spellEnd"/>
            <w:r w:rsidR="00C93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в орган или организацию, 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C93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ляющие</w:t>
            </w:r>
            <w:proofErr w:type="spell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информацию, если иные сроки не 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 w:rsidR="00C93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рены</w:t>
            </w:r>
            <w:proofErr w:type="spell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C93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РФ и субъекта РФ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F34B0A" w:rsidRPr="00B72400" w:rsidRDefault="00C930B9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орган) /ГИС/ СМЭВ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34B0A" w:rsidRPr="00B72400" w:rsidTr="005F00C0">
        <w:trPr>
          <w:trHeight w:val="523"/>
        </w:trPr>
        <w:tc>
          <w:tcPr>
            <w:tcW w:w="5000" w:type="pct"/>
            <w:gridSpan w:val="8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F34B0A" w:rsidRPr="00B72400" w:rsidTr="00C930B9">
        <w:trPr>
          <w:trHeight w:val="3664"/>
        </w:trPr>
        <w:tc>
          <w:tcPr>
            <w:tcW w:w="729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 </w:t>
            </w: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C93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должностному лицу,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548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:rsidR="00F34B0A" w:rsidRPr="00B72400" w:rsidRDefault="00C930B9" w:rsidP="00C930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орган) / ГИС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C93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C93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№ 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F34B0A" w:rsidRPr="00B72400" w:rsidTr="005F00C0">
        <w:trPr>
          <w:trHeight w:val="459"/>
        </w:trPr>
        <w:tc>
          <w:tcPr>
            <w:tcW w:w="5000" w:type="pct"/>
            <w:gridSpan w:val="8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F34B0A" w:rsidRPr="00B72400" w:rsidTr="00336FFC">
        <w:trPr>
          <w:trHeight w:val="1964"/>
        </w:trPr>
        <w:tc>
          <w:tcPr>
            <w:tcW w:w="729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 согласно приложению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№ 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C930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услуги 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56" w:type="pct"/>
            <w:gridSpan w:val="2"/>
            <w:vMerge w:val="restart"/>
            <w:shd w:val="clear" w:color="auto" w:fill="auto"/>
          </w:tcPr>
          <w:p w:rsidR="00F34B0A" w:rsidRPr="00B72400" w:rsidRDefault="00C930B9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ностное</w:t>
            </w:r>
            <w:proofErr w:type="spellEnd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венное за </w:t>
            </w:r>
            <w:proofErr w:type="spellStart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-пальной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Руково</w:t>
            </w:r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дитель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</w:t>
            </w:r>
            <w:proofErr w:type="spellEnd"/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органа)</w:t>
            </w:r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иное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</w:t>
            </w:r>
            <w:proofErr w:type="spellEnd"/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моченное им лицо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</w:t>
            </w:r>
            <w:r w:rsidR="00C930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№ 2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регламенту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A" w:rsidRPr="00B72400" w:rsidTr="00C930B9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A" w:rsidRPr="00B72400" w:rsidTr="005F00C0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F34B0A" w:rsidRPr="00B72400" w:rsidTr="00C930B9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F34B0A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</w:t>
            </w: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регламента,  в</w:t>
            </w:r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 электронного документа в ГИС</w:t>
            </w: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FFC" w:rsidRPr="00B72400" w:rsidRDefault="00336FFC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Регистрация результата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53" w:type="pct"/>
            <w:shd w:val="clear" w:color="auto" w:fill="auto"/>
          </w:tcPr>
          <w:p w:rsidR="00F34B0A" w:rsidRPr="00B72400" w:rsidRDefault="00336FFC" w:rsidP="00336FF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орган) / ГИС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F34B0A" w:rsidRPr="00B72400" w:rsidTr="00C930B9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сроки, установлен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соглашением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действии между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ченным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органом  и</w:t>
            </w:r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циональным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центром</w:t>
            </w:r>
          </w:p>
        </w:tc>
        <w:tc>
          <w:tcPr>
            <w:tcW w:w="453" w:type="pct"/>
            <w:shd w:val="clear" w:color="auto" w:fill="auto"/>
          </w:tcPr>
          <w:p w:rsidR="00F34B0A" w:rsidRPr="00B72400" w:rsidRDefault="00336FFC" w:rsidP="00336FF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орган) / АИС МФЦ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результата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</w:t>
            </w: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циональном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циональный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нального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центра; 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в ГИС о выдаче результата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34B0A" w:rsidRPr="00B72400" w:rsidTr="00C930B9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548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регистрации результата </w:t>
            </w: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r w:rsidR="00336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53" w:type="pct"/>
            <w:shd w:val="clear" w:color="auto" w:fill="auto"/>
          </w:tcPr>
          <w:p w:rsidR="00F34B0A" w:rsidRPr="00B72400" w:rsidRDefault="00336FFC" w:rsidP="00336FF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F34B0A" w:rsidRPr="00B72400" w:rsidTr="005F00C0">
        <w:trPr>
          <w:trHeight w:val="243"/>
        </w:trPr>
        <w:tc>
          <w:tcPr>
            <w:tcW w:w="5000" w:type="pct"/>
            <w:gridSpan w:val="8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результата </w:t>
            </w:r>
            <w:r w:rsidR="00CE79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реестр решений</w:t>
            </w:r>
          </w:p>
        </w:tc>
      </w:tr>
      <w:tr w:rsidR="00F34B0A" w:rsidRPr="00B72400" w:rsidTr="00C930B9">
        <w:trPr>
          <w:trHeight w:val="355"/>
        </w:trPr>
        <w:tc>
          <w:tcPr>
            <w:tcW w:w="729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94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услуги, указанного в пункте 2.5 Административного </w:t>
            </w: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регламента,  в</w:t>
            </w:r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 электронного документа в ГИС</w:t>
            </w:r>
          </w:p>
        </w:tc>
        <w:tc>
          <w:tcPr>
            <w:tcW w:w="1181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Внесение сведений о результате предоставления </w:t>
            </w:r>
            <w:r w:rsidR="00CE7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8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53" w:type="pct"/>
            <w:shd w:val="clear" w:color="auto" w:fill="auto"/>
          </w:tcPr>
          <w:p w:rsidR="00F34B0A" w:rsidRPr="00B72400" w:rsidRDefault="00336FFC" w:rsidP="00336FF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ностное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органа,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венное за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336FFC" w:rsidP="00336FF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</w:t>
            </w:r>
            <w:bookmarkStart w:id="0" w:name="_GoBack"/>
            <w:bookmarkEnd w:id="0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услуги, указанный в пункте 2.5 Административного регламента внесен в реестр </w:t>
            </w:r>
          </w:p>
        </w:tc>
      </w:tr>
    </w:tbl>
    <w:p w:rsidR="00EF0FE7" w:rsidRPr="00B72400" w:rsidRDefault="00EF0FE7" w:rsidP="00EF0FE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EF0FE7" w:rsidRPr="00B72400" w:rsidSect="00F34B0A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EF0FE7" w:rsidRPr="00B72400" w:rsidRDefault="00EF0FE7" w:rsidP="009C41C3">
      <w:pPr>
        <w:autoSpaceDE/>
        <w:autoSpaceDN/>
        <w:adjustRightInd/>
        <w:ind w:left="5103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51D9D">
        <w:rPr>
          <w:rFonts w:ascii="Times New Roman" w:hAnsi="Times New Roman" w:cs="Times New Roman"/>
          <w:sz w:val="28"/>
          <w:szCs w:val="28"/>
        </w:rPr>
        <w:t>5</w:t>
      </w:r>
    </w:p>
    <w:p w:rsidR="009C41C3" w:rsidRPr="00B72400" w:rsidRDefault="009C41C3" w:rsidP="009C41C3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40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F0FE7" w:rsidRPr="00B72400" w:rsidRDefault="00EF0FE7" w:rsidP="00EF0FE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кому: _________________________________</w:t>
      </w: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(наименование заявителя (фамилия, имя, отчество</w:t>
      </w:r>
      <w:r w:rsidR="00AE1A4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kern w:val="36"/>
          <w:sz w:val="24"/>
          <w:szCs w:val="24"/>
        </w:rPr>
        <w:t>– для граждан, полное наименование организации, фамилия, имя, отчество руководителя - для юридических лиц),</w:t>
      </w: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______________________________________</w:t>
      </w: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его почтовый индекс и адрес, телефон,</w:t>
      </w: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адрес электронной почты)</w:t>
      </w:r>
    </w:p>
    <w:p w:rsidR="00EF0FE7" w:rsidRPr="00B72400" w:rsidRDefault="00EF0FE7" w:rsidP="00EF0FE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F0FE7" w:rsidRPr="00B72400" w:rsidRDefault="00EF0FE7" w:rsidP="00EF0FE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РЕШЕНИЕ</w:t>
      </w:r>
    </w:p>
    <w:p w:rsidR="00EF0FE7" w:rsidRPr="00B72400" w:rsidRDefault="00EF0FE7" w:rsidP="00EF0FE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об отказе в приеме документов, необходимых</w:t>
      </w:r>
    </w:p>
    <w:p w:rsidR="00EF0FE7" w:rsidRPr="00B72400" w:rsidRDefault="00EF0FE7" w:rsidP="00EF0FE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для предоставления услуги</w:t>
      </w:r>
    </w:p>
    <w:p w:rsidR="00EF0FE7" w:rsidRPr="00B72400" w:rsidRDefault="00EF0FE7" w:rsidP="00EF0FE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F0FE7" w:rsidRPr="00B72400" w:rsidRDefault="00EF0FE7" w:rsidP="003B1C63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В приеме документов, необходимых для предоставления услуги</w:t>
      </w:r>
      <w:r w:rsidR="009A612E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r w:rsidR="009A612E" w:rsidRPr="00B72400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9A612E">
        <w:rPr>
          <w:rFonts w:ascii="Times New Roman" w:hAnsi="Times New Roman" w:cs="Times New Roman"/>
          <w:sz w:val="28"/>
          <w:szCs w:val="28"/>
        </w:rPr>
        <w:t>»</w:t>
      </w:r>
      <w:r w:rsidR="009A612E" w:rsidRPr="00B72400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 xml:space="preserve">Вам отказано </w:t>
      </w:r>
      <w:r w:rsidR="009A612E" w:rsidRPr="00B72400">
        <w:rPr>
          <w:rFonts w:ascii="Times New Roman" w:hAnsi="Times New Roman" w:cs="Times New Roman"/>
          <w:kern w:val="36"/>
          <w:sz w:val="28"/>
          <w:szCs w:val="28"/>
        </w:rPr>
        <w:t>по</w:t>
      </w:r>
      <w:r w:rsidR="009A612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следующим основаниям: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 Неполное заполнение полей в форме заявления, в том числе в интерактивной форме заявления на ЕПГУ;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</w:t>
      </w:r>
      <w:r w:rsidRPr="00B72400"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</w:t>
      </w:r>
      <w:r w:rsidRPr="00B72400"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B72400"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приложенных к нему документах;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8.</w:t>
      </w:r>
      <w:r w:rsidRPr="00B72400"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 w:rsidRPr="00B72400">
        <w:rPr>
          <w:rFonts w:ascii="Times New Roman" w:hAnsi="Times New Roman" w:cs="Times New Roman"/>
          <w:sz w:val="28"/>
          <w:szCs w:val="28"/>
        </w:rPr>
        <w:br/>
        <w:t>Дополнительная информация: _______________________________________.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EF0FE7" w:rsidRPr="00B72400" w:rsidTr="00F34B0A">
        <w:tc>
          <w:tcPr>
            <w:tcW w:w="2267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E7" w:rsidRPr="00B72400" w:rsidTr="00F34B0A">
        <w:tc>
          <w:tcPr>
            <w:tcW w:w="2267" w:type="dxa"/>
            <w:tcBorders>
              <w:top w:val="single" w:sz="4" w:space="0" w:color="auto"/>
            </w:tcBorders>
          </w:tcPr>
          <w:p w:rsidR="00EF0FE7" w:rsidRPr="00B72400" w:rsidRDefault="00EF0FE7" w:rsidP="005F00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F0FE7" w:rsidRPr="00B72400" w:rsidRDefault="00EF0FE7" w:rsidP="005F00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F0FE7" w:rsidRPr="00B72400" w:rsidRDefault="00EF0FE7" w:rsidP="005F00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EF0FE7" w:rsidRPr="00B72400" w:rsidTr="00F34B0A">
        <w:tc>
          <w:tcPr>
            <w:tcW w:w="2267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24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5B79" w:rsidRDefault="009E5B79" w:rsidP="00C4070A">
      <w:pPr>
        <w:tabs>
          <w:tab w:val="left" w:pos="567"/>
        </w:tabs>
        <w:autoSpaceDE/>
        <w:autoSpaceDN/>
        <w:adjustRightInd/>
        <w:ind w:firstLine="567"/>
        <w:contextualSpacing/>
        <w:jc w:val="right"/>
      </w:pPr>
    </w:p>
    <w:sectPr w:rsidR="009E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A8" w:rsidRDefault="009459A8" w:rsidP="00EF0FE7">
      <w:r>
        <w:separator/>
      </w:r>
    </w:p>
  </w:endnote>
  <w:endnote w:type="continuationSeparator" w:id="0">
    <w:p w:rsidR="009459A8" w:rsidRDefault="009459A8" w:rsidP="00EF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A8" w:rsidRDefault="009459A8" w:rsidP="00EF0FE7">
      <w:r>
        <w:separator/>
      </w:r>
    </w:p>
  </w:footnote>
  <w:footnote w:type="continuationSeparator" w:id="0">
    <w:p w:rsidR="009459A8" w:rsidRDefault="009459A8" w:rsidP="00EF0FE7">
      <w:r>
        <w:continuationSeparator/>
      </w:r>
    </w:p>
  </w:footnote>
  <w:footnote w:id="1">
    <w:p w:rsidR="0014575F" w:rsidRDefault="0014575F" w:rsidP="003E0CEC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  <w:footnote w:id="2">
    <w:p w:rsidR="0014575F" w:rsidRDefault="0014575F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5F" w:rsidRDefault="0014575F" w:rsidP="005F00C0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4575F" w:rsidRDefault="001457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5F" w:rsidRPr="00F34B0A" w:rsidRDefault="0014575F">
    <w:pPr>
      <w:pStyle w:val="a4"/>
      <w:jc w:val="center"/>
      <w:rPr>
        <w:sz w:val="22"/>
      </w:rPr>
    </w:pPr>
    <w:r w:rsidRPr="00F34B0A">
      <w:rPr>
        <w:sz w:val="22"/>
      </w:rPr>
      <w:fldChar w:fldCharType="begin"/>
    </w:r>
    <w:r w:rsidRPr="00F34B0A">
      <w:rPr>
        <w:sz w:val="22"/>
      </w:rPr>
      <w:instrText>PAGE   \* MERGEFORMAT</w:instrText>
    </w:r>
    <w:r w:rsidRPr="00F34B0A">
      <w:rPr>
        <w:sz w:val="22"/>
      </w:rPr>
      <w:fldChar w:fldCharType="separate"/>
    </w:r>
    <w:r w:rsidR="00336FFC">
      <w:rPr>
        <w:noProof/>
        <w:sz w:val="22"/>
      </w:rPr>
      <w:t>38</w:t>
    </w:r>
    <w:r w:rsidRPr="00F34B0A">
      <w:rPr>
        <w:sz w:val="22"/>
      </w:rPr>
      <w:fldChar w:fldCharType="end"/>
    </w:r>
  </w:p>
  <w:p w:rsidR="0014575F" w:rsidRDefault="001457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5F" w:rsidRDefault="0014575F">
    <w:pPr>
      <w:pStyle w:val="a4"/>
      <w:jc w:val="center"/>
    </w:pPr>
  </w:p>
  <w:p w:rsidR="0014575F" w:rsidRDefault="0014575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5F" w:rsidRDefault="0014575F" w:rsidP="005F00C0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4575F" w:rsidRDefault="0014575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542448"/>
      <w:docPartObj>
        <w:docPartGallery w:val="Page Numbers (Top of Page)"/>
        <w:docPartUnique/>
      </w:docPartObj>
    </w:sdtPr>
    <w:sdtContent>
      <w:p w:rsidR="0014575F" w:rsidRDefault="001457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FC">
          <w:rPr>
            <w:noProof/>
          </w:rPr>
          <w:t>50</w:t>
        </w:r>
        <w:r>
          <w:fldChar w:fldCharType="end"/>
        </w:r>
      </w:p>
    </w:sdtContent>
  </w:sdt>
  <w:p w:rsidR="0014575F" w:rsidRDefault="001457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 w15:restartNumberingAfterBreak="0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 w15:restartNumberingAfterBreak="0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9F1054"/>
    <w:multiLevelType w:val="hybridMultilevel"/>
    <w:tmpl w:val="DFB0E484"/>
    <w:lvl w:ilvl="0" w:tplc="FF1211A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C7700C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7"/>
  </w:num>
  <w:num w:numId="7">
    <w:abstractNumId w:val="17"/>
  </w:num>
  <w:num w:numId="8">
    <w:abstractNumId w:val="23"/>
  </w:num>
  <w:num w:numId="9">
    <w:abstractNumId w:val="13"/>
  </w:num>
  <w:num w:numId="10">
    <w:abstractNumId w:val="3"/>
  </w:num>
  <w:num w:numId="11">
    <w:abstractNumId w:val="26"/>
  </w:num>
  <w:num w:numId="12">
    <w:abstractNumId w:val="2"/>
  </w:num>
  <w:num w:numId="13">
    <w:abstractNumId w:val="15"/>
  </w:num>
  <w:num w:numId="14">
    <w:abstractNumId w:val="22"/>
  </w:num>
  <w:num w:numId="15">
    <w:abstractNumId w:val="21"/>
  </w:num>
  <w:num w:numId="16">
    <w:abstractNumId w:val="20"/>
  </w:num>
  <w:num w:numId="17">
    <w:abstractNumId w:val="28"/>
  </w:num>
  <w:num w:numId="18">
    <w:abstractNumId w:val="19"/>
  </w:num>
  <w:num w:numId="19">
    <w:abstractNumId w:val="31"/>
  </w:num>
  <w:num w:numId="20">
    <w:abstractNumId w:val="12"/>
  </w:num>
  <w:num w:numId="21">
    <w:abstractNumId w:val="16"/>
  </w:num>
  <w:num w:numId="22">
    <w:abstractNumId w:val="18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29"/>
  </w:num>
  <w:num w:numId="30">
    <w:abstractNumId w:val="30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E7"/>
    <w:rsid w:val="0001061A"/>
    <w:rsid w:val="00016B5C"/>
    <w:rsid w:val="00020C31"/>
    <w:rsid w:val="0003717A"/>
    <w:rsid w:val="00075707"/>
    <w:rsid w:val="00083810"/>
    <w:rsid w:val="00084ED0"/>
    <w:rsid w:val="000A228A"/>
    <w:rsid w:val="000B06A1"/>
    <w:rsid w:val="000C08DD"/>
    <w:rsid w:val="000D2091"/>
    <w:rsid w:val="00106582"/>
    <w:rsid w:val="0011612B"/>
    <w:rsid w:val="0013361A"/>
    <w:rsid w:val="00137ED5"/>
    <w:rsid w:val="00137EF7"/>
    <w:rsid w:val="00141639"/>
    <w:rsid w:val="0014575F"/>
    <w:rsid w:val="00183557"/>
    <w:rsid w:val="00190832"/>
    <w:rsid w:val="00230257"/>
    <w:rsid w:val="00230F55"/>
    <w:rsid w:val="002706D7"/>
    <w:rsid w:val="002A4C94"/>
    <w:rsid w:val="002B13F0"/>
    <w:rsid w:val="002D326A"/>
    <w:rsid w:val="002D7F36"/>
    <w:rsid w:val="002E0323"/>
    <w:rsid w:val="002E0D6C"/>
    <w:rsid w:val="00336FFC"/>
    <w:rsid w:val="003B1C63"/>
    <w:rsid w:val="003E0CEC"/>
    <w:rsid w:val="00401627"/>
    <w:rsid w:val="0041635B"/>
    <w:rsid w:val="00417B7F"/>
    <w:rsid w:val="004360A6"/>
    <w:rsid w:val="00490407"/>
    <w:rsid w:val="004A36CD"/>
    <w:rsid w:val="00523127"/>
    <w:rsid w:val="00542BB9"/>
    <w:rsid w:val="00544945"/>
    <w:rsid w:val="005750DC"/>
    <w:rsid w:val="00581FDD"/>
    <w:rsid w:val="005C208F"/>
    <w:rsid w:val="005D2F5A"/>
    <w:rsid w:val="005E12F3"/>
    <w:rsid w:val="005F00C0"/>
    <w:rsid w:val="00637B6B"/>
    <w:rsid w:val="006A3253"/>
    <w:rsid w:val="006D6CD5"/>
    <w:rsid w:val="006E566D"/>
    <w:rsid w:val="0071410A"/>
    <w:rsid w:val="00764A28"/>
    <w:rsid w:val="00794FA4"/>
    <w:rsid w:val="007C1F93"/>
    <w:rsid w:val="007C6400"/>
    <w:rsid w:val="007D5E69"/>
    <w:rsid w:val="007E425A"/>
    <w:rsid w:val="00812726"/>
    <w:rsid w:val="0081329F"/>
    <w:rsid w:val="00824B9A"/>
    <w:rsid w:val="00830493"/>
    <w:rsid w:val="008553BA"/>
    <w:rsid w:val="00870F24"/>
    <w:rsid w:val="00880B9B"/>
    <w:rsid w:val="008C179A"/>
    <w:rsid w:val="008E5989"/>
    <w:rsid w:val="00902A12"/>
    <w:rsid w:val="00925FD1"/>
    <w:rsid w:val="0092669D"/>
    <w:rsid w:val="00945583"/>
    <w:rsid w:val="009459A8"/>
    <w:rsid w:val="00952FB7"/>
    <w:rsid w:val="00971786"/>
    <w:rsid w:val="009744E4"/>
    <w:rsid w:val="009A0220"/>
    <w:rsid w:val="009A612E"/>
    <w:rsid w:val="009C41C3"/>
    <w:rsid w:val="009D2288"/>
    <w:rsid w:val="009E5B79"/>
    <w:rsid w:val="009F1035"/>
    <w:rsid w:val="00A51638"/>
    <w:rsid w:val="00A776CE"/>
    <w:rsid w:val="00A844A9"/>
    <w:rsid w:val="00A86085"/>
    <w:rsid w:val="00A97E90"/>
    <w:rsid w:val="00AA5398"/>
    <w:rsid w:val="00AD4093"/>
    <w:rsid w:val="00AE1A4C"/>
    <w:rsid w:val="00AE3C62"/>
    <w:rsid w:val="00B06B7B"/>
    <w:rsid w:val="00B51D9D"/>
    <w:rsid w:val="00B6038F"/>
    <w:rsid w:val="00B65EB6"/>
    <w:rsid w:val="00BE4F18"/>
    <w:rsid w:val="00C4070A"/>
    <w:rsid w:val="00C43246"/>
    <w:rsid w:val="00C61321"/>
    <w:rsid w:val="00C65D77"/>
    <w:rsid w:val="00C74D00"/>
    <w:rsid w:val="00C7568F"/>
    <w:rsid w:val="00C81F23"/>
    <w:rsid w:val="00C82BAA"/>
    <w:rsid w:val="00C82BEB"/>
    <w:rsid w:val="00C930B9"/>
    <w:rsid w:val="00CD4230"/>
    <w:rsid w:val="00CE3A52"/>
    <w:rsid w:val="00CE79D4"/>
    <w:rsid w:val="00D13EDE"/>
    <w:rsid w:val="00D82F1B"/>
    <w:rsid w:val="00D83CC8"/>
    <w:rsid w:val="00D87473"/>
    <w:rsid w:val="00DA4637"/>
    <w:rsid w:val="00DA69C4"/>
    <w:rsid w:val="00E30946"/>
    <w:rsid w:val="00E3351A"/>
    <w:rsid w:val="00E60A59"/>
    <w:rsid w:val="00E61B73"/>
    <w:rsid w:val="00EA7441"/>
    <w:rsid w:val="00EF0FE7"/>
    <w:rsid w:val="00EF342C"/>
    <w:rsid w:val="00F06ED0"/>
    <w:rsid w:val="00F21847"/>
    <w:rsid w:val="00F32969"/>
    <w:rsid w:val="00F34B0A"/>
    <w:rsid w:val="00F67D53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80CFE4-51CA-4C05-A290-9FBB133D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EF0FE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EF0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EF0FE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F0FE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0F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F0FE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EF0FE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EF0FE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EF0FE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EF0F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F0F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EF0FE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F0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EF0FE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EF0FE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EF0FE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EF0FE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EF0F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EF0FE7"/>
    <w:pPr>
      <w:spacing w:after="120"/>
    </w:pPr>
  </w:style>
  <w:style w:type="character" w:customStyle="1" w:styleId="af0">
    <w:name w:val="Основной текст Знак"/>
    <w:basedOn w:val="a1"/>
    <w:link w:val="af"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EF0FE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1"/>
    <w:qFormat/>
    <w:rsid w:val="00EF0FE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EF0FE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EF0FE7"/>
  </w:style>
  <w:style w:type="paragraph" w:styleId="af5">
    <w:name w:val="footnote text"/>
    <w:basedOn w:val="a0"/>
    <w:link w:val="af6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EF0FE7"/>
    <w:rPr>
      <w:vertAlign w:val="superscript"/>
    </w:rPr>
  </w:style>
  <w:style w:type="character" w:styleId="af8">
    <w:name w:val="page number"/>
    <w:basedOn w:val="a1"/>
    <w:uiPriority w:val="99"/>
    <w:rsid w:val="00EF0FE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EF0FE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EF0F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EF0FE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EF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EF0FE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F0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EF0FE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EF0FE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EF0FE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EF0FE7"/>
    <w:rPr>
      <w:vertAlign w:val="superscript"/>
    </w:rPr>
  </w:style>
  <w:style w:type="paragraph" w:styleId="aff5">
    <w:name w:val="No Spacing"/>
    <w:uiPriority w:val="1"/>
    <w:qFormat/>
    <w:rsid w:val="00EF0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EF0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EF0FE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EF0FE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EF0FE7"/>
    <w:rPr>
      <w:sz w:val="24"/>
    </w:rPr>
  </w:style>
  <w:style w:type="paragraph" w:styleId="31">
    <w:name w:val="Body Text Indent 3"/>
    <w:basedOn w:val="a0"/>
    <w:link w:val="32"/>
    <w:rsid w:val="00EF0FE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F0F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F0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EF0FE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F0FE7"/>
  </w:style>
  <w:style w:type="table" w:customStyle="1" w:styleId="13">
    <w:name w:val="Сетка таблицы1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EF0FE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EF0FE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EF0FE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EF0FE7"/>
  </w:style>
  <w:style w:type="table" w:customStyle="1" w:styleId="25">
    <w:name w:val="Сетка таблицы2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EF0FE7"/>
  </w:style>
  <w:style w:type="table" w:customStyle="1" w:styleId="34">
    <w:name w:val="Сетка таблицы3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EF0FE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EF0FE7"/>
    <w:rPr>
      <w:i/>
      <w:iCs/>
    </w:rPr>
  </w:style>
  <w:style w:type="paragraph" w:customStyle="1" w:styleId="14">
    <w:name w:val="Название1"/>
    <w:basedOn w:val="a0"/>
    <w:next w:val="a0"/>
    <w:qFormat/>
    <w:rsid w:val="00EF0FE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EF0FE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EF0FE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EF0FE7"/>
  </w:style>
  <w:style w:type="table" w:customStyle="1" w:styleId="42">
    <w:name w:val="Сетка таблицы4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EF0FE7"/>
  </w:style>
  <w:style w:type="table" w:customStyle="1" w:styleId="52">
    <w:name w:val="Сетка таблицы5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0FE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EF0FE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EF0FE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EF0FE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EF0FE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EF0FE7"/>
  </w:style>
  <w:style w:type="table" w:customStyle="1" w:styleId="62">
    <w:name w:val="Сетка таблицы6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EF0FE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EF0FE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EF0FE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EF0FE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EF0FE7"/>
  </w:style>
  <w:style w:type="paragraph" w:customStyle="1" w:styleId="s1">
    <w:name w:val="s_1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EF0FE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EF0FE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EF0FE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EF0FE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EF0FE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EF0FE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EF0FE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EF0FE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EF0FE7"/>
  </w:style>
  <w:style w:type="character" w:customStyle="1" w:styleId="18">
    <w:name w:val="Неразрешенное упоминание1"/>
    <w:uiPriority w:val="99"/>
    <w:semiHidden/>
    <w:unhideWhenUsed/>
    <w:rsid w:val="00EF0FE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EF0FE7"/>
    <w:rPr>
      <w:color w:val="605E5C"/>
      <w:shd w:val="clear" w:color="auto" w:fill="E1DFDD"/>
    </w:rPr>
  </w:style>
  <w:style w:type="table" w:customStyle="1" w:styleId="TableNormal2">
    <w:name w:val="Table Normal2"/>
    <w:rsid w:val="00EF0F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3">
    <w:name w:val="Body Text Indent"/>
    <w:basedOn w:val="a0"/>
    <w:link w:val="afff4"/>
    <w:uiPriority w:val="99"/>
    <w:semiHidden/>
    <w:unhideWhenUsed/>
    <w:rsid w:val="00824B9A"/>
    <w:pPr>
      <w:spacing w:after="120"/>
      <w:ind w:left="283"/>
    </w:pPr>
  </w:style>
  <w:style w:type="character" w:customStyle="1" w:styleId="afff4">
    <w:name w:val="Основной текст с отступом Знак"/>
    <w:basedOn w:val="a1"/>
    <w:link w:val="afff3"/>
    <w:uiPriority w:val="99"/>
    <w:semiHidden/>
    <w:rsid w:val="00824B9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.ru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B8628BAC573EE687CB382DCCBC51B2769F96EE241E39AAC4B8273022DF89453965C99F2B4E026BaAH2D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51</Pages>
  <Words>11578</Words>
  <Characters>66000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Ольга Владимировна Эйснер</cp:lastModifiedBy>
  <cp:revision>73</cp:revision>
  <cp:lastPrinted>2021-12-29T11:40:00Z</cp:lastPrinted>
  <dcterms:created xsi:type="dcterms:W3CDTF">2021-09-30T06:03:00Z</dcterms:created>
  <dcterms:modified xsi:type="dcterms:W3CDTF">2022-03-14T09:19:00Z</dcterms:modified>
</cp:coreProperties>
</file>